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1ED47" w14:textId="77777777" w:rsidR="00F001EC" w:rsidRPr="00285811" w:rsidRDefault="002C59F6">
      <w:pPr>
        <w:rPr>
          <w:rFonts w:ascii="Garamond" w:hAnsi="Garamond"/>
          <w:b/>
          <w:sz w:val="22"/>
          <w:szCs w:val="22"/>
          <w:lang w:val="pt-BR"/>
        </w:rPr>
      </w:pPr>
      <w:r w:rsidRPr="00285811">
        <w:rPr>
          <w:rFonts w:ascii="Garamond" w:hAnsi="Garamond"/>
          <w:b/>
          <w:sz w:val="22"/>
          <w:szCs w:val="22"/>
          <w:lang w:val="pt-BR"/>
        </w:rPr>
        <w:t>M</w:t>
      </w:r>
      <w:r w:rsidR="00431509" w:rsidRPr="00285811">
        <w:rPr>
          <w:rFonts w:ascii="Garamond" w:hAnsi="Garamond"/>
          <w:b/>
          <w:sz w:val="22"/>
          <w:szCs w:val="22"/>
          <w:lang w:val="pt-BR"/>
        </w:rPr>
        <w:t xml:space="preserve"> </w:t>
      </w:r>
      <w:r w:rsidRPr="00285811">
        <w:rPr>
          <w:rFonts w:ascii="Garamond" w:hAnsi="Garamond"/>
          <w:b/>
          <w:sz w:val="22"/>
          <w:szCs w:val="22"/>
          <w:lang w:val="pt-BR"/>
        </w:rPr>
        <w:t>A</w:t>
      </w:r>
      <w:r w:rsidR="00431509" w:rsidRPr="00285811">
        <w:rPr>
          <w:rFonts w:ascii="Garamond" w:hAnsi="Garamond"/>
          <w:b/>
          <w:sz w:val="22"/>
          <w:szCs w:val="22"/>
          <w:lang w:val="pt-BR"/>
        </w:rPr>
        <w:t xml:space="preserve"> </w:t>
      </w:r>
      <w:r w:rsidRPr="00285811">
        <w:rPr>
          <w:rFonts w:ascii="Garamond" w:hAnsi="Garamond"/>
          <w:b/>
          <w:sz w:val="22"/>
          <w:szCs w:val="22"/>
          <w:lang w:val="pt-BR"/>
        </w:rPr>
        <w:t>R</w:t>
      </w:r>
      <w:r w:rsidR="00431509" w:rsidRPr="00285811">
        <w:rPr>
          <w:rFonts w:ascii="Garamond" w:hAnsi="Garamond"/>
          <w:b/>
          <w:sz w:val="22"/>
          <w:szCs w:val="22"/>
          <w:lang w:val="pt-BR"/>
        </w:rPr>
        <w:t xml:space="preserve"> </w:t>
      </w:r>
      <w:r w:rsidRPr="00285811">
        <w:rPr>
          <w:rFonts w:ascii="Garamond" w:hAnsi="Garamond"/>
          <w:b/>
          <w:sz w:val="22"/>
          <w:szCs w:val="22"/>
          <w:lang w:val="pt-BR"/>
        </w:rPr>
        <w:t>T I N   G</w:t>
      </w:r>
      <w:r w:rsidR="00431509" w:rsidRPr="00285811">
        <w:rPr>
          <w:rFonts w:ascii="Garamond" w:hAnsi="Garamond"/>
          <w:b/>
          <w:sz w:val="22"/>
          <w:szCs w:val="22"/>
          <w:lang w:val="pt-BR"/>
        </w:rPr>
        <w:t xml:space="preserve"> A N </w:t>
      </w:r>
      <w:r w:rsidRPr="00285811">
        <w:rPr>
          <w:rFonts w:ascii="Garamond" w:hAnsi="Garamond"/>
          <w:b/>
          <w:sz w:val="22"/>
          <w:szCs w:val="22"/>
          <w:lang w:val="pt-BR"/>
        </w:rPr>
        <w:t>C</w:t>
      </w:r>
      <w:r w:rsidR="00431509" w:rsidRPr="00285811">
        <w:rPr>
          <w:rFonts w:ascii="Garamond" w:hAnsi="Garamond"/>
          <w:b/>
          <w:sz w:val="22"/>
          <w:szCs w:val="22"/>
          <w:lang w:val="pt-BR"/>
        </w:rPr>
        <w:t xml:space="preserve"> </w:t>
      </w:r>
      <w:r w:rsidRPr="00285811">
        <w:rPr>
          <w:rFonts w:ascii="Garamond" w:hAnsi="Garamond"/>
          <w:b/>
          <w:sz w:val="22"/>
          <w:szCs w:val="22"/>
          <w:lang w:val="pt-BR"/>
        </w:rPr>
        <w:t>O</w:t>
      </w:r>
    </w:p>
    <w:p w14:paraId="58E5E739" w14:textId="5591DD69" w:rsidR="00F001EC" w:rsidRPr="009C7FBE" w:rsidRDefault="0051475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Wisconsin School of Business</w:t>
      </w:r>
      <w:r w:rsidR="001428CB" w:rsidRPr="009C7FBE">
        <w:rPr>
          <w:rFonts w:ascii="Garamond" w:hAnsi="Garamond"/>
          <w:sz w:val="22"/>
          <w:szCs w:val="22"/>
        </w:rPr>
        <w:t xml:space="preserve">, </w:t>
      </w:r>
      <w:r w:rsidR="00F001EC" w:rsidRPr="009C7FBE">
        <w:rPr>
          <w:rFonts w:ascii="Garamond" w:hAnsi="Garamond"/>
          <w:sz w:val="22"/>
          <w:szCs w:val="22"/>
        </w:rPr>
        <w:t xml:space="preserve">University of </w:t>
      </w:r>
      <w:r>
        <w:rPr>
          <w:rFonts w:ascii="Garamond" w:hAnsi="Garamond"/>
          <w:sz w:val="22"/>
          <w:szCs w:val="22"/>
        </w:rPr>
        <w:t>Wisconsin</w:t>
      </w:r>
      <w:r w:rsidR="00DD3B40" w:rsidRPr="009C7FBE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>Grainger Hall</w:t>
      </w:r>
      <w:r w:rsidR="001428CB" w:rsidRPr="009C7FBE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>975 University Ave, Madison, W</w:t>
      </w:r>
      <w:r w:rsidR="009E13DB">
        <w:rPr>
          <w:rFonts w:ascii="Garamond" w:hAnsi="Garamond"/>
          <w:sz w:val="22"/>
          <w:szCs w:val="22"/>
        </w:rPr>
        <w:t>I</w:t>
      </w:r>
      <w:r w:rsidR="006C7DB4">
        <w:rPr>
          <w:rFonts w:ascii="Garamond" w:hAnsi="Garamond"/>
          <w:sz w:val="22"/>
          <w:szCs w:val="22"/>
        </w:rPr>
        <w:t xml:space="preserve"> 53706</w:t>
      </w:r>
      <w:r w:rsidR="00926531">
        <w:rPr>
          <w:rFonts w:ascii="Garamond" w:hAnsi="Garamond"/>
          <w:sz w:val="22"/>
          <w:szCs w:val="22"/>
        </w:rPr>
        <w:t xml:space="preserve">, </w:t>
      </w:r>
      <w:r w:rsidR="00A81E6F">
        <w:rPr>
          <w:rFonts w:ascii="Garamond" w:hAnsi="Garamond"/>
          <w:sz w:val="22"/>
          <w:szCs w:val="22"/>
        </w:rPr>
        <w:t xml:space="preserve">Email: </w:t>
      </w:r>
      <w:hyperlink r:id="rId8" w:history="1">
        <w:r w:rsidR="00926531" w:rsidRPr="007E09E5">
          <w:rPr>
            <w:rStyle w:val="Hyperlink"/>
            <w:rFonts w:ascii="Garamond" w:hAnsi="Garamond"/>
            <w:sz w:val="22"/>
            <w:szCs w:val="22"/>
          </w:rPr>
          <w:t>ganco@wisc.edu</w:t>
        </w:r>
      </w:hyperlink>
    </w:p>
    <w:p w14:paraId="06E45073" w14:textId="77777777" w:rsidR="005A40E7" w:rsidRPr="009C7FBE" w:rsidRDefault="005A40E7">
      <w:pPr>
        <w:rPr>
          <w:rFonts w:ascii="Garamond" w:hAnsi="Garamond"/>
          <w:sz w:val="22"/>
          <w:szCs w:val="22"/>
        </w:rPr>
      </w:pPr>
    </w:p>
    <w:p w14:paraId="7FEEFDFA" w14:textId="77777777" w:rsidR="00E74CAD" w:rsidRPr="009C7FBE" w:rsidRDefault="001428CB" w:rsidP="00E74CAD">
      <w:pPr>
        <w:pBdr>
          <w:bottom w:val="single" w:sz="6" w:space="1" w:color="auto"/>
        </w:pBdr>
        <w:rPr>
          <w:rFonts w:ascii="Garamond" w:hAnsi="Garamond"/>
          <w:b/>
          <w:smallCaps/>
          <w:sz w:val="22"/>
          <w:szCs w:val="22"/>
        </w:rPr>
      </w:pPr>
      <w:r w:rsidRPr="009C7FBE">
        <w:rPr>
          <w:rFonts w:ascii="Garamond" w:hAnsi="Garamond"/>
          <w:b/>
          <w:smallCaps/>
          <w:sz w:val="22"/>
          <w:szCs w:val="22"/>
        </w:rPr>
        <w:t>Academic Appointment</w:t>
      </w:r>
      <w:r w:rsidR="00514754">
        <w:rPr>
          <w:rFonts w:ascii="Garamond" w:hAnsi="Garamond"/>
          <w:b/>
          <w:smallCaps/>
          <w:sz w:val="22"/>
          <w:szCs w:val="22"/>
        </w:rPr>
        <w:t>s</w:t>
      </w:r>
    </w:p>
    <w:p w14:paraId="0E92547D" w14:textId="77777777" w:rsidR="00E74CAD" w:rsidRPr="009C7FBE" w:rsidRDefault="00E74CAD" w:rsidP="00E74CAD">
      <w:pPr>
        <w:rPr>
          <w:rFonts w:ascii="Garamond" w:hAnsi="Garamond"/>
          <w:sz w:val="22"/>
          <w:szCs w:val="22"/>
        </w:rPr>
      </w:pPr>
    </w:p>
    <w:p w14:paraId="1EBFEBD8" w14:textId="77777777" w:rsidR="006C7DB4" w:rsidRPr="009C7FBE" w:rsidRDefault="006C7DB4" w:rsidP="006C7DB4">
      <w:pPr>
        <w:rPr>
          <w:rFonts w:ascii="Garamond" w:hAnsi="Garamond"/>
          <w:i/>
          <w:sz w:val="22"/>
          <w:szCs w:val="22"/>
        </w:rPr>
      </w:pPr>
      <w:r w:rsidRPr="009C7FBE">
        <w:rPr>
          <w:rFonts w:ascii="Garamond" w:hAnsi="Garamond"/>
          <w:i/>
          <w:sz w:val="22"/>
          <w:szCs w:val="22"/>
        </w:rPr>
        <w:t xml:space="preserve">University of </w:t>
      </w:r>
      <w:r>
        <w:rPr>
          <w:rFonts w:ascii="Garamond" w:hAnsi="Garamond"/>
          <w:i/>
          <w:sz w:val="22"/>
          <w:szCs w:val="22"/>
        </w:rPr>
        <w:t>Wisconsin</w:t>
      </w:r>
      <w:r w:rsidRPr="009C7FBE">
        <w:rPr>
          <w:rFonts w:ascii="Garamond" w:hAnsi="Garamond"/>
          <w:i/>
          <w:sz w:val="22"/>
          <w:szCs w:val="22"/>
        </w:rPr>
        <w:t xml:space="preserve">, </w:t>
      </w:r>
      <w:r>
        <w:rPr>
          <w:rFonts w:ascii="Garamond" w:hAnsi="Garamond"/>
          <w:i/>
          <w:sz w:val="22"/>
          <w:szCs w:val="22"/>
        </w:rPr>
        <w:t>Wisconsin</w:t>
      </w:r>
      <w:r w:rsidRPr="009C7FBE">
        <w:rPr>
          <w:rFonts w:ascii="Garamond" w:hAnsi="Garamond"/>
          <w:i/>
          <w:sz w:val="22"/>
          <w:szCs w:val="22"/>
        </w:rPr>
        <w:t xml:space="preserve"> School of </w:t>
      </w:r>
      <w:r>
        <w:rPr>
          <w:rFonts w:ascii="Garamond" w:hAnsi="Garamond"/>
          <w:i/>
          <w:sz w:val="22"/>
          <w:szCs w:val="22"/>
        </w:rPr>
        <w:t>Business</w:t>
      </w:r>
    </w:p>
    <w:p w14:paraId="6C512959" w14:textId="77777777" w:rsidR="00A74386" w:rsidRDefault="00A74386" w:rsidP="00A74386">
      <w:pPr>
        <w:ind w:firstLine="360"/>
        <w:rPr>
          <w:rFonts w:ascii="Garamond" w:hAnsi="Garamond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Chair, Department of Management and Human Resources, 2025</w:t>
      </w:r>
      <w:r>
        <w:rPr>
          <w:rFonts w:ascii="Garamond" w:hAnsi="Garamond"/>
          <w:sz w:val="22"/>
          <w:szCs w:val="22"/>
        </w:rPr>
        <w:t>–</w:t>
      </w:r>
      <w:r w:rsidRPr="003D4CD6">
        <w:rPr>
          <w:rFonts w:ascii="Garamond" w:hAnsi="Garamond"/>
          <w:sz w:val="22"/>
          <w:szCs w:val="22"/>
        </w:rPr>
        <w:t>present</w:t>
      </w:r>
    </w:p>
    <w:p w14:paraId="71B58A3D" w14:textId="4F92F617" w:rsidR="00A74386" w:rsidRDefault="00321866" w:rsidP="00A74386">
      <w:pPr>
        <w:ind w:firstLine="360"/>
        <w:rPr>
          <w:rFonts w:ascii="Garamond" w:hAnsi="Garamond"/>
          <w:color w:val="000000"/>
          <w:sz w:val="22"/>
          <w:szCs w:val="22"/>
          <w:shd w:val="clear" w:color="auto" w:fill="FFFFFF"/>
        </w:rPr>
      </w:pPr>
      <w:r>
        <w:rPr>
          <w:rFonts w:ascii="Garamond" w:hAnsi="Garamond"/>
          <w:color w:val="000000"/>
          <w:sz w:val="22"/>
          <w:szCs w:val="22"/>
        </w:rPr>
        <w:t xml:space="preserve">Robert Pricer Chair </w:t>
      </w:r>
      <w:r w:rsidR="00471891">
        <w:rPr>
          <w:rFonts w:ascii="Garamond" w:hAnsi="Garamond"/>
          <w:color w:val="000000"/>
          <w:sz w:val="22"/>
          <w:szCs w:val="22"/>
        </w:rPr>
        <w:t>in</w:t>
      </w:r>
      <w:r>
        <w:rPr>
          <w:rFonts w:ascii="Garamond" w:hAnsi="Garamond"/>
          <w:color w:val="000000"/>
          <w:sz w:val="22"/>
          <w:szCs w:val="22"/>
        </w:rPr>
        <w:t xml:space="preserve"> Enterprise Development</w:t>
      </w:r>
      <w:r w:rsidR="00A74386">
        <w:rPr>
          <w:rFonts w:ascii="Garamond" w:hAnsi="Garamond"/>
          <w:color w:val="000000"/>
          <w:sz w:val="22"/>
          <w:szCs w:val="22"/>
        </w:rPr>
        <w:t xml:space="preserve">, </w:t>
      </w:r>
      <w:r w:rsidR="00A74386">
        <w:rPr>
          <w:rFonts w:ascii="Garamond" w:hAnsi="Garamond"/>
          <w:color w:val="000000"/>
          <w:sz w:val="22"/>
          <w:szCs w:val="22"/>
          <w:shd w:val="clear" w:color="auto" w:fill="FFFFFF"/>
        </w:rPr>
        <w:t>2019</w:t>
      </w:r>
      <w:r w:rsidR="00A74386">
        <w:rPr>
          <w:rFonts w:ascii="Garamond" w:hAnsi="Garamond"/>
          <w:sz w:val="22"/>
          <w:szCs w:val="22"/>
        </w:rPr>
        <w:t>–</w:t>
      </w:r>
      <w:r w:rsidR="00A74386">
        <w:rPr>
          <w:rFonts w:ascii="Garamond" w:hAnsi="Garamond"/>
          <w:color w:val="000000"/>
          <w:sz w:val="22"/>
          <w:szCs w:val="22"/>
          <w:shd w:val="clear" w:color="auto" w:fill="FFFFFF"/>
        </w:rPr>
        <w:t>present</w:t>
      </w:r>
    </w:p>
    <w:p w14:paraId="6F2BF3F3" w14:textId="6D231046" w:rsidR="006C7DB4" w:rsidRDefault="008E6D24" w:rsidP="006C7DB4">
      <w:pPr>
        <w:ind w:firstLine="360"/>
        <w:rPr>
          <w:rFonts w:ascii="Garamond" w:hAnsi="Garamond"/>
          <w:sz w:val="22"/>
          <w:szCs w:val="22"/>
        </w:rPr>
      </w:pPr>
      <w:r w:rsidRPr="003D4CD6">
        <w:rPr>
          <w:rFonts w:ascii="Garamond" w:hAnsi="Garamond"/>
          <w:sz w:val="22"/>
          <w:szCs w:val="22"/>
        </w:rPr>
        <w:t>Professor, Management and Human Resources Department</w:t>
      </w:r>
      <w:r w:rsidR="00D52A85">
        <w:rPr>
          <w:rFonts w:ascii="Garamond" w:hAnsi="Garamond"/>
          <w:sz w:val="22"/>
          <w:szCs w:val="22"/>
        </w:rPr>
        <w:t xml:space="preserve">, </w:t>
      </w:r>
      <w:r w:rsidR="006C7DB4" w:rsidRPr="003D4CD6">
        <w:rPr>
          <w:rFonts w:ascii="Garamond" w:hAnsi="Garamond"/>
          <w:sz w:val="22"/>
          <w:szCs w:val="22"/>
        </w:rPr>
        <w:t>20</w:t>
      </w:r>
      <w:r>
        <w:rPr>
          <w:rFonts w:ascii="Garamond" w:hAnsi="Garamond"/>
          <w:sz w:val="22"/>
          <w:szCs w:val="22"/>
        </w:rPr>
        <w:t>21–</w:t>
      </w:r>
      <w:r w:rsidR="006C7DB4" w:rsidRPr="003D4CD6">
        <w:rPr>
          <w:rFonts w:ascii="Garamond" w:hAnsi="Garamond"/>
          <w:sz w:val="22"/>
          <w:szCs w:val="22"/>
        </w:rPr>
        <w:t>present</w:t>
      </w:r>
    </w:p>
    <w:p w14:paraId="6180935B" w14:textId="44600964" w:rsidR="00E169C6" w:rsidRDefault="00E169C6" w:rsidP="00E169C6">
      <w:pPr>
        <w:ind w:firstLine="360"/>
        <w:rPr>
          <w:rFonts w:ascii="Garamond" w:hAnsi="Garamond"/>
          <w:color w:val="000000"/>
          <w:sz w:val="22"/>
          <w:szCs w:val="22"/>
          <w:shd w:val="clear" w:color="auto" w:fill="FFFFFF"/>
        </w:rPr>
      </w:pPr>
      <w:r>
        <w:rPr>
          <w:rFonts w:ascii="Garamond" w:hAnsi="Garamond"/>
          <w:color w:val="000000"/>
          <w:sz w:val="22"/>
          <w:szCs w:val="22"/>
        </w:rPr>
        <w:t xml:space="preserve">Academic Director, Weinert Center for Entrepreneurship, </w:t>
      </w:r>
      <w:r>
        <w:rPr>
          <w:rFonts w:ascii="Garamond" w:hAnsi="Garamond"/>
          <w:color w:val="000000"/>
          <w:sz w:val="22"/>
          <w:szCs w:val="22"/>
          <w:shd w:val="clear" w:color="auto" w:fill="FFFFFF"/>
        </w:rPr>
        <w:t>2019</w:t>
      </w:r>
      <w:r w:rsidR="00235B7B">
        <w:rPr>
          <w:rFonts w:ascii="Garamond" w:hAnsi="Garamond"/>
          <w:sz w:val="22"/>
          <w:szCs w:val="22"/>
        </w:rPr>
        <w:t>–</w:t>
      </w:r>
      <w:r>
        <w:rPr>
          <w:rFonts w:ascii="Garamond" w:hAnsi="Garamond"/>
          <w:color w:val="000000"/>
          <w:sz w:val="22"/>
          <w:szCs w:val="22"/>
          <w:shd w:val="clear" w:color="auto" w:fill="FFFFFF"/>
        </w:rPr>
        <w:t>present</w:t>
      </w:r>
    </w:p>
    <w:p w14:paraId="1CA1E58C" w14:textId="636D4D60" w:rsidR="00E169C6" w:rsidRDefault="00E169C6" w:rsidP="00E169C6">
      <w:pPr>
        <w:ind w:left="360"/>
        <w:rPr>
          <w:rFonts w:ascii="Garamond" w:hAnsi="Garamond"/>
          <w:color w:val="000000"/>
          <w:sz w:val="22"/>
          <w:szCs w:val="22"/>
          <w:shd w:val="clear" w:color="auto" w:fill="FFFFFF"/>
        </w:rPr>
      </w:pPr>
      <w:r w:rsidRPr="003D4CD6">
        <w:rPr>
          <w:rFonts w:ascii="Garamond" w:hAnsi="Garamond"/>
          <w:color w:val="000000"/>
          <w:sz w:val="22"/>
          <w:szCs w:val="22"/>
          <w:shd w:val="clear" w:color="auto" w:fill="FFFFFF"/>
        </w:rPr>
        <w:t>Principal, Initiative for Studies in Transformational Entrepreneurship (INSITE)</w:t>
      </w:r>
      <w:r>
        <w:rPr>
          <w:rFonts w:ascii="Garamond" w:hAnsi="Garamond"/>
          <w:color w:val="000000"/>
          <w:sz w:val="22"/>
          <w:szCs w:val="22"/>
          <w:shd w:val="clear" w:color="auto" w:fill="FFFFFF"/>
        </w:rPr>
        <w:t>, 2019</w:t>
      </w:r>
      <w:r w:rsidR="00235B7B">
        <w:rPr>
          <w:rFonts w:ascii="Garamond" w:hAnsi="Garamond"/>
          <w:sz w:val="22"/>
          <w:szCs w:val="22"/>
        </w:rPr>
        <w:t>–</w:t>
      </w:r>
      <w:r>
        <w:rPr>
          <w:rFonts w:ascii="Garamond" w:hAnsi="Garamond"/>
          <w:color w:val="000000"/>
          <w:sz w:val="22"/>
          <w:szCs w:val="22"/>
          <w:shd w:val="clear" w:color="auto" w:fill="FFFFFF"/>
        </w:rPr>
        <w:t>present</w:t>
      </w:r>
    </w:p>
    <w:p w14:paraId="647946B3" w14:textId="71AA3C25" w:rsidR="008E6D24" w:rsidRDefault="008E6D24" w:rsidP="006C7DB4">
      <w:pPr>
        <w:ind w:firstLine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Associate Professor</w:t>
      </w:r>
      <w:r w:rsidR="00D52A85">
        <w:rPr>
          <w:rFonts w:ascii="Garamond" w:hAnsi="Garamond"/>
          <w:sz w:val="22"/>
          <w:szCs w:val="22"/>
        </w:rPr>
        <w:t xml:space="preserve">, </w:t>
      </w:r>
      <w:r>
        <w:rPr>
          <w:rFonts w:ascii="Garamond" w:hAnsi="Garamond"/>
          <w:sz w:val="22"/>
          <w:szCs w:val="22"/>
        </w:rPr>
        <w:t>2015–2021</w:t>
      </w:r>
    </w:p>
    <w:p w14:paraId="32889AE5" w14:textId="4A142B5F" w:rsidR="00A46D39" w:rsidRPr="003D4CD6" w:rsidRDefault="00A46D39" w:rsidP="00A46D39">
      <w:pPr>
        <w:ind w:firstLine="360"/>
        <w:rPr>
          <w:rFonts w:ascii="Garamond" w:hAnsi="Garamond"/>
          <w:sz w:val="22"/>
          <w:szCs w:val="22"/>
        </w:rPr>
      </w:pPr>
    </w:p>
    <w:p w14:paraId="5861A854" w14:textId="77777777" w:rsidR="00E74CAD" w:rsidRPr="009C7FBE" w:rsidRDefault="00E74CAD" w:rsidP="00E74CAD">
      <w:pPr>
        <w:rPr>
          <w:rFonts w:ascii="Garamond" w:hAnsi="Garamond"/>
          <w:i/>
          <w:sz w:val="22"/>
          <w:szCs w:val="22"/>
        </w:rPr>
      </w:pPr>
      <w:r w:rsidRPr="009C7FBE">
        <w:rPr>
          <w:rFonts w:ascii="Garamond" w:hAnsi="Garamond"/>
          <w:i/>
          <w:sz w:val="22"/>
          <w:szCs w:val="22"/>
        </w:rPr>
        <w:t>University of Minnesota, Carlson School of Management</w:t>
      </w:r>
    </w:p>
    <w:p w14:paraId="12A10AB9" w14:textId="39D54325" w:rsidR="00E74CAD" w:rsidRPr="009C7FBE" w:rsidRDefault="00E74CAD" w:rsidP="00E74CAD">
      <w:pPr>
        <w:ind w:firstLine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 xml:space="preserve">Assistant Professor, Strategic Management </w:t>
      </w:r>
      <w:r w:rsidR="00E20750" w:rsidRPr="009C7FBE">
        <w:rPr>
          <w:rFonts w:ascii="Garamond" w:hAnsi="Garamond"/>
          <w:sz w:val="22"/>
          <w:szCs w:val="22"/>
        </w:rPr>
        <w:t>and</w:t>
      </w:r>
      <w:r w:rsidRPr="009C7FBE">
        <w:rPr>
          <w:rFonts w:ascii="Garamond" w:hAnsi="Garamond"/>
          <w:sz w:val="22"/>
          <w:szCs w:val="22"/>
        </w:rPr>
        <w:t xml:space="preserve"> Organization Department</w:t>
      </w:r>
      <w:r w:rsidR="005A152E">
        <w:rPr>
          <w:rFonts w:ascii="Garamond" w:hAnsi="Garamond"/>
          <w:sz w:val="22"/>
          <w:szCs w:val="22"/>
        </w:rPr>
        <w:t xml:space="preserve">, </w:t>
      </w:r>
      <w:r w:rsidRPr="009C7FBE">
        <w:rPr>
          <w:rFonts w:ascii="Garamond" w:hAnsi="Garamond"/>
          <w:sz w:val="22"/>
          <w:szCs w:val="22"/>
        </w:rPr>
        <w:t>2010</w:t>
      </w:r>
      <w:r w:rsidR="00235B7B">
        <w:rPr>
          <w:rFonts w:ascii="Garamond" w:hAnsi="Garamond"/>
          <w:sz w:val="22"/>
          <w:szCs w:val="22"/>
        </w:rPr>
        <w:t>–</w:t>
      </w:r>
      <w:r w:rsidR="006C7DB4">
        <w:rPr>
          <w:rFonts w:ascii="Garamond" w:hAnsi="Garamond"/>
          <w:sz w:val="22"/>
          <w:szCs w:val="22"/>
        </w:rPr>
        <w:t>2015</w:t>
      </w:r>
    </w:p>
    <w:p w14:paraId="47250491" w14:textId="77777777" w:rsidR="00E74CAD" w:rsidRPr="009C7FBE" w:rsidRDefault="00E74CAD">
      <w:pPr>
        <w:rPr>
          <w:rFonts w:ascii="Garamond" w:hAnsi="Garamond"/>
          <w:sz w:val="22"/>
          <w:szCs w:val="22"/>
        </w:rPr>
      </w:pPr>
    </w:p>
    <w:p w14:paraId="722D12B4" w14:textId="77777777" w:rsidR="00520073" w:rsidRPr="009C7FBE" w:rsidRDefault="00D8116B" w:rsidP="00520073">
      <w:pPr>
        <w:pBdr>
          <w:bottom w:val="single" w:sz="6" w:space="1" w:color="auto"/>
        </w:pBdr>
        <w:rPr>
          <w:rStyle w:val="bodytext1"/>
          <w:rFonts w:ascii="Garamond" w:hAnsi="Garamond"/>
          <w:b/>
          <w:smallCaps/>
          <w:sz w:val="22"/>
          <w:szCs w:val="22"/>
        </w:rPr>
      </w:pPr>
      <w:r>
        <w:rPr>
          <w:rStyle w:val="bodytext1"/>
          <w:rFonts w:ascii="Garamond" w:hAnsi="Garamond"/>
          <w:b/>
          <w:smallCaps/>
          <w:sz w:val="22"/>
          <w:szCs w:val="22"/>
        </w:rPr>
        <w:t>Refereed</w:t>
      </w:r>
      <w:r w:rsidR="00804CF8" w:rsidRPr="009C7FBE">
        <w:rPr>
          <w:rStyle w:val="bodytext1"/>
          <w:rFonts w:ascii="Garamond" w:hAnsi="Garamond"/>
          <w:b/>
          <w:smallCaps/>
          <w:sz w:val="22"/>
          <w:szCs w:val="22"/>
        </w:rPr>
        <w:t xml:space="preserve"> </w:t>
      </w:r>
      <w:r w:rsidR="00520073" w:rsidRPr="009C7FBE">
        <w:rPr>
          <w:rStyle w:val="bodytext1"/>
          <w:rFonts w:ascii="Garamond" w:hAnsi="Garamond"/>
          <w:b/>
          <w:smallCaps/>
          <w:sz w:val="22"/>
          <w:szCs w:val="22"/>
        </w:rPr>
        <w:t>Publications</w:t>
      </w:r>
    </w:p>
    <w:p w14:paraId="46337009" w14:textId="77777777" w:rsidR="00520073" w:rsidRPr="009C7FBE" w:rsidRDefault="00520073" w:rsidP="00520073">
      <w:pPr>
        <w:ind w:left="720"/>
        <w:rPr>
          <w:rStyle w:val="bodytext1"/>
          <w:rFonts w:ascii="Garamond" w:hAnsi="Garamond"/>
          <w:sz w:val="22"/>
          <w:szCs w:val="22"/>
        </w:rPr>
      </w:pPr>
    </w:p>
    <w:p w14:paraId="47976940" w14:textId="5C217366" w:rsidR="0053462C" w:rsidRDefault="0053462C" w:rsidP="00ED3639">
      <w:pPr>
        <w:ind w:left="360" w:hanging="360"/>
        <w:rPr>
          <w:rFonts w:ascii="Garamond" w:hAnsi="Garamond"/>
          <w:sz w:val="22"/>
          <w:szCs w:val="22"/>
        </w:rPr>
      </w:pPr>
      <w:r w:rsidRPr="00001C71">
        <w:rPr>
          <w:rFonts w:ascii="Garamond" w:hAnsi="Garamond"/>
          <w:color w:val="000000"/>
          <w:sz w:val="22"/>
          <w:szCs w:val="22"/>
          <w:lang w:val="pt-BR"/>
        </w:rPr>
        <w:t>Kim, S., Posen, H</w:t>
      </w:r>
      <w:r w:rsidR="003D60BF" w:rsidRPr="00001C71">
        <w:rPr>
          <w:rFonts w:ascii="Garamond" w:hAnsi="Garamond"/>
          <w:color w:val="000000"/>
          <w:sz w:val="22"/>
          <w:szCs w:val="22"/>
          <w:lang w:val="pt-BR"/>
        </w:rPr>
        <w:t>.</w:t>
      </w:r>
      <w:r w:rsidRPr="00001C71">
        <w:rPr>
          <w:rFonts w:ascii="Garamond" w:hAnsi="Garamond"/>
          <w:color w:val="000000"/>
          <w:sz w:val="22"/>
          <w:szCs w:val="22"/>
          <w:lang w:val="pt-BR"/>
        </w:rPr>
        <w:t>E</w:t>
      </w:r>
      <w:r w:rsidR="003D60BF" w:rsidRPr="00001C71">
        <w:rPr>
          <w:rFonts w:ascii="Garamond" w:hAnsi="Garamond"/>
          <w:color w:val="000000"/>
          <w:sz w:val="22"/>
          <w:szCs w:val="22"/>
          <w:lang w:val="pt-BR"/>
        </w:rPr>
        <w:t>.</w:t>
      </w:r>
      <w:r w:rsidRPr="00001C71">
        <w:rPr>
          <w:rFonts w:ascii="Garamond" w:hAnsi="Garamond"/>
          <w:color w:val="000000"/>
          <w:sz w:val="22"/>
          <w:szCs w:val="22"/>
          <w:lang w:val="pt-BR"/>
        </w:rPr>
        <w:t>, Ganco, M</w:t>
      </w:r>
      <w:r w:rsidR="00001C71" w:rsidRPr="00001C71">
        <w:rPr>
          <w:rFonts w:ascii="Garamond" w:hAnsi="Garamond"/>
          <w:color w:val="000000"/>
          <w:sz w:val="22"/>
          <w:szCs w:val="22"/>
          <w:lang w:val="pt-BR"/>
        </w:rPr>
        <w:t>. (</w:t>
      </w:r>
      <w:r w:rsidRPr="00001C71">
        <w:rPr>
          <w:rFonts w:ascii="Garamond" w:hAnsi="Garamond"/>
          <w:color w:val="000000"/>
          <w:sz w:val="22"/>
          <w:szCs w:val="22"/>
          <w:lang w:val="pt-BR"/>
        </w:rPr>
        <w:t>2025</w:t>
      </w:r>
      <w:r w:rsidR="00001C71" w:rsidRPr="00001C71">
        <w:rPr>
          <w:rFonts w:ascii="Garamond" w:hAnsi="Garamond"/>
          <w:color w:val="000000"/>
          <w:sz w:val="22"/>
          <w:szCs w:val="22"/>
          <w:lang w:val="pt-BR"/>
        </w:rPr>
        <w:t>).</w:t>
      </w:r>
      <w:r w:rsidRPr="00001C71">
        <w:rPr>
          <w:rFonts w:ascii="Garamond" w:hAnsi="Garamond"/>
          <w:color w:val="000000"/>
          <w:sz w:val="22"/>
          <w:szCs w:val="22"/>
          <w:lang w:val="pt-BR"/>
        </w:rPr>
        <w:t xml:space="preserve"> </w:t>
      </w:r>
      <w:r>
        <w:rPr>
          <w:rFonts w:ascii="Garamond" w:hAnsi="Garamond"/>
          <w:color w:val="000000"/>
          <w:sz w:val="22"/>
          <w:szCs w:val="22"/>
        </w:rPr>
        <w:t>Vicarious Experimentation through Imitation: Evidence from Video Game Sequel Releases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3D60BF">
        <w:rPr>
          <w:rFonts w:ascii="Garamond" w:hAnsi="Garamond"/>
          <w:i/>
          <w:iCs/>
          <w:color w:val="000000"/>
          <w:sz w:val="22"/>
          <w:szCs w:val="22"/>
        </w:rPr>
        <w:t>Academy of Management Journal</w:t>
      </w:r>
      <w:r>
        <w:rPr>
          <w:rFonts w:ascii="Garamond" w:hAnsi="Garamond"/>
          <w:color w:val="000000"/>
          <w:sz w:val="22"/>
          <w:szCs w:val="22"/>
        </w:rPr>
        <w:t xml:space="preserve"> 68(5), 1108-1129.</w:t>
      </w:r>
    </w:p>
    <w:p w14:paraId="1BB18A0C" w14:textId="77777777" w:rsidR="0053462C" w:rsidRDefault="0053462C" w:rsidP="00ED3639">
      <w:pPr>
        <w:ind w:left="360" w:hanging="360"/>
        <w:rPr>
          <w:rFonts w:ascii="Garamond" w:hAnsi="Garamond"/>
          <w:sz w:val="22"/>
          <w:szCs w:val="22"/>
        </w:rPr>
      </w:pPr>
    </w:p>
    <w:p w14:paraId="26C78C79" w14:textId="7686C8E5" w:rsidR="00ED3639" w:rsidRPr="00D02B08" w:rsidRDefault="00ED3639" w:rsidP="00ED3639">
      <w:pPr>
        <w:ind w:left="360" w:hanging="360"/>
        <w:rPr>
          <w:rFonts w:ascii="Garamond" w:hAnsi="Garamond"/>
          <w:sz w:val="22"/>
          <w:szCs w:val="22"/>
        </w:rPr>
      </w:pPr>
      <w:r w:rsidRPr="00D02B08">
        <w:rPr>
          <w:rFonts w:ascii="Garamond" w:hAnsi="Garamond"/>
          <w:sz w:val="22"/>
          <w:szCs w:val="22"/>
        </w:rPr>
        <w:t>El-Zayaty</w:t>
      </w:r>
      <w:r>
        <w:rPr>
          <w:rFonts w:ascii="Garamond" w:hAnsi="Garamond"/>
          <w:sz w:val="22"/>
          <w:szCs w:val="22"/>
        </w:rPr>
        <w:t>, A.</w:t>
      </w:r>
      <w:r w:rsidRPr="00D02B08">
        <w:rPr>
          <w:rFonts w:ascii="Garamond" w:hAnsi="Garamond"/>
          <w:sz w:val="22"/>
          <w:szCs w:val="22"/>
        </w:rPr>
        <w:t xml:space="preserve"> and Khos</w:t>
      </w:r>
      <w:r>
        <w:rPr>
          <w:rFonts w:ascii="Garamond" w:hAnsi="Garamond"/>
          <w:sz w:val="22"/>
          <w:szCs w:val="22"/>
        </w:rPr>
        <w:t>h</w:t>
      </w:r>
      <w:r w:rsidRPr="00D02B08">
        <w:rPr>
          <w:rFonts w:ascii="Garamond" w:hAnsi="Garamond"/>
          <w:sz w:val="22"/>
          <w:szCs w:val="22"/>
        </w:rPr>
        <w:t>imov</w:t>
      </w:r>
      <w:r>
        <w:rPr>
          <w:rFonts w:ascii="Garamond" w:hAnsi="Garamond"/>
          <w:sz w:val="22"/>
          <w:szCs w:val="22"/>
        </w:rPr>
        <w:t xml:space="preserve">, B. Ganco., M. </w:t>
      </w:r>
      <w:r w:rsidR="00001C71">
        <w:rPr>
          <w:rFonts w:ascii="Garamond" w:hAnsi="Garamond"/>
          <w:sz w:val="22"/>
          <w:szCs w:val="22"/>
        </w:rPr>
        <w:t>(</w:t>
      </w:r>
      <w:r>
        <w:rPr>
          <w:rFonts w:ascii="Garamond" w:hAnsi="Garamond"/>
          <w:sz w:val="22"/>
          <w:szCs w:val="22"/>
        </w:rPr>
        <w:t>202</w:t>
      </w:r>
      <w:r w:rsidR="005F4E08">
        <w:rPr>
          <w:rFonts w:ascii="Garamond" w:hAnsi="Garamond"/>
          <w:sz w:val="22"/>
          <w:szCs w:val="22"/>
        </w:rPr>
        <w:t>5</w:t>
      </w:r>
      <w:r w:rsidR="00001C71">
        <w:rPr>
          <w:rFonts w:ascii="Garamond" w:hAnsi="Garamond"/>
          <w:sz w:val="22"/>
          <w:szCs w:val="22"/>
        </w:rPr>
        <w:t>)</w:t>
      </w:r>
      <w:r>
        <w:rPr>
          <w:rFonts w:ascii="Garamond" w:hAnsi="Garamond"/>
          <w:sz w:val="22"/>
          <w:szCs w:val="22"/>
        </w:rPr>
        <w:t xml:space="preserve">. </w:t>
      </w:r>
      <w:r w:rsidRPr="00D02B08">
        <w:rPr>
          <w:rFonts w:ascii="Garamond" w:hAnsi="Garamond"/>
          <w:sz w:val="22"/>
          <w:szCs w:val="22"/>
        </w:rPr>
        <w:t>Vague Language, Founding Team Human Capital, and Resource Acquisition</w:t>
      </w:r>
      <w:r>
        <w:rPr>
          <w:rFonts w:ascii="Garamond" w:hAnsi="Garamond"/>
          <w:sz w:val="22"/>
          <w:szCs w:val="22"/>
        </w:rPr>
        <w:t xml:space="preserve">. </w:t>
      </w:r>
      <w:r w:rsidRPr="00ED3639">
        <w:rPr>
          <w:rFonts w:ascii="Garamond" w:hAnsi="Garamond"/>
          <w:i/>
          <w:iCs/>
          <w:sz w:val="22"/>
          <w:szCs w:val="22"/>
        </w:rPr>
        <w:t>Organization Science,</w:t>
      </w:r>
      <w:r>
        <w:rPr>
          <w:rFonts w:ascii="Garamond" w:hAnsi="Garamond"/>
          <w:sz w:val="22"/>
          <w:szCs w:val="22"/>
        </w:rPr>
        <w:t xml:space="preserve"> </w:t>
      </w:r>
      <w:r w:rsidR="005F4E08">
        <w:rPr>
          <w:rFonts w:ascii="Garamond" w:hAnsi="Garamond"/>
          <w:sz w:val="22"/>
          <w:szCs w:val="22"/>
        </w:rPr>
        <w:t>forthcoming</w:t>
      </w:r>
      <w:r>
        <w:rPr>
          <w:rFonts w:ascii="Garamond" w:hAnsi="Garamond"/>
          <w:sz w:val="22"/>
          <w:szCs w:val="22"/>
        </w:rPr>
        <w:t>.</w:t>
      </w:r>
    </w:p>
    <w:p w14:paraId="0DEC1B2D" w14:textId="77777777" w:rsidR="00285811" w:rsidRDefault="00285811" w:rsidP="00285811">
      <w:pPr>
        <w:ind w:left="360" w:hanging="360"/>
        <w:rPr>
          <w:rFonts w:ascii="Garamond" w:hAnsi="Garamond"/>
          <w:color w:val="000000"/>
          <w:sz w:val="22"/>
          <w:szCs w:val="22"/>
        </w:rPr>
      </w:pPr>
    </w:p>
    <w:p w14:paraId="71B9D0B2" w14:textId="49ED3386" w:rsidR="00285811" w:rsidRDefault="00ED3639" w:rsidP="00285811">
      <w:pPr>
        <w:ind w:left="360" w:hanging="360"/>
        <w:rPr>
          <w:rFonts w:ascii="Garamond" w:hAnsi="Garamond"/>
          <w:color w:val="000000"/>
          <w:sz w:val="22"/>
          <w:szCs w:val="22"/>
        </w:rPr>
      </w:pPr>
      <w:r w:rsidRPr="008D0214">
        <w:rPr>
          <w:rFonts w:ascii="Garamond" w:hAnsi="Garamond"/>
          <w:color w:val="000000"/>
          <w:sz w:val="22"/>
          <w:szCs w:val="22"/>
        </w:rPr>
        <w:t xml:space="preserve">Ganco, M., Liu, J., Wang, H., Yamaguchi, S., </w:t>
      </w:r>
      <w:r w:rsidR="00001C71">
        <w:rPr>
          <w:rFonts w:ascii="Garamond" w:hAnsi="Garamond"/>
          <w:color w:val="000000"/>
          <w:sz w:val="22"/>
          <w:szCs w:val="22"/>
        </w:rPr>
        <w:t>(</w:t>
      </w:r>
      <w:r w:rsidRPr="008D0214">
        <w:rPr>
          <w:rFonts w:ascii="Garamond" w:hAnsi="Garamond"/>
          <w:color w:val="000000"/>
          <w:sz w:val="22"/>
          <w:szCs w:val="22"/>
        </w:rPr>
        <w:t>2024</w:t>
      </w:r>
      <w:r w:rsidR="00001C71">
        <w:rPr>
          <w:rFonts w:ascii="Garamond" w:hAnsi="Garamond"/>
          <w:color w:val="000000"/>
          <w:sz w:val="22"/>
          <w:szCs w:val="22"/>
        </w:rPr>
        <w:t>)</w:t>
      </w:r>
      <w:r w:rsidRPr="008D0214">
        <w:rPr>
          <w:rFonts w:ascii="Garamond" w:hAnsi="Garamond"/>
          <w:color w:val="000000"/>
          <w:sz w:val="22"/>
          <w:szCs w:val="22"/>
        </w:rPr>
        <w:t xml:space="preserve">. </w:t>
      </w:r>
      <w:r w:rsidR="00285811">
        <w:rPr>
          <w:rFonts w:ascii="Garamond" w:hAnsi="Garamond"/>
          <w:color w:val="000000"/>
          <w:sz w:val="22"/>
          <w:szCs w:val="22"/>
        </w:rPr>
        <w:t>Strategic Restraint: Wh</w:t>
      </w:r>
      <w:r w:rsidR="008D0214">
        <w:rPr>
          <w:rFonts w:ascii="Garamond" w:hAnsi="Garamond"/>
          <w:color w:val="000000"/>
          <w:sz w:val="22"/>
          <w:szCs w:val="22"/>
        </w:rPr>
        <w:t>en Do Human-Capital-Intensive Companies Choose (Not) to Use</w:t>
      </w:r>
      <w:r w:rsidR="00285811">
        <w:rPr>
          <w:rFonts w:ascii="Garamond" w:hAnsi="Garamond"/>
          <w:color w:val="000000"/>
          <w:sz w:val="22"/>
          <w:szCs w:val="22"/>
        </w:rPr>
        <w:t xml:space="preserve"> Noncompete Agreements? 2024</w:t>
      </w:r>
      <w:r w:rsidR="00285811" w:rsidRPr="00985164">
        <w:rPr>
          <w:rFonts w:ascii="Garamond" w:hAnsi="Garamond" w:cs="AdvOT63936fca.B"/>
          <w:sz w:val="22"/>
          <w:szCs w:val="22"/>
        </w:rPr>
        <w:t xml:space="preserve">, </w:t>
      </w:r>
      <w:r w:rsidR="00285811" w:rsidRPr="00985164">
        <w:rPr>
          <w:rFonts w:ascii="Garamond" w:hAnsi="Garamond" w:cs="AdvOT63936fca.B"/>
          <w:i/>
          <w:iCs/>
          <w:sz w:val="22"/>
          <w:szCs w:val="22"/>
        </w:rPr>
        <w:t xml:space="preserve">Strategic Management </w:t>
      </w:r>
      <w:r w:rsidR="00285811">
        <w:rPr>
          <w:rFonts w:ascii="Garamond" w:hAnsi="Garamond" w:cs="AdvOT63936fca.B"/>
          <w:i/>
          <w:iCs/>
          <w:sz w:val="22"/>
          <w:szCs w:val="22"/>
        </w:rPr>
        <w:t>Journal</w:t>
      </w:r>
      <w:r w:rsidR="00285811" w:rsidRPr="00985164">
        <w:rPr>
          <w:rFonts w:ascii="Garamond" w:hAnsi="Garamond" w:cs="AdvOT63936fca.B"/>
          <w:sz w:val="22"/>
          <w:szCs w:val="22"/>
        </w:rPr>
        <w:t xml:space="preserve">, </w:t>
      </w:r>
      <w:r>
        <w:rPr>
          <w:rFonts w:ascii="Garamond" w:hAnsi="Garamond" w:cs="AdvOT63936fca.B"/>
          <w:sz w:val="22"/>
          <w:szCs w:val="22"/>
        </w:rPr>
        <w:t xml:space="preserve">45(13): </w:t>
      </w:r>
      <w:r w:rsidRPr="00ED3639">
        <w:rPr>
          <w:rFonts w:ascii="Garamond" w:hAnsi="Garamond" w:cs="AdvOT63936fca.B"/>
          <w:sz w:val="22"/>
          <w:szCs w:val="22"/>
        </w:rPr>
        <w:t>2696-2726</w:t>
      </w:r>
      <w:r>
        <w:rPr>
          <w:rFonts w:ascii="Garamond" w:hAnsi="Garamond" w:cs="AdvOT63936fca.B"/>
          <w:sz w:val="22"/>
          <w:szCs w:val="22"/>
        </w:rPr>
        <w:t>.</w:t>
      </w:r>
    </w:p>
    <w:p w14:paraId="54D36B67" w14:textId="04875E01" w:rsidR="00B41E5C" w:rsidRPr="0025438F" w:rsidRDefault="00B41E5C" w:rsidP="00B41E5C">
      <w:pPr>
        <w:pStyle w:val="journalentry"/>
        <w:ind w:left="450" w:hanging="450"/>
        <w:rPr>
          <w:rFonts w:ascii="Garamond" w:hAnsi="Garamond"/>
          <w:sz w:val="22"/>
          <w:szCs w:val="22"/>
        </w:rPr>
      </w:pPr>
      <w:r w:rsidRPr="00244867">
        <w:rPr>
          <w:rFonts w:ascii="Garamond" w:hAnsi="Garamond"/>
          <w:sz w:val="22"/>
          <w:szCs w:val="22"/>
        </w:rPr>
        <w:t xml:space="preserve">Kaul, A., Ganco, M., &amp; Raffiee, J. (2024). </w:t>
      </w:r>
      <w:r w:rsidRPr="0025438F">
        <w:rPr>
          <w:rStyle w:val="Strong"/>
          <w:rFonts w:ascii="Garamond" w:hAnsi="Garamond"/>
          <w:b w:val="0"/>
          <w:bCs w:val="0"/>
          <w:sz w:val="22"/>
          <w:szCs w:val="22"/>
        </w:rPr>
        <w:t xml:space="preserve">When Subjective Judgments Lead to Spinouts: Employee Entrepreneurship Under Uncertainty, Firm-Specificity, </w:t>
      </w:r>
      <w:r w:rsidR="00235B7B">
        <w:rPr>
          <w:rStyle w:val="Strong"/>
          <w:rFonts w:ascii="Garamond" w:hAnsi="Garamond"/>
          <w:b w:val="0"/>
          <w:bCs w:val="0"/>
          <w:sz w:val="22"/>
          <w:szCs w:val="22"/>
        </w:rPr>
        <w:t>a</w:t>
      </w:r>
      <w:r w:rsidRPr="0025438F">
        <w:rPr>
          <w:rStyle w:val="Strong"/>
          <w:rFonts w:ascii="Garamond" w:hAnsi="Garamond"/>
          <w:b w:val="0"/>
          <w:bCs w:val="0"/>
          <w:sz w:val="22"/>
          <w:szCs w:val="22"/>
        </w:rPr>
        <w:t>nd Appropriability</w:t>
      </w:r>
      <w:r w:rsidRPr="0025438F">
        <w:rPr>
          <w:rFonts w:ascii="Garamond" w:hAnsi="Garamond"/>
          <w:sz w:val="22"/>
          <w:szCs w:val="22"/>
        </w:rPr>
        <w:t xml:space="preserve"> </w:t>
      </w:r>
      <w:r w:rsidRPr="0025438F">
        <w:rPr>
          <w:rStyle w:val="Emphasis"/>
          <w:rFonts w:ascii="Garamond" w:hAnsi="Garamond"/>
          <w:sz w:val="22"/>
          <w:szCs w:val="22"/>
        </w:rPr>
        <w:t xml:space="preserve">Academy of Management Review, </w:t>
      </w:r>
      <w:r w:rsidRPr="0025438F">
        <w:rPr>
          <w:rStyle w:val="Emphasis"/>
          <w:rFonts w:ascii="Garamond" w:hAnsi="Garamond"/>
          <w:i w:val="0"/>
          <w:iCs w:val="0"/>
          <w:sz w:val="22"/>
          <w:szCs w:val="22"/>
        </w:rPr>
        <w:t>forthcoming</w:t>
      </w:r>
      <w:r w:rsidRPr="0025438F">
        <w:rPr>
          <w:rStyle w:val="Emphasis"/>
          <w:rFonts w:ascii="Garamond" w:hAnsi="Garamond"/>
          <w:sz w:val="22"/>
          <w:szCs w:val="22"/>
        </w:rPr>
        <w:t>.</w:t>
      </w:r>
    </w:p>
    <w:p w14:paraId="5DB926E8" w14:textId="2109A50F" w:rsidR="0071354B" w:rsidRDefault="0071354B" w:rsidP="0071354B">
      <w:pPr>
        <w:autoSpaceDE w:val="0"/>
        <w:autoSpaceDN w:val="0"/>
        <w:adjustRightInd w:val="0"/>
        <w:ind w:left="360" w:hanging="360"/>
        <w:rPr>
          <w:rFonts w:ascii="Garamond" w:hAnsi="Garamond" w:cs="AdvOT63936fca.B"/>
          <w:sz w:val="22"/>
          <w:szCs w:val="22"/>
        </w:rPr>
      </w:pPr>
      <w:r w:rsidRPr="00285811">
        <w:rPr>
          <w:rFonts w:ascii="Garamond" w:hAnsi="Garamond" w:cs="AdvOT63936fca.B"/>
          <w:sz w:val="22"/>
          <w:szCs w:val="22"/>
          <w:lang w:val="pt-BR"/>
        </w:rPr>
        <w:t xml:space="preserve">El-Zayaty, A., Ganco, M. (2023). </w:t>
      </w:r>
      <w:r w:rsidRPr="00985164">
        <w:rPr>
          <w:rFonts w:ascii="Garamond" w:hAnsi="Garamond" w:cs="AdvOT63936fca.B"/>
          <w:sz w:val="22"/>
          <w:szCs w:val="22"/>
        </w:rPr>
        <w:t xml:space="preserve">On the Waves of Change: The Burden of Knowledge and Strategic Human Capital, </w:t>
      </w:r>
      <w:r w:rsidRPr="00985164">
        <w:rPr>
          <w:rFonts w:ascii="Garamond" w:hAnsi="Garamond" w:cs="AdvOT63936fca.B"/>
          <w:i/>
          <w:iCs/>
          <w:sz w:val="22"/>
          <w:szCs w:val="22"/>
        </w:rPr>
        <w:t>Strategic Management Review</w:t>
      </w:r>
      <w:r w:rsidRPr="00985164">
        <w:rPr>
          <w:rFonts w:ascii="Garamond" w:hAnsi="Garamond" w:cs="AdvOT63936fca.B"/>
          <w:sz w:val="22"/>
          <w:szCs w:val="22"/>
        </w:rPr>
        <w:t>, forthcoming.</w:t>
      </w:r>
    </w:p>
    <w:p w14:paraId="24800128" w14:textId="77777777" w:rsidR="0071354B" w:rsidRDefault="0071354B" w:rsidP="00926531">
      <w:pPr>
        <w:ind w:left="360" w:hanging="360"/>
        <w:rPr>
          <w:rFonts w:ascii="Garamond" w:hAnsi="Garamond"/>
          <w:color w:val="000000"/>
          <w:sz w:val="22"/>
          <w:szCs w:val="22"/>
        </w:rPr>
      </w:pPr>
    </w:p>
    <w:p w14:paraId="2CB3EF48" w14:textId="78181B56" w:rsidR="005B07BC" w:rsidRDefault="005B07BC" w:rsidP="00926531">
      <w:pPr>
        <w:ind w:left="360" w:hanging="360"/>
        <w:rPr>
          <w:rFonts w:ascii="Garamond" w:hAnsi="Garamond"/>
          <w:color w:val="000000"/>
          <w:sz w:val="22"/>
          <w:szCs w:val="22"/>
        </w:rPr>
      </w:pPr>
      <w:r w:rsidRPr="005B07BC">
        <w:rPr>
          <w:rFonts w:ascii="Garamond" w:hAnsi="Garamond"/>
          <w:color w:val="000000"/>
          <w:sz w:val="22"/>
          <w:szCs w:val="22"/>
        </w:rPr>
        <w:t xml:space="preserve">King, B., Ganco, M., Starr, E. (2023). Reconciling theories on why employees of small firms are more likely to become entrepreneurs. </w:t>
      </w:r>
      <w:r w:rsidRPr="005B07BC">
        <w:rPr>
          <w:rFonts w:ascii="Garamond" w:hAnsi="Garamond"/>
          <w:i/>
          <w:iCs/>
          <w:color w:val="000000"/>
          <w:sz w:val="22"/>
          <w:szCs w:val="22"/>
        </w:rPr>
        <w:t>Industrial and Corporate Change</w:t>
      </w:r>
      <w:r w:rsidRPr="005B07BC">
        <w:rPr>
          <w:rFonts w:ascii="Garamond" w:hAnsi="Garamond"/>
          <w:color w:val="000000"/>
          <w:sz w:val="22"/>
          <w:szCs w:val="22"/>
        </w:rPr>
        <w:t xml:space="preserve">, </w:t>
      </w:r>
      <w:r w:rsidR="00C7584D">
        <w:rPr>
          <w:rFonts w:ascii="Garamond" w:hAnsi="Garamond"/>
          <w:color w:val="000000"/>
          <w:sz w:val="22"/>
          <w:szCs w:val="22"/>
        </w:rPr>
        <w:t>33(1): 194-215</w:t>
      </w:r>
      <w:r w:rsidRPr="005B07BC">
        <w:rPr>
          <w:rFonts w:ascii="Garamond" w:hAnsi="Garamond"/>
          <w:color w:val="000000"/>
          <w:sz w:val="22"/>
          <w:szCs w:val="22"/>
        </w:rPr>
        <w:t>.</w:t>
      </w:r>
    </w:p>
    <w:p w14:paraId="3262381A" w14:textId="77777777" w:rsidR="005B07BC" w:rsidRDefault="005B07BC" w:rsidP="00926531">
      <w:pPr>
        <w:ind w:left="360" w:hanging="360"/>
        <w:rPr>
          <w:rFonts w:ascii="Garamond" w:hAnsi="Garamond"/>
          <w:color w:val="000000"/>
          <w:sz w:val="22"/>
          <w:szCs w:val="22"/>
        </w:rPr>
      </w:pPr>
    </w:p>
    <w:p w14:paraId="49CE54E7" w14:textId="485400A0" w:rsidR="00EB14E3" w:rsidRDefault="00EB14E3" w:rsidP="00926531">
      <w:pPr>
        <w:ind w:left="360" w:hanging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Agarwal, S., Miller, C</w:t>
      </w:r>
      <w:r w:rsidR="00235B7B">
        <w:rPr>
          <w:rFonts w:ascii="Garamond" w:hAnsi="Garamond"/>
          <w:color w:val="000000"/>
          <w:sz w:val="22"/>
          <w:szCs w:val="22"/>
        </w:rPr>
        <w:t>.</w:t>
      </w:r>
      <w:r>
        <w:rPr>
          <w:rFonts w:ascii="Garamond" w:hAnsi="Garamond"/>
          <w:color w:val="000000"/>
          <w:sz w:val="22"/>
          <w:szCs w:val="22"/>
        </w:rPr>
        <w:t>, &amp; Ganco, M. (202</w:t>
      </w:r>
      <w:r w:rsidR="006543D8">
        <w:rPr>
          <w:rFonts w:ascii="Garamond" w:hAnsi="Garamond"/>
          <w:color w:val="000000"/>
          <w:sz w:val="22"/>
          <w:szCs w:val="22"/>
        </w:rPr>
        <w:t>3</w:t>
      </w:r>
      <w:r>
        <w:rPr>
          <w:rFonts w:ascii="Garamond" w:hAnsi="Garamond"/>
          <w:color w:val="000000"/>
          <w:sz w:val="22"/>
          <w:szCs w:val="22"/>
        </w:rPr>
        <w:t>)</w:t>
      </w:r>
      <w:r w:rsidR="00235B7B">
        <w:rPr>
          <w:rFonts w:ascii="Garamond" w:hAnsi="Garamond"/>
          <w:color w:val="000000"/>
          <w:sz w:val="22"/>
          <w:szCs w:val="22"/>
        </w:rPr>
        <w:t>.</w:t>
      </w:r>
      <w:r>
        <w:rPr>
          <w:rFonts w:ascii="Garamond" w:hAnsi="Garamond"/>
          <w:color w:val="000000"/>
          <w:sz w:val="22"/>
          <w:szCs w:val="22"/>
        </w:rPr>
        <w:t xml:space="preserve"> Growing Platforms within Platforms: How Platforms Manage the Adoption of Complementor Products in the Presence of Network Effects, </w:t>
      </w:r>
      <w:r w:rsidRPr="00EB14E3">
        <w:rPr>
          <w:rFonts w:ascii="Garamond" w:hAnsi="Garamond"/>
          <w:i/>
          <w:iCs/>
          <w:color w:val="000000"/>
          <w:sz w:val="22"/>
          <w:szCs w:val="22"/>
        </w:rPr>
        <w:t>Strategic Management Journal</w:t>
      </w:r>
      <w:r>
        <w:rPr>
          <w:rFonts w:ascii="Garamond" w:hAnsi="Garamond"/>
          <w:color w:val="000000"/>
          <w:sz w:val="22"/>
          <w:szCs w:val="22"/>
        </w:rPr>
        <w:t xml:space="preserve">, </w:t>
      </w:r>
      <w:r w:rsidR="005C58EB">
        <w:rPr>
          <w:rFonts w:ascii="Garamond" w:hAnsi="Garamond"/>
          <w:color w:val="000000"/>
          <w:sz w:val="22"/>
          <w:szCs w:val="22"/>
        </w:rPr>
        <w:t>44(8): 1979-1910</w:t>
      </w:r>
      <w:r>
        <w:rPr>
          <w:rFonts w:ascii="Garamond" w:hAnsi="Garamond"/>
          <w:color w:val="000000"/>
          <w:sz w:val="22"/>
          <w:szCs w:val="22"/>
        </w:rPr>
        <w:t>.</w:t>
      </w:r>
    </w:p>
    <w:p w14:paraId="7A247280" w14:textId="77777777" w:rsidR="00EB14E3" w:rsidRDefault="00EB14E3" w:rsidP="00926531">
      <w:pPr>
        <w:ind w:left="360" w:hanging="360"/>
        <w:rPr>
          <w:rFonts w:ascii="Garamond" w:hAnsi="Garamond"/>
          <w:color w:val="000000"/>
          <w:sz w:val="22"/>
          <w:szCs w:val="22"/>
        </w:rPr>
      </w:pPr>
    </w:p>
    <w:p w14:paraId="5C5BCCDE" w14:textId="4CE90919" w:rsidR="00926531" w:rsidRDefault="00926531" w:rsidP="00926531">
      <w:pPr>
        <w:ind w:left="360" w:hanging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Bapna, S., </w:t>
      </w:r>
      <w:r w:rsidR="00522239">
        <w:rPr>
          <w:rFonts w:ascii="Garamond" w:hAnsi="Garamond"/>
          <w:color w:val="000000"/>
          <w:sz w:val="22"/>
          <w:szCs w:val="22"/>
        </w:rPr>
        <w:t xml:space="preserve">&amp; </w:t>
      </w:r>
      <w:r>
        <w:rPr>
          <w:rFonts w:ascii="Garamond" w:hAnsi="Garamond"/>
          <w:color w:val="000000"/>
          <w:sz w:val="22"/>
          <w:szCs w:val="22"/>
        </w:rPr>
        <w:t>Ganco, M. (202</w:t>
      </w:r>
      <w:r w:rsidR="00127B6D">
        <w:rPr>
          <w:rFonts w:ascii="Garamond" w:hAnsi="Garamond"/>
          <w:color w:val="000000"/>
          <w:sz w:val="22"/>
          <w:szCs w:val="22"/>
        </w:rPr>
        <w:t>3</w:t>
      </w:r>
      <w:r>
        <w:rPr>
          <w:rFonts w:ascii="Garamond" w:hAnsi="Garamond"/>
          <w:color w:val="000000"/>
          <w:sz w:val="22"/>
          <w:szCs w:val="22"/>
        </w:rPr>
        <w:t xml:space="preserve">). </w:t>
      </w:r>
      <w:r w:rsidR="00902126">
        <w:rPr>
          <w:rFonts w:ascii="Garamond" w:hAnsi="Garamond"/>
          <w:color w:val="000000"/>
          <w:sz w:val="22"/>
          <w:szCs w:val="22"/>
        </w:rPr>
        <w:t>Equity Crowdfunding and Access to Capital for User Entrepreneurs: E</w:t>
      </w:r>
      <w:r>
        <w:rPr>
          <w:rFonts w:ascii="Garamond" w:hAnsi="Garamond"/>
          <w:color w:val="000000"/>
          <w:sz w:val="22"/>
          <w:szCs w:val="22"/>
        </w:rPr>
        <w:t xml:space="preserve">vidence from a Randomized Field Experiment, </w:t>
      </w:r>
      <w:r w:rsidRPr="002E6334">
        <w:rPr>
          <w:rFonts w:ascii="Garamond" w:hAnsi="Garamond"/>
          <w:i/>
          <w:iCs/>
          <w:color w:val="000000"/>
          <w:sz w:val="22"/>
          <w:szCs w:val="22"/>
        </w:rPr>
        <w:t>MIS Quarterly</w:t>
      </w:r>
      <w:r w:rsidR="00796711">
        <w:rPr>
          <w:rFonts w:ascii="Garamond" w:hAnsi="Garamond"/>
          <w:color w:val="000000"/>
          <w:sz w:val="22"/>
          <w:szCs w:val="22"/>
        </w:rPr>
        <w:t xml:space="preserve">, </w:t>
      </w:r>
      <w:r w:rsidR="00127B6D">
        <w:rPr>
          <w:rFonts w:ascii="Garamond" w:hAnsi="Garamond"/>
          <w:color w:val="000000"/>
          <w:sz w:val="22"/>
          <w:szCs w:val="22"/>
        </w:rPr>
        <w:t>47(2) 585-610</w:t>
      </w:r>
      <w:r w:rsidR="00796711">
        <w:rPr>
          <w:rFonts w:ascii="Garamond" w:hAnsi="Garamond"/>
          <w:color w:val="000000"/>
          <w:sz w:val="22"/>
          <w:szCs w:val="22"/>
        </w:rPr>
        <w:t xml:space="preserve">. </w:t>
      </w:r>
    </w:p>
    <w:p w14:paraId="3896BD52" w14:textId="723A7845" w:rsidR="0025438F" w:rsidRPr="0025438F" w:rsidRDefault="00E03D30" w:rsidP="0025438F">
      <w:pPr>
        <w:pStyle w:val="journalentry"/>
        <w:ind w:left="450" w:hanging="450"/>
        <w:rPr>
          <w:rFonts w:ascii="Garamond" w:hAnsi="Garamond"/>
          <w:sz w:val="22"/>
          <w:szCs w:val="22"/>
        </w:rPr>
      </w:pPr>
      <w:r w:rsidRPr="0025438F">
        <w:rPr>
          <w:rFonts w:ascii="Garamond" w:hAnsi="Garamond"/>
          <w:sz w:val="22"/>
          <w:szCs w:val="22"/>
        </w:rPr>
        <w:t>Agarwal, R.</w:t>
      </w:r>
      <w:r w:rsidR="00EB14E3">
        <w:rPr>
          <w:rFonts w:ascii="Garamond" w:hAnsi="Garamond"/>
          <w:sz w:val="22"/>
          <w:szCs w:val="22"/>
        </w:rPr>
        <w:t>, Ganco, M.,</w:t>
      </w:r>
      <w:r w:rsidRPr="0025438F">
        <w:rPr>
          <w:rFonts w:ascii="Garamond" w:hAnsi="Garamond"/>
          <w:sz w:val="22"/>
          <w:szCs w:val="22"/>
        </w:rPr>
        <w:t xml:space="preserve"> &amp; Raffiee, J. (202</w:t>
      </w:r>
      <w:r w:rsidR="00EB14E3">
        <w:rPr>
          <w:rFonts w:ascii="Garamond" w:hAnsi="Garamond"/>
          <w:sz w:val="22"/>
          <w:szCs w:val="22"/>
        </w:rPr>
        <w:t>2</w:t>
      </w:r>
      <w:r w:rsidRPr="00711D71">
        <w:rPr>
          <w:rFonts w:ascii="Garamond" w:hAnsi="Garamond"/>
          <w:sz w:val="22"/>
          <w:szCs w:val="22"/>
        </w:rPr>
        <w:t>)</w:t>
      </w:r>
      <w:r w:rsidRPr="0025438F">
        <w:rPr>
          <w:rFonts w:ascii="Garamond" w:hAnsi="Garamond"/>
          <w:b/>
          <w:bCs/>
          <w:sz w:val="22"/>
          <w:szCs w:val="22"/>
        </w:rPr>
        <w:t xml:space="preserve">. </w:t>
      </w:r>
      <w:r w:rsidRPr="0025438F">
        <w:rPr>
          <w:rStyle w:val="Strong"/>
          <w:rFonts w:ascii="Garamond" w:hAnsi="Garamond"/>
          <w:b w:val="0"/>
          <w:bCs w:val="0"/>
          <w:sz w:val="22"/>
          <w:szCs w:val="22"/>
        </w:rPr>
        <w:t>Immigrant Entrepreneurship: The Effect of Early Career Immigration Constraints and Job-education Match on Science and Engineering Workforce</w:t>
      </w:r>
      <w:r w:rsidRPr="0025438F">
        <w:rPr>
          <w:rFonts w:ascii="Garamond" w:hAnsi="Garamond"/>
          <w:b/>
          <w:bCs/>
          <w:sz w:val="22"/>
          <w:szCs w:val="22"/>
        </w:rPr>
        <w:t xml:space="preserve"> </w:t>
      </w:r>
      <w:r w:rsidRPr="0025438F">
        <w:rPr>
          <w:rStyle w:val="Emphasis"/>
          <w:rFonts w:ascii="Garamond" w:hAnsi="Garamond"/>
          <w:sz w:val="22"/>
          <w:szCs w:val="22"/>
        </w:rPr>
        <w:t>Organization Science</w:t>
      </w:r>
      <w:r w:rsidR="0025438F" w:rsidRPr="0025438F">
        <w:rPr>
          <w:rStyle w:val="Emphasis"/>
          <w:rFonts w:ascii="Garamond" w:hAnsi="Garamond"/>
          <w:sz w:val="22"/>
          <w:szCs w:val="22"/>
        </w:rPr>
        <w:t>,</w:t>
      </w:r>
      <w:r w:rsidR="00EB14E3">
        <w:rPr>
          <w:rStyle w:val="Emphasis"/>
          <w:rFonts w:ascii="Garamond" w:hAnsi="Garamond"/>
          <w:sz w:val="22"/>
          <w:szCs w:val="22"/>
        </w:rPr>
        <w:t xml:space="preserve"> </w:t>
      </w:r>
      <w:r w:rsidR="00EB14E3">
        <w:rPr>
          <w:rStyle w:val="Emphasis"/>
          <w:rFonts w:ascii="Garamond" w:hAnsi="Garamond"/>
          <w:i w:val="0"/>
          <w:iCs w:val="0"/>
          <w:sz w:val="22"/>
          <w:szCs w:val="22"/>
        </w:rPr>
        <w:t>33(4), 1372-1395</w:t>
      </w:r>
      <w:r w:rsidR="0025438F" w:rsidRPr="0025438F">
        <w:rPr>
          <w:rStyle w:val="Emphasis"/>
          <w:rFonts w:ascii="Garamond" w:hAnsi="Garamond"/>
          <w:sz w:val="22"/>
          <w:szCs w:val="22"/>
        </w:rPr>
        <w:t>.</w:t>
      </w:r>
    </w:p>
    <w:p w14:paraId="3E5DF1CC" w14:textId="493AE928" w:rsidR="00FA308F" w:rsidRPr="0001743C" w:rsidRDefault="00FA308F" w:rsidP="00FA308F">
      <w:pPr>
        <w:autoSpaceDE w:val="0"/>
        <w:autoSpaceDN w:val="0"/>
        <w:adjustRightInd w:val="0"/>
        <w:ind w:left="360" w:hanging="360"/>
        <w:rPr>
          <w:rFonts w:ascii="Garamond" w:hAnsi="Garamond" w:cs="Tahoma"/>
          <w:sz w:val="22"/>
          <w:szCs w:val="22"/>
          <w:shd w:val="clear" w:color="auto" w:fill="FFFFFF"/>
        </w:rPr>
      </w:pPr>
      <w:r w:rsidRPr="0025438F">
        <w:rPr>
          <w:rFonts w:ascii="Garamond" w:hAnsi="Garamond"/>
          <w:sz w:val="22"/>
          <w:szCs w:val="22"/>
        </w:rPr>
        <w:lastRenderedPageBreak/>
        <w:t>Bapna, S., Ganco, M. 202</w:t>
      </w:r>
      <w:r w:rsidR="00BF34B7">
        <w:rPr>
          <w:rFonts w:ascii="Garamond" w:hAnsi="Garamond"/>
          <w:sz w:val="22"/>
          <w:szCs w:val="22"/>
        </w:rPr>
        <w:t>1</w:t>
      </w:r>
      <w:r w:rsidRPr="0025438F">
        <w:rPr>
          <w:rFonts w:ascii="Garamond" w:hAnsi="Garamond"/>
          <w:sz w:val="22"/>
          <w:szCs w:val="22"/>
        </w:rPr>
        <w:t>. Gender Gaps in Equity Crowdfunding: Evidence from a Randomized Field Experiment</w:t>
      </w:r>
      <w:r w:rsidRPr="0001743C">
        <w:rPr>
          <w:rFonts w:ascii="Garamond" w:hAnsi="Garamond"/>
          <w:sz w:val="22"/>
          <w:szCs w:val="22"/>
        </w:rPr>
        <w:t xml:space="preserve">. </w:t>
      </w:r>
      <w:r w:rsidRPr="0001743C">
        <w:rPr>
          <w:rFonts w:ascii="Garamond" w:hAnsi="Garamond"/>
          <w:i/>
          <w:iCs/>
          <w:sz w:val="22"/>
          <w:szCs w:val="22"/>
        </w:rPr>
        <w:t>Management Science</w:t>
      </w:r>
      <w:r w:rsidRPr="0001743C">
        <w:rPr>
          <w:rFonts w:ascii="Garamond" w:hAnsi="Garamond"/>
          <w:sz w:val="22"/>
          <w:szCs w:val="22"/>
        </w:rPr>
        <w:t xml:space="preserve">, </w:t>
      </w:r>
      <w:r w:rsidR="00BF34B7">
        <w:rPr>
          <w:rFonts w:ascii="Garamond" w:hAnsi="Garamond"/>
          <w:sz w:val="22"/>
          <w:szCs w:val="22"/>
        </w:rPr>
        <w:t>67(5): 2657-3320</w:t>
      </w:r>
      <w:r w:rsidRPr="0001743C">
        <w:rPr>
          <w:rFonts w:ascii="Garamond" w:hAnsi="Garamond"/>
          <w:sz w:val="22"/>
          <w:szCs w:val="22"/>
        </w:rPr>
        <w:t xml:space="preserve">. </w:t>
      </w:r>
    </w:p>
    <w:p w14:paraId="3511E17F" w14:textId="77777777" w:rsidR="00FA308F" w:rsidRDefault="00FA308F" w:rsidP="006F05D6">
      <w:pPr>
        <w:ind w:left="360" w:hanging="360"/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</w:pPr>
    </w:p>
    <w:p w14:paraId="0A049C6F" w14:textId="30731067" w:rsidR="009C1BFE" w:rsidRDefault="009C1BFE" w:rsidP="009C1BFE">
      <w:pPr>
        <w:autoSpaceDE w:val="0"/>
        <w:autoSpaceDN w:val="0"/>
        <w:adjustRightInd w:val="0"/>
        <w:ind w:left="360" w:hanging="360"/>
        <w:rPr>
          <w:rFonts w:ascii="Garamond" w:hAnsi="Garamond" w:cs="Helvetica"/>
          <w:color w:val="1D2228"/>
          <w:sz w:val="22"/>
          <w:szCs w:val="22"/>
          <w:shd w:val="clear" w:color="auto" w:fill="FFFFFF"/>
        </w:rPr>
      </w:pPr>
      <w:r w:rsidRPr="008F4922">
        <w:rPr>
          <w:rFonts w:ascii="Garamond" w:hAnsi="Garamond" w:cs="Tahoma"/>
          <w:sz w:val="22"/>
          <w:szCs w:val="22"/>
          <w:shd w:val="clear" w:color="auto" w:fill="FFFFFF"/>
        </w:rPr>
        <w:t>Honore, F., Ganco, M. 20</w:t>
      </w:r>
      <w:r>
        <w:rPr>
          <w:rFonts w:ascii="Garamond" w:hAnsi="Garamond" w:cs="Tahoma"/>
          <w:sz w:val="22"/>
          <w:szCs w:val="22"/>
          <w:shd w:val="clear" w:color="auto" w:fill="FFFFFF"/>
        </w:rPr>
        <w:t>2</w:t>
      </w:r>
      <w:r w:rsidR="00B10454">
        <w:rPr>
          <w:rFonts w:ascii="Garamond" w:hAnsi="Garamond" w:cs="Tahoma"/>
          <w:sz w:val="22"/>
          <w:szCs w:val="22"/>
          <w:shd w:val="clear" w:color="auto" w:fill="FFFFFF"/>
        </w:rPr>
        <w:t>1</w:t>
      </w:r>
      <w:r w:rsidRPr="008F4922">
        <w:rPr>
          <w:rFonts w:ascii="Garamond" w:hAnsi="Garamond" w:cs="Tahoma"/>
          <w:sz w:val="22"/>
          <w:szCs w:val="22"/>
          <w:shd w:val="clear" w:color="auto" w:fill="FFFFFF"/>
        </w:rPr>
        <w:t xml:space="preserve">. </w:t>
      </w:r>
      <w:r w:rsidRPr="008F4922">
        <w:rPr>
          <w:rFonts w:ascii="Garamond" w:hAnsi="Garamond" w:cs="Helvetica"/>
          <w:color w:val="1D2228"/>
          <w:sz w:val="22"/>
          <w:szCs w:val="22"/>
          <w:shd w:val="clear" w:color="auto" w:fill="FFFFFF"/>
        </w:rPr>
        <w:t>Entrepreneurial Teams' Acquisition of Talent: Evidence from Technology Manufacturing Industries Using a Two-Sided Approach</w:t>
      </w:r>
      <w:r>
        <w:rPr>
          <w:rFonts w:ascii="Garamond" w:hAnsi="Garamond" w:cs="Helvetica"/>
          <w:color w:val="1D2228"/>
          <w:sz w:val="22"/>
          <w:szCs w:val="22"/>
          <w:shd w:val="clear" w:color="auto" w:fill="FFFFFF"/>
        </w:rPr>
        <w:t>.</w:t>
      </w:r>
      <w:r w:rsidRPr="008F4922">
        <w:rPr>
          <w:rFonts w:ascii="Garamond" w:hAnsi="Garamond" w:cs="Helvetica"/>
          <w:color w:val="1D2228"/>
          <w:sz w:val="22"/>
          <w:szCs w:val="22"/>
          <w:shd w:val="clear" w:color="auto" w:fill="FFFFFF"/>
        </w:rPr>
        <w:t xml:space="preserve"> </w:t>
      </w:r>
      <w:r w:rsidRPr="008F4922">
        <w:rPr>
          <w:rFonts w:ascii="Garamond" w:hAnsi="Garamond" w:cs="Helvetica"/>
          <w:i/>
          <w:iCs/>
          <w:color w:val="1D2228"/>
          <w:sz w:val="22"/>
          <w:szCs w:val="22"/>
          <w:shd w:val="clear" w:color="auto" w:fill="FFFFFF"/>
        </w:rPr>
        <w:t>Strategic Management Journal</w:t>
      </w:r>
      <w:r w:rsidRPr="008F4922">
        <w:rPr>
          <w:rFonts w:ascii="Garamond" w:hAnsi="Garamond" w:cs="Helvetica"/>
          <w:color w:val="1D2228"/>
          <w:sz w:val="22"/>
          <w:szCs w:val="22"/>
          <w:shd w:val="clear" w:color="auto" w:fill="FFFFFF"/>
        </w:rPr>
        <w:t xml:space="preserve">, </w:t>
      </w:r>
      <w:r w:rsidR="00627B49">
        <w:rPr>
          <w:rFonts w:ascii="Garamond" w:hAnsi="Garamond" w:cs="Helvetica"/>
          <w:color w:val="1D2228"/>
          <w:sz w:val="22"/>
          <w:szCs w:val="22"/>
          <w:shd w:val="clear" w:color="auto" w:fill="FFFFFF"/>
        </w:rPr>
        <w:t xml:space="preserve">Special Issue, </w:t>
      </w:r>
      <w:r w:rsidR="00E60307">
        <w:rPr>
          <w:rFonts w:ascii="Garamond" w:hAnsi="Garamond" w:cs="Helvetica"/>
          <w:color w:val="1D2228"/>
          <w:sz w:val="22"/>
          <w:szCs w:val="22"/>
          <w:shd w:val="clear" w:color="auto" w:fill="FFFFFF"/>
        </w:rPr>
        <w:t>44(1), 141-170</w:t>
      </w:r>
      <w:r w:rsidRPr="008F4922">
        <w:rPr>
          <w:rFonts w:ascii="Garamond" w:hAnsi="Garamond" w:cs="Helvetica"/>
          <w:color w:val="1D2228"/>
          <w:sz w:val="22"/>
          <w:szCs w:val="22"/>
          <w:shd w:val="clear" w:color="auto" w:fill="FFFFFF"/>
        </w:rPr>
        <w:t>.</w:t>
      </w:r>
    </w:p>
    <w:p w14:paraId="6DF1F2E3" w14:textId="77777777" w:rsidR="009C1BFE" w:rsidRDefault="009C1BFE" w:rsidP="006F05D6">
      <w:pPr>
        <w:ind w:left="360" w:hanging="360"/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</w:pPr>
    </w:p>
    <w:p w14:paraId="75FFE0E1" w14:textId="77777777" w:rsidR="006F05D6" w:rsidRDefault="006F05D6" w:rsidP="006F05D6">
      <w:pPr>
        <w:ind w:left="360" w:hanging="360"/>
        <w:rPr>
          <w:rFonts w:ascii="Garamond" w:hAnsi="Garamond"/>
          <w:sz w:val="22"/>
          <w:szCs w:val="22"/>
        </w:rPr>
      </w:pPr>
      <w:r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Ganco, M., Miller, C., Toh PK</w:t>
      </w:r>
      <w:r w:rsidR="00BC79F5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. 2020.</w:t>
      </w:r>
      <w:r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 From Litigation to Innovation: A Firm’s Ability to Litigate and Its Expansion into New Domains, </w:t>
      </w:r>
      <w:r w:rsidRPr="006F05D6">
        <w:rPr>
          <w:rStyle w:val="apple-style-span"/>
          <w:rFonts w:ascii="Garamond" w:hAnsi="Garamond" w:cs="Arial"/>
          <w:i/>
          <w:iCs/>
          <w:color w:val="222222"/>
          <w:sz w:val="22"/>
          <w:szCs w:val="22"/>
          <w:shd w:val="clear" w:color="auto" w:fill="FFFFFF"/>
        </w:rPr>
        <w:t>Strategic Management Journal</w:t>
      </w:r>
      <w:r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, </w:t>
      </w:r>
      <w:r w:rsidR="00FA308F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41(13): 2436-2473.</w:t>
      </w:r>
    </w:p>
    <w:p w14:paraId="7462FFA9" w14:textId="77777777" w:rsidR="0098096D" w:rsidRDefault="0098096D" w:rsidP="002A6604">
      <w:pPr>
        <w:autoSpaceDE w:val="0"/>
        <w:autoSpaceDN w:val="0"/>
        <w:adjustRightInd w:val="0"/>
        <w:ind w:left="360" w:hanging="360"/>
        <w:rPr>
          <w:rFonts w:ascii="Garamond" w:hAnsi="Garamond" w:cs="Tahoma"/>
          <w:sz w:val="22"/>
          <w:szCs w:val="22"/>
          <w:shd w:val="clear" w:color="auto" w:fill="FFFFFF"/>
        </w:rPr>
      </w:pPr>
    </w:p>
    <w:p w14:paraId="41FC9501" w14:textId="77777777" w:rsidR="001650B1" w:rsidRPr="008F4922" w:rsidRDefault="001650B1" w:rsidP="002A6604">
      <w:pPr>
        <w:autoSpaceDE w:val="0"/>
        <w:autoSpaceDN w:val="0"/>
        <w:adjustRightInd w:val="0"/>
        <w:ind w:left="360" w:hanging="360"/>
        <w:rPr>
          <w:rFonts w:ascii="Garamond" w:hAnsi="Garamond" w:cs="Tahoma"/>
          <w:sz w:val="22"/>
          <w:szCs w:val="22"/>
          <w:shd w:val="clear" w:color="auto" w:fill="FFFFFF"/>
        </w:rPr>
      </w:pPr>
      <w:r w:rsidRPr="008F4922">
        <w:rPr>
          <w:rFonts w:ascii="Garamond" w:hAnsi="Garamond" w:cs="Tahoma"/>
          <w:sz w:val="22"/>
          <w:szCs w:val="22"/>
          <w:shd w:val="clear" w:color="auto" w:fill="FFFFFF"/>
        </w:rPr>
        <w:t>Ganco, M., Kapoor, R., Lee, G. 20</w:t>
      </w:r>
      <w:r w:rsidR="00BA2234">
        <w:rPr>
          <w:rFonts w:ascii="Garamond" w:hAnsi="Garamond" w:cs="Tahoma"/>
          <w:sz w:val="22"/>
          <w:szCs w:val="22"/>
          <w:shd w:val="clear" w:color="auto" w:fill="FFFFFF"/>
        </w:rPr>
        <w:t>20</w:t>
      </w:r>
      <w:r w:rsidRPr="008F4922">
        <w:rPr>
          <w:rFonts w:ascii="Garamond" w:hAnsi="Garamond" w:cs="Tahoma"/>
          <w:sz w:val="22"/>
          <w:szCs w:val="22"/>
          <w:shd w:val="clear" w:color="auto" w:fill="FFFFFF"/>
        </w:rPr>
        <w:t>. From Rugged Landscapes to Rugged Ecosystems: Structure of Interdependencies and Firms’ Innovative Search</w:t>
      </w:r>
      <w:r w:rsidR="00BF6412">
        <w:rPr>
          <w:rFonts w:ascii="Garamond" w:hAnsi="Garamond" w:cs="Tahoma"/>
          <w:sz w:val="22"/>
          <w:szCs w:val="22"/>
          <w:shd w:val="clear" w:color="auto" w:fill="FFFFFF"/>
        </w:rPr>
        <w:t>.</w:t>
      </w:r>
      <w:r w:rsidRPr="008F4922">
        <w:rPr>
          <w:rFonts w:ascii="Garamond" w:hAnsi="Garamond" w:cs="Tahoma"/>
          <w:sz w:val="22"/>
          <w:szCs w:val="22"/>
          <w:shd w:val="clear" w:color="auto" w:fill="FFFFFF"/>
        </w:rPr>
        <w:t xml:space="preserve"> </w:t>
      </w:r>
      <w:r w:rsidRPr="008F4922">
        <w:rPr>
          <w:rFonts w:ascii="Garamond" w:hAnsi="Garamond" w:cs="Tahoma"/>
          <w:i/>
          <w:iCs/>
          <w:sz w:val="22"/>
          <w:szCs w:val="22"/>
          <w:shd w:val="clear" w:color="auto" w:fill="FFFFFF"/>
        </w:rPr>
        <w:t>Academy of Management Review</w:t>
      </w:r>
      <w:r w:rsidRPr="008F4922">
        <w:rPr>
          <w:rFonts w:ascii="Garamond" w:hAnsi="Garamond" w:cs="Tahoma"/>
          <w:sz w:val="22"/>
          <w:szCs w:val="22"/>
          <w:shd w:val="clear" w:color="auto" w:fill="FFFFFF"/>
        </w:rPr>
        <w:t xml:space="preserve">, </w:t>
      </w:r>
      <w:r w:rsidR="00BA2234">
        <w:rPr>
          <w:rFonts w:ascii="Garamond" w:hAnsi="Garamond" w:cs="Tahoma"/>
          <w:sz w:val="22"/>
          <w:szCs w:val="22"/>
          <w:shd w:val="clear" w:color="auto" w:fill="FFFFFF"/>
        </w:rPr>
        <w:t>45(3): 646-674</w:t>
      </w:r>
      <w:r w:rsidR="00BA2234" w:rsidRPr="008F4922">
        <w:rPr>
          <w:rFonts w:ascii="Garamond" w:hAnsi="Garamond" w:cs="Tahoma"/>
          <w:sz w:val="22"/>
          <w:szCs w:val="22"/>
          <w:shd w:val="clear" w:color="auto" w:fill="FFFFFF"/>
        </w:rPr>
        <w:t>.</w:t>
      </w:r>
    </w:p>
    <w:p w14:paraId="11ED1704" w14:textId="77777777" w:rsidR="001650B1" w:rsidRDefault="001650B1" w:rsidP="002A6604">
      <w:pPr>
        <w:autoSpaceDE w:val="0"/>
        <w:autoSpaceDN w:val="0"/>
        <w:adjustRightInd w:val="0"/>
        <w:ind w:left="360" w:hanging="360"/>
        <w:rPr>
          <w:rFonts w:ascii="Garamond" w:hAnsi="Garamond" w:cs="Tahoma"/>
          <w:sz w:val="22"/>
          <w:szCs w:val="22"/>
          <w:shd w:val="clear" w:color="auto" w:fill="FFFFFF"/>
        </w:rPr>
      </w:pPr>
    </w:p>
    <w:p w14:paraId="4F98AB26" w14:textId="77777777" w:rsidR="005B7A90" w:rsidRPr="005B7A90" w:rsidRDefault="005B7A90" w:rsidP="002A6604">
      <w:pPr>
        <w:autoSpaceDE w:val="0"/>
        <w:autoSpaceDN w:val="0"/>
        <w:adjustRightInd w:val="0"/>
        <w:ind w:left="360" w:hanging="360"/>
        <w:rPr>
          <w:rFonts w:ascii="Garamond" w:hAnsi="Garamond" w:cs="Tahoma"/>
          <w:sz w:val="22"/>
          <w:szCs w:val="22"/>
          <w:shd w:val="clear" w:color="auto" w:fill="FFFFFF"/>
        </w:rPr>
      </w:pPr>
      <w:r>
        <w:rPr>
          <w:rFonts w:ascii="Garamond" w:hAnsi="Garamond" w:cs="Tahoma"/>
          <w:sz w:val="22"/>
          <w:szCs w:val="22"/>
          <w:shd w:val="clear" w:color="auto" w:fill="FFFFFF"/>
        </w:rPr>
        <w:t xml:space="preserve">Byun, H., </w:t>
      </w:r>
      <w:r w:rsidRPr="005B7A90">
        <w:rPr>
          <w:rFonts w:ascii="Garamond" w:hAnsi="Garamond" w:cs="Tahoma"/>
          <w:sz w:val="22"/>
          <w:szCs w:val="22"/>
          <w:shd w:val="clear" w:color="auto" w:fill="FFFFFF"/>
        </w:rPr>
        <w:t>Raffiee, J., Ganco, M. 201</w:t>
      </w:r>
      <w:r w:rsidR="00137C6C">
        <w:rPr>
          <w:rFonts w:ascii="Garamond" w:hAnsi="Garamond" w:cs="Tahoma"/>
          <w:sz w:val="22"/>
          <w:szCs w:val="22"/>
          <w:shd w:val="clear" w:color="auto" w:fill="FFFFFF"/>
        </w:rPr>
        <w:t>9</w:t>
      </w:r>
      <w:r w:rsidRPr="005B7A90">
        <w:rPr>
          <w:rFonts w:ascii="Garamond" w:hAnsi="Garamond" w:cs="Tahoma"/>
          <w:sz w:val="22"/>
          <w:szCs w:val="22"/>
          <w:shd w:val="clear" w:color="auto" w:fill="FFFFFF"/>
        </w:rPr>
        <w:t xml:space="preserve">. </w:t>
      </w:r>
      <w:r w:rsidRPr="005B7A90">
        <w:rPr>
          <w:rFonts w:ascii="Garamond" w:hAnsi="Garamond"/>
          <w:sz w:val="22"/>
          <w:szCs w:val="22"/>
        </w:rPr>
        <w:t>Discontinuities in the Value of Relational Capital: The Effects on Employee Entrepreneurship and Mobility</w:t>
      </w:r>
      <w:r>
        <w:rPr>
          <w:rFonts w:ascii="Garamond" w:hAnsi="Garamond"/>
          <w:sz w:val="22"/>
          <w:szCs w:val="22"/>
        </w:rPr>
        <w:t xml:space="preserve">. </w:t>
      </w:r>
      <w:r w:rsidRPr="005B7A90">
        <w:rPr>
          <w:rFonts w:ascii="Garamond" w:hAnsi="Garamond"/>
          <w:i/>
          <w:sz w:val="22"/>
          <w:szCs w:val="22"/>
        </w:rPr>
        <w:t>Organization Science</w:t>
      </w:r>
      <w:r>
        <w:rPr>
          <w:rFonts w:ascii="Garamond" w:hAnsi="Garamond"/>
          <w:sz w:val="22"/>
          <w:szCs w:val="22"/>
        </w:rPr>
        <w:t xml:space="preserve">, </w:t>
      </w:r>
      <w:r w:rsidR="00613228">
        <w:rPr>
          <w:rFonts w:ascii="Garamond" w:hAnsi="Garamond"/>
          <w:sz w:val="22"/>
          <w:szCs w:val="22"/>
        </w:rPr>
        <w:t>30(6): 1368-1393</w:t>
      </w:r>
      <w:r>
        <w:rPr>
          <w:rFonts w:ascii="Garamond" w:hAnsi="Garamond"/>
          <w:sz w:val="22"/>
          <w:szCs w:val="22"/>
        </w:rPr>
        <w:t>.</w:t>
      </w:r>
    </w:p>
    <w:p w14:paraId="2EEAC193" w14:textId="77777777" w:rsidR="005B7A90" w:rsidRPr="005B7A90" w:rsidRDefault="005B7A90" w:rsidP="002A6604">
      <w:pPr>
        <w:autoSpaceDE w:val="0"/>
        <w:autoSpaceDN w:val="0"/>
        <w:adjustRightInd w:val="0"/>
        <w:ind w:left="360" w:hanging="360"/>
        <w:rPr>
          <w:rFonts w:ascii="Garamond" w:hAnsi="Garamond" w:cs="Tahoma"/>
          <w:sz w:val="22"/>
          <w:szCs w:val="22"/>
          <w:shd w:val="clear" w:color="auto" w:fill="FFFFFF"/>
        </w:rPr>
      </w:pPr>
    </w:p>
    <w:p w14:paraId="7F10E609" w14:textId="77777777" w:rsidR="00DA58B9" w:rsidRPr="00A14A64" w:rsidRDefault="00DA58B9" w:rsidP="002A6604">
      <w:pPr>
        <w:autoSpaceDE w:val="0"/>
        <w:autoSpaceDN w:val="0"/>
        <w:adjustRightInd w:val="0"/>
        <w:ind w:left="360" w:hanging="360"/>
        <w:rPr>
          <w:rFonts w:ascii="Garamond" w:hAnsi="Garamond" w:cs="Garamond"/>
          <w:bCs/>
          <w:sz w:val="22"/>
          <w:szCs w:val="22"/>
        </w:rPr>
      </w:pPr>
      <w:r w:rsidRPr="005B7A90">
        <w:rPr>
          <w:rFonts w:ascii="Garamond" w:hAnsi="Garamond" w:cs="Tahoma"/>
          <w:sz w:val="22"/>
          <w:szCs w:val="22"/>
          <w:shd w:val="clear" w:color="auto" w:fill="FFFFFF"/>
        </w:rPr>
        <w:t>Starr, E.</w:t>
      </w:r>
      <w:r w:rsidR="00E11E6C" w:rsidRPr="005B7A90">
        <w:rPr>
          <w:rFonts w:ascii="Garamond" w:hAnsi="Garamond" w:cs="Tahoma"/>
          <w:sz w:val="22"/>
          <w:szCs w:val="22"/>
          <w:shd w:val="clear" w:color="auto" w:fill="FFFFFF"/>
        </w:rPr>
        <w:t>,</w:t>
      </w:r>
      <w:r w:rsidRPr="005B7A90">
        <w:rPr>
          <w:rFonts w:ascii="Garamond" w:hAnsi="Garamond" w:cs="Tahoma"/>
          <w:sz w:val="22"/>
          <w:szCs w:val="22"/>
          <w:shd w:val="clear" w:color="auto" w:fill="FFFFFF"/>
        </w:rPr>
        <w:t xml:space="preserve"> Ganco, M.</w:t>
      </w:r>
      <w:r w:rsidR="00E11E6C" w:rsidRPr="005B7A90">
        <w:rPr>
          <w:rFonts w:ascii="Garamond" w:hAnsi="Garamond" w:cs="Tahoma"/>
          <w:sz w:val="22"/>
          <w:szCs w:val="22"/>
          <w:shd w:val="clear" w:color="auto" w:fill="FFFFFF"/>
        </w:rPr>
        <w:t>,</w:t>
      </w:r>
      <w:r w:rsidRPr="005B7A90">
        <w:rPr>
          <w:rFonts w:ascii="Garamond" w:hAnsi="Garamond" w:cs="Tahoma"/>
          <w:sz w:val="22"/>
          <w:szCs w:val="22"/>
          <w:shd w:val="clear" w:color="auto" w:fill="FFFFFF"/>
        </w:rPr>
        <w:t xml:space="preserve"> Campbell, B. 2018. </w:t>
      </w:r>
      <w:r w:rsidRPr="005B7A90">
        <w:rPr>
          <w:rStyle w:val="publicationtitle"/>
          <w:rFonts w:ascii="Garamond" w:hAnsi="Garamond" w:cs="Tahoma"/>
          <w:bCs/>
          <w:sz w:val="22"/>
          <w:szCs w:val="22"/>
          <w:bdr w:val="none" w:sz="0" w:space="0" w:color="auto" w:frame="1"/>
          <w:shd w:val="clear" w:color="auto" w:fill="FFFFFF"/>
        </w:rPr>
        <w:t>Strategic</w:t>
      </w:r>
      <w:r w:rsidRPr="00E11E6C">
        <w:rPr>
          <w:rStyle w:val="publicationtitle"/>
          <w:rFonts w:ascii="Garamond" w:hAnsi="Garamond" w:cs="Tahoma"/>
          <w:bCs/>
          <w:sz w:val="22"/>
          <w:szCs w:val="22"/>
          <w:bdr w:val="none" w:sz="0" w:space="0" w:color="auto" w:frame="1"/>
          <w:shd w:val="clear" w:color="auto" w:fill="FFFFFF"/>
        </w:rPr>
        <w:t xml:space="preserve"> Human Capital Management in the Context of Cross-Industry and Within-Industry Mobility Frictions. </w:t>
      </w:r>
      <w:r w:rsidRPr="00E11E6C">
        <w:rPr>
          <w:rStyle w:val="journaltitle"/>
          <w:rFonts w:ascii="Garamond" w:hAnsi="Garamond" w:cs="Tahoma"/>
          <w:i/>
          <w:iCs/>
          <w:sz w:val="22"/>
          <w:szCs w:val="22"/>
          <w:bdr w:val="none" w:sz="0" w:space="0" w:color="auto" w:frame="1"/>
          <w:shd w:val="clear" w:color="auto" w:fill="FFFFFF"/>
        </w:rPr>
        <w:t xml:space="preserve">Strategic Management Journal, </w:t>
      </w:r>
      <w:r w:rsidR="005B7A90">
        <w:rPr>
          <w:rStyle w:val="journaltitle"/>
          <w:rFonts w:ascii="Garamond" w:hAnsi="Garamond" w:cs="Tahoma"/>
          <w:iCs/>
          <w:sz w:val="22"/>
          <w:szCs w:val="22"/>
          <w:bdr w:val="none" w:sz="0" w:space="0" w:color="auto" w:frame="1"/>
          <w:shd w:val="clear" w:color="auto" w:fill="FFFFFF"/>
        </w:rPr>
        <w:t>39(8)</w:t>
      </w:r>
      <w:r w:rsidR="00A14A64">
        <w:rPr>
          <w:rStyle w:val="journaltitle"/>
          <w:rFonts w:ascii="Garamond" w:hAnsi="Garamond" w:cs="Tahoma"/>
          <w:i/>
          <w:iCs/>
          <w:sz w:val="22"/>
          <w:szCs w:val="22"/>
          <w:bdr w:val="none" w:sz="0" w:space="0" w:color="auto" w:frame="1"/>
          <w:shd w:val="clear" w:color="auto" w:fill="FFFFFF"/>
        </w:rPr>
        <w:t xml:space="preserve">: </w:t>
      </w:r>
      <w:r w:rsidR="00A14A64">
        <w:rPr>
          <w:rStyle w:val="journaltitle"/>
          <w:rFonts w:ascii="Garamond" w:hAnsi="Garamond" w:cs="Tahoma"/>
          <w:sz w:val="22"/>
          <w:szCs w:val="22"/>
          <w:bdr w:val="none" w:sz="0" w:space="0" w:color="auto" w:frame="1"/>
          <w:shd w:val="clear" w:color="auto" w:fill="FFFFFF"/>
        </w:rPr>
        <w:t>2226-2254.</w:t>
      </w:r>
    </w:p>
    <w:p w14:paraId="4655EBF8" w14:textId="77777777" w:rsidR="00DA58B9" w:rsidRPr="00E11E6C" w:rsidRDefault="00DA58B9" w:rsidP="002A6604">
      <w:pPr>
        <w:autoSpaceDE w:val="0"/>
        <w:autoSpaceDN w:val="0"/>
        <w:adjustRightInd w:val="0"/>
        <w:ind w:left="360" w:hanging="360"/>
        <w:rPr>
          <w:rFonts w:ascii="Garamond" w:hAnsi="Garamond" w:cs="Garamond"/>
          <w:bCs/>
          <w:sz w:val="22"/>
          <w:szCs w:val="22"/>
        </w:rPr>
      </w:pPr>
    </w:p>
    <w:p w14:paraId="694A56F1" w14:textId="77777777" w:rsidR="00971CE0" w:rsidRDefault="00971CE0" w:rsidP="002A6604">
      <w:pPr>
        <w:autoSpaceDE w:val="0"/>
        <w:autoSpaceDN w:val="0"/>
        <w:adjustRightInd w:val="0"/>
        <w:ind w:left="360" w:hanging="360"/>
        <w:rPr>
          <w:rFonts w:ascii="Garamond" w:hAnsi="Garamond" w:cs="Garamond"/>
          <w:bCs/>
          <w:sz w:val="22"/>
          <w:szCs w:val="22"/>
        </w:rPr>
      </w:pPr>
      <w:r w:rsidRPr="00DA58B9">
        <w:rPr>
          <w:rFonts w:ascii="Garamond" w:hAnsi="Garamond" w:cs="Garamond"/>
          <w:bCs/>
          <w:sz w:val="22"/>
          <w:szCs w:val="22"/>
        </w:rPr>
        <w:t xml:space="preserve">Ganco, M. 2017. NK Model as a Representation of Innovative Search. </w:t>
      </w:r>
      <w:r w:rsidRPr="00DA58B9">
        <w:rPr>
          <w:rFonts w:ascii="Garamond" w:hAnsi="Garamond" w:cs="Garamond"/>
          <w:bCs/>
          <w:i/>
          <w:sz w:val="22"/>
          <w:szCs w:val="22"/>
        </w:rPr>
        <w:t>Research Policy</w:t>
      </w:r>
      <w:r w:rsidR="004E7FED" w:rsidRPr="00DA58B9">
        <w:rPr>
          <w:rFonts w:ascii="Garamond" w:hAnsi="Garamond" w:cs="Garamond"/>
          <w:bCs/>
          <w:i/>
          <w:sz w:val="22"/>
          <w:szCs w:val="22"/>
        </w:rPr>
        <w:t xml:space="preserve">, </w:t>
      </w:r>
      <w:r w:rsidR="004E7FED" w:rsidRPr="00DA58B9">
        <w:rPr>
          <w:rFonts w:ascii="Garamond" w:hAnsi="Garamond" w:cs="Garamond"/>
          <w:bCs/>
          <w:sz w:val="22"/>
          <w:szCs w:val="22"/>
        </w:rPr>
        <w:t>46(10), 1783</w:t>
      </w:r>
      <w:r w:rsidR="004E7FED" w:rsidRPr="008B2B10">
        <w:rPr>
          <w:rFonts w:ascii="Garamond" w:hAnsi="Garamond" w:cs="Garamond"/>
          <w:bCs/>
          <w:sz w:val="22"/>
          <w:szCs w:val="22"/>
        </w:rPr>
        <w:t>-1800.</w:t>
      </w:r>
    </w:p>
    <w:p w14:paraId="63F65130" w14:textId="77777777" w:rsidR="00971CE0" w:rsidRDefault="00971CE0" w:rsidP="002A6604">
      <w:pPr>
        <w:autoSpaceDE w:val="0"/>
        <w:autoSpaceDN w:val="0"/>
        <w:adjustRightInd w:val="0"/>
        <w:ind w:left="360" w:hanging="360"/>
        <w:rPr>
          <w:rFonts w:ascii="Garamond" w:hAnsi="Garamond" w:cs="Garamond"/>
          <w:bCs/>
          <w:sz w:val="22"/>
          <w:szCs w:val="22"/>
        </w:rPr>
      </w:pPr>
    </w:p>
    <w:p w14:paraId="7B957F04" w14:textId="77777777" w:rsidR="002A6604" w:rsidRPr="009A78F0" w:rsidRDefault="002A6604" w:rsidP="002A6604">
      <w:pPr>
        <w:autoSpaceDE w:val="0"/>
        <w:autoSpaceDN w:val="0"/>
        <w:adjustRightInd w:val="0"/>
        <w:ind w:left="360" w:hanging="360"/>
        <w:rPr>
          <w:rFonts w:ascii="Garamond" w:hAnsi="Garamond" w:cs="Garamond"/>
          <w:bCs/>
          <w:sz w:val="22"/>
          <w:szCs w:val="22"/>
        </w:rPr>
      </w:pPr>
      <w:r w:rsidRPr="00244867">
        <w:rPr>
          <w:rFonts w:ascii="Garamond" w:hAnsi="Garamond" w:cs="Garamond"/>
          <w:bCs/>
          <w:sz w:val="22"/>
          <w:szCs w:val="22"/>
          <w:lang w:val="pt-BR"/>
        </w:rPr>
        <w:t xml:space="preserve">Agarwal, R., Campbell, B., Franco, A., Ganco, M. </w:t>
      </w:r>
      <w:r w:rsidR="009A0FEC" w:rsidRPr="00244867">
        <w:rPr>
          <w:rFonts w:ascii="Garamond" w:hAnsi="Garamond" w:cs="Garamond"/>
          <w:bCs/>
          <w:sz w:val="22"/>
          <w:szCs w:val="22"/>
          <w:lang w:val="pt-BR"/>
        </w:rPr>
        <w:t xml:space="preserve">2016. </w:t>
      </w:r>
      <w:r w:rsidRPr="009A78F0">
        <w:rPr>
          <w:rFonts w:ascii="Garamond" w:hAnsi="Garamond" w:cs="Garamond"/>
          <w:bCs/>
          <w:sz w:val="22"/>
          <w:szCs w:val="22"/>
        </w:rPr>
        <w:t xml:space="preserve">What Do I Take With Me?: The Mediating Effect </w:t>
      </w:r>
      <w:r>
        <w:rPr>
          <w:rFonts w:ascii="Garamond" w:hAnsi="Garamond" w:cs="Garamond"/>
          <w:bCs/>
          <w:sz w:val="22"/>
          <w:szCs w:val="22"/>
        </w:rPr>
        <w:t>o</w:t>
      </w:r>
      <w:r w:rsidRPr="009A78F0">
        <w:rPr>
          <w:rFonts w:ascii="Garamond" w:hAnsi="Garamond" w:cs="Garamond"/>
          <w:bCs/>
          <w:sz w:val="22"/>
          <w:szCs w:val="22"/>
        </w:rPr>
        <w:t xml:space="preserve">f Spin-Out Team Size </w:t>
      </w:r>
      <w:r>
        <w:rPr>
          <w:rFonts w:ascii="Garamond" w:hAnsi="Garamond" w:cs="Garamond"/>
          <w:bCs/>
          <w:sz w:val="22"/>
          <w:szCs w:val="22"/>
        </w:rPr>
        <w:t>a</w:t>
      </w:r>
      <w:r w:rsidRPr="009A78F0">
        <w:rPr>
          <w:rFonts w:ascii="Garamond" w:hAnsi="Garamond" w:cs="Garamond"/>
          <w:bCs/>
          <w:sz w:val="22"/>
          <w:szCs w:val="22"/>
        </w:rPr>
        <w:t xml:space="preserve">nd Tenure </w:t>
      </w:r>
      <w:r>
        <w:rPr>
          <w:rFonts w:ascii="Garamond" w:hAnsi="Garamond" w:cs="Garamond"/>
          <w:bCs/>
          <w:sz w:val="22"/>
          <w:szCs w:val="22"/>
        </w:rPr>
        <w:t>o</w:t>
      </w:r>
      <w:r w:rsidRPr="009A78F0">
        <w:rPr>
          <w:rFonts w:ascii="Garamond" w:hAnsi="Garamond" w:cs="Garamond"/>
          <w:bCs/>
          <w:sz w:val="22"/>
          <w:szCs w:val="22"/>
        </w:rPr>
        <w:t xml:space="preserve">n </w:t>
      </w:r>
      <w:r>
        <w:rPr>
          <w:rFonts w:ascii="Garamond" w:hAnsi="Garamond" w:cs="Garamond"/>
          <w:bCs/>
          <w:sz w:val="22"/>
          <w:szCs w:val="22"/>
        </w:rPr>
        <w:t>t</w:t>
      </w:r>
      <w:r w:rsidRPr="009A78F0">
        <w:rPr>
          <w:rFonts w:ascii="Garamond" w:hAnsi="Garamond" w:cs="Garamond"/>
          <w:bCs/>
          <w:sz w:val="22"/>
          <w:szCs w:val="22"/>
        </w:rPr>
        <w:t>he Founder</w:t>
      </w:r>
      <w:r w:rsidR="009E13DB">
        <w:rPr>
          <w:rFonts w:ascii="Garamond" w:hAnsi="Garamond" w:cs="Garamond"/>
          <w:bCs/>
          <w:sz w:val="22"/>
          <w:szCs w:val="22"/>
        </w:rPr>
        <w:t xml:space="preserve">-Firm Performance Relationship. </w:t>
      </w:r>
      <w:r w:rsidRPr="009A78F0">
        <w:rPr>
          <w:rFonts w:ascii="Garamond" w:hAnsi="Garamond" w:cs="Garamond"/>
          <w:bCs/>
          <w:i/>
          <w:sz w:val="22"/>
          <w:szCs w:val="22"/>
        </w:rPr>
        <w:t>Academy of Management Journal</w:t>
      </w:r>
      <w:r w:rsidR="009E13DB">
        <w:rPr>
          <w:rFonts w:ascii="Garamond" w:hAnsi="Garamond" w:cs="Garamond"/>
          <w:bCs/>
          <w:sz w:val="22"/>
          <w:szCs w:val="22"/>
        </w:rPr>
        <w:t xml:space="preserve">, </w:t>
      </w:r>
      <w:r w:rsidR="009A0FEC">
        <w:rPr>
          <w:rFonts w:ascii="Garamond" w:hAnsi="Garamond" w:cs="Garamond"/>
          <w:bCs/>
          <w:sz w:val="22"/>
          <w:szCs w:val="22"/>
        </w:rPr>
        <w:t>59(3): 1060-1087.</w:t>
      </w:r>
    </w:p>
    <w:p w14:paraId="3136C1D4" w14:textId="77777777" w:rsidR="002A6604" w:rsidRDefault="002A6604" w:rsidP="00BF02EC">
      <w:pPr>
        <w:autoSpaceDE w:val="0"/>
        <w:autoSpaceDN w:val="0"/>
        <w:adjustRightInd w:val="0"/>
        <w:ind w:left="360" w:hanging="360"/>
        <w:rPr>
          <w:rFonts w:ascii="Garamond" w:hAnsi="Garamond" w:cs="Garamond"/>
          <w:bCs/>
          <w:sz w:val="22"/>
          <w:szCs w:val="22"/>
        </w:rPr>
      </w:pPr>
    </w:p>
    <w:p w14:paraId="1CB6A1C8" w14:textId="77777777" w:rsidR="00BF02EC" w:rsidRPr="00BF02EC" w:rsidRDefault="00BF02EC" w:rsidP="00BF02EC">
      <w:pPr>
        <w:autoSpaceDE w:val="0"/>
        <w:autoSpaceDN w:val="0"/>
        <w:adjustRightInd w:val="0"/>
        <w:ind w:left="360" w:hanging="360"/>
        <w:rPr>
          <w:rFonts w:ascii="Garamond" w:hAnsi="Garamond"/>
          <w:color w:val="000000"/>
          <w:sz w:val="22"/>
          <w:szCs w:val="22"/>
        </w:rPr>
      </w:pPr>
      <w:r w:rsidRPr="009A78F0">
        <w:rPr>
          <w:rFonts w:ascii="Garamond" w:hAnsi="Garamond" w:cs="Garamond"/>
          <w:bCs/>
          <w:sz w:val="22"/>
          <w:szCs w:val="22"/>
        </w:rPr>
        <w:t>Gambardella, A., Ganco, M., Honore, F.</w:t>
      </w:r>
      <w:r w:rsidR="009218F3">
        <w:rPr>
          <w:rFonts w:ascii="Garamond" w:hAnsi="Garamond" w:cs="Garamond"/>
          <w:bCs/>
          <w:sz w:val="22"/>
          <w:szCs w:val="22"/>
        </w:rPr>
        <w:t xml:space="preserve"> 2015.</w:t>
      </w:r>
      <w:r w:rsidRPr="009A78F0">
        <w:rPr>
          <w:rFonts w:ascii="Garamond" w:hAnsi="Garamond" w:cs="Garamond"/>
          <w:bCs/>
          <w:sz w:val="22"/>
          <w:szCs w:val="22"/>
        </w:rPr>
        <w:t xml:space="preserve"> Using </w:t>
      </w:r>
      <w:r>
        <w:rPr>
          <w:rFonts w:ascii="Garamond" w:hAnsi="Garamond" w:cs="Garamond"/>
          <w:bCs/>
          <w:sz w:val="22"/>
          <w:szCs w:val="22"/>
        </w:rPr>
        <w:t>W</w:t>
      </w:r>
      <w:r w:rsidRPr="009A78F0">
        <w:rPr>
          <w:rFonts w:ascii="Garamond" w:hAnsi="Garamond" w:cs="Garamond"/>
          <w:bCs/>
          <w:sz w:val="22"/>
          <w:szCs w:val="22"/>
        </w:rPr>
        <w:t xml:space="preserve">hat </w:t>
      </w:r>
      <w:r>
        <w:rPr>
          <w:rFonts w:ascii="Garamond" w:hAnsi="Garamond" w:cs="Garamond"/>
          <w:bCs/>
          <w:sz w:val="22"/>
          <w:szCs w:val="22"/>
        </w:rPr>
        <w:t>Y</w:t>
      </w:r>
      <w:r w:rsidRPr="009A78F0">
        <w:rPr>
          <w:rFonts w:ascii="Garamond" w:hAnsi="Garamond" w:cs="Garamond"/>
          <w:bCs/>
          <w:sz w:val="22"/>
          <w:szCs w:val="22"/>
        </w:rPr>
        <w:t xml:space="preserve">ou </w:t>
      </w:r>
      <w:r>
        <w:rPr>
          <w:rFonts w:ascii="Garamond" w:hAnsi="Garamond" w:cs="Garamond"/>
          <w:bCs/>
          <w:sz w:val="22"/>
          <w:szCs w:val="22"/>
        </w:rPr>
        <w:t>K</w:t>
      </w:r>
      <w:r w:rsidRPr="009A78F0">
        <w:rPr>
          <w:rFonts w:ascii="Garamond" w:hAnsi="Garamond" w:cs="Garamond"/>
          <w:bCs/>
          <w:sz w:val="22"/>
          <w:szCs w:val="22"/>
        </w:rPr>
        <w:t xml:space="preserve">now: </w:t>
      </w:r>
      <w:r>
        <w:rPr>
          <w:rFonts w:ascii="Garamond" w:hAnsi="Garamond" w:cs="Garamond"/>
          <w:bCs/>
          <w:sz w:val="22"/>
          <w:szCs w:val="22"/>
        </w:rPr>
        <w:t>P</w:t>
      </w:r>
      <w:r w:rsidRPr="009A78F0">
        <w:rPr>
          <w:rFonts w:ascii="Garamond" w:hAnsi="Garamond" w:cs="Garamond"/>
          <w:bCs/>
          <w:sz w:val="22"/>
          <w:szCs w:val="22"/>
        </w:rPr>
        <w:t xml:space="preserve">atented </w:t>
      </w:r>
      <w:r>
        <w:rPr>
          <w:rFonts w:ascii="Garamond" w:hAnsi="Garamond" w:cs="Garamond"/>
          <w:bCs/>
          <w:sz w:val="22"/>
          <w:szCs w:val="22"/>
        </w:rPr>
        <w:t>K</w:t>
      </w:r>
      <w:r w:rsidRPr="009A78F0">
        <w:rPr>
          <w:rFonts w:ascii="Garamond" w:hAnsi="Garamond" w:cs="Garamond"/>
          <w:bCs/>
          <w:sz w:val="22"/>
          <w:szCs w:val="22"/>
        </w:rPr>
        <w:t xml:space="preserve">nowledge in </w:t>
      </w:r>
      <w:r>
        <w:rPr>
          <w:rFonts w:ascii="Garamond" w:hAnsi="Garamond" w:cs="Garamond"/>
          <w:bCs/>
          <w:sz w:val="22"/>
          <w:szCs w:val="22"/>
        </w:rPr>
        <w:t>I</w:t>
      </w:r>
      <w:r w:rsidRPr="009A78F0">
        <w:rPr>
          <w:rFonts w:ascii="Garamond" w:hAnsi="Garamond" w:cs="Garamond"/>
          <w:bCs/>
          <w:sz w:val="22"/>
          <w:szCs w:val="22"/>
        </w:rPr>
        <w:t xml:space="preserve">ncumbent </w:t>
      </w:r>
      <w:r>
        <w:rPr>
          <w:rFonts w:ascii="Garamond" w:hAnsi="Garamond" w:cs="Garamond"/>
          <w:bCs/>
          <w:sz w:val="22"/>
          <w:szCs w:val="22"/>
        </w:rPr>
        <w:t>F</w:t>
      </w:r>
      <w:r w:rsidRPr="009A78F0">
        <w:rPr>
          <w:rFonts w:ascii="Garamond" w:hAnsi="Garamond" w:cs="Garamond"/>
          <w:bCs/>
          <w:sz w:val="22"/>
          <w:szCs w:val="22"/>
        </w:rPr>
        <w:t xml:space="preserve">irms and </w:t>
      </w:r>
      <w:r>
        <w:rPr>
          <w:rFonts w:ascii="Garamond" w:hAnsi="Garamond" w:cs="Garamond"/>
          <w:bCs/>
          <w:sz w:val="22"/>
          <w:szCs w:val="22"/>
        </w:rPr>
        <w:t>E</w:t>
      </w:r>
      <w:r w:rsidRPr="009A78F0">
        <w:rPr>
          <w:rFonts w:ascii="Garamond" w:hAnsi="Garamond" w:cs="Garamond"/>
          <w:bCs/>
          <w:sz w:val="22"/>
          <w:szCs w:val="22"/>
        </w:rPr>
        <w:t xml:space="preserve">mployee </w:t>
      </w:r>
      <w:r>
        <w:rPr>
          <w:rFonts w:ascii="Garamond" w:hAnsi="Garamond" w:cs="Garamond"/>
          <w:bCs/>
          <w:sz w:val="22"/>
          <w:szCs w:val="22"/>
        </w:rPr>
        <w:t>E</w:t>
      </w:r>
      <w:r w:rsidRPr="009A78F0">
        <w:rPr>
          <w:rFonts w:ascii="Garamond" w:hAnsi="Garamond" w:cs="Garamond"/>
          <w:bCs/>
          <w:sz w:val="22"/>
          <w:szCs w:val="22"/>
        </w:rPr>
        <w:t xml:space="preserve">ntrepreneurship. </w:t>
      </w:r>
      <w:r w:rsidRPr="009A78F0">
        <w:rPr>
          <w:rFonts w:ascii="Garamond" w:hAnsi="Garamond" w:cs="Garamond"/>
          <w:bCs/>
          <w:i/>
          <w:sz w:val="22"/>
          <w:szCs w:val="22"/>
        </w:rPr>
        <w:t>Organization Science</w:t>
      </w:r>
      <w:r>
        <w:rPr>
          <w:rFonts w:ascii="Garamond" w:hAnsi="Garamond" w:cs="Garamond"/>
          <w:bCs/>
          <w:i/>
          <w:sz w:val="22"/>
          <w:szCs w:val="22"/>
        </w:rPr>
        <w:t xml:space="preserve">, </w:t>
      </w:r>
      <w:r w:rsidR="009218F3">
        <w:rPr>
          <w:rFonts w:ascii="Garamond" w:hAnsi="Garamond" w:cs="Garamond"/>
          <w:bCs/>
          <w:sz w:val="22"/>
          <w:szCs w:val="22"/>
        </w:rPr>
        <w:t>26(2): 456-474</w:t>
      </w:r>
      <w:r>
        <w:rPr>
          <w:rFonts w:ascii="Garamond" w:hAnsi="Garamond" w:cs="Garamond"/>
          <w:bCs/>
          <w:i/>
          <w:sz w:val="22"/>
          <w:szCs w:val="22"/>
        </w:rPr>
        <w:t>.</w:t>
      </w:r>
    </w:p>
    <w:p w14:paraId="25693F3D" w14:textId="77777777" w:rsidR="00BF02EC" w:rsidRDefault="00BF02EC" w:rsidP="00A64552">
      <w:pPr>
        <w:pStyle w:val="Title1"/>
        <w:widowControl w:val="0"/>
        <w:spacing w:before="0"/>
        <w:ind w:left="360" w:hanging="360"/>
        <w:jc w:val="left"/>
        <w:rPr>
          <w:b w:val="0"/>
          <w:smallCaps w:val="0"/>
          <w:sz w:val="22"/>
          <w:szCs w:val="22"/>
        </w:rPr>
      </w:pPr>
    </w:p>
    <w:p w14:paraId="51ABC8DF" w14:textId="77777777" w:rsidR="00A64552" w:rsidRPr="009A78F0" w:rsidRDefault="00A64552" w:rsidP="00A64552">
      <w:pPr>
        <w:pStyle w:val="Title1"/>
        <w:widowControl w:val="0"/>
        <w:spacing w:before="0"/>
        <w:ind w:left="360" w:hanging="360"/>
        <w:jc w:val="left"/>
        <w:rPr>
          <w:rFonts w:cs="Garamond"/>
          <w:b w:val="0"/>
          <w:bCs/>
          <w:smallCaps w:val="0"/>
          <w:sz w:val="22"/>
          <w:szCs w:val="22"/>
        </w:rPr>
      </w:pPr>
      <w:r w:rsidRPr="009A78F0">
        <w:rPr>
          <w:b w:val="0"/>
          <w:smallCaps w:val="0"/>
          <w:sz w:val="22"/>
          <w:szCs w:val="22"/>
        </w:rPr>
        <w:t>Ganco, M., Ziedonis, R., Agarwal, R.</w:t>
      </w:r>
      <w:r w:rsidR="003552E1">
        <w:rPr>
          <w:b w:val="0"/>
          <w:smallCaps w:val="0"/>
          <w:sz w:val="22"/>
          <w:szCs w:val="22"/>
        </w:rPr>
        <w:t xml:space="preserve"> 2015.</w:t>
      </w:r>
      <w:r w:rsidRPr="009A78F0">
        <w:rPr>
          <w:b w:val="0"/>
          <w:smallCaps w:val="0"/>
          <w:sz w:val="22"/>
          <w:szCs w:val="22"/>
        </w:rPr>
        <w:t xml:space="preserve"> More Stars Stay, but the Brightest Ones Still Leave: Job Hopping in the Shadow of Patent Enforcement. </w:t>
      </w:r>
      <w:r w:rsidRPr="009A78F0">
        <w:rPr>
          <w:b w:val="0"/>
          <w:i/>
          <w:smallCaps w:val="0"/>
          <w:sz w:val="22"/>
          <w:szCs w:val="22"/>
        </w:rPr>
        <w:t>Strategic Management Journal</w:t>
      </w:r>
      <w:r>
        <w:rPr>
          <w:b w:val="0"/>
          <w:smallCaps w:val="0"/>
          <w:sz w:val="22"/>
          <w:szCs w:val="22"/>
        </w:rPr>
        <w:t xml:space="preserve">, </w:t>
      </w:r>
      <w:r w:rsidR="003552E1">
        <w:rPr>
          <w:b w:val="0"/>
          <w:smallCaps w:val="0"/>
          <w:sz w:val="22"/>
          <w:szCs w:val="22"/>
        </w:rPr>
        <w:t>36(5): 659-685.</w:t>
      </w:r>
    </w:p>
    <w:p w14:paraId="4645F851" w14:textId="77777777" w:rsidR="00A64552" w:rsidRDefault="00A64552" w:rsidP="008875E0">
      <w:pPr>
        <w:pStyle w:val="Title"/>
        <w:spacing w:before="0" w:after="0"/>
        <w:ind w:left="360" w:hanging="360"/>
        <w:jc w:val="left"/>
        <w:rPr>
          <w:b w:val="0"/>
          <w:sz w:val="22"/>
          <w:szCs w:val="22"/>
        </w:rPr>
      </w:pPr>
    </w:p>
    <w:p w14:paraId="05540516" w14:textId="77777777" w:rsidR="002230A0" w:rsidRDefault="002230A0" w:rsidP="008875E0">
      <w:pPr>
        <w:pStyle w:val="Title"/>
        <w:spacing w:before="0" w:after="0"/>
        <w:ind w:left="360" w:hanging="360"/>
        <w:jc w:val="left"/>
        <w:rPr>
          <w:rFonts w:cs="Arial"/>
          <w:b w:val="0"/>
          <w:sz w:val="22"/>
          <w:szCs w:val="22"/>
          <w:shd w:val="clear" w:color="auto" w:fill="FFFFFF"/>
        </w:rPr>
      </w:pPr>
      <w:r w:rsidRPr="009C7FBE">
        <w:rPr>
          <w:b w:val="0"/>
          <w:sz w:val="22"/>
          <w:szCs w:val="22"/>
        </w:rPr>
        <w:t xml:space="preserve">Ganco, M. </w:t>
      </w:r>
      <w:r w:rsidR="0018732D">
        <w:rPr>
          <w:b w:val="0"/>
          <w:sz w:val="22"/>
          <w:szCs w:val="22"/>
        </w:rPr>
        <w:t xml:space="preserve">2013. </w:t>
      </w:r>
      <w:r w:rsidRPr="009C7FBE">
        <w:rPr>
          <w:rFonts w:cs="Arial"/>
          <w:b w:val="0"/>
          <w:sz w:val="22"/>
          <w:szCs w:val="22"/>
          <w:shd w:val="clear" w:color="auto" w:fill="FFFFFF"/>
        </w:rPr>
        <w:t xml:space="preserve">Cutting the Gordian Knot: The Effect of Knowledge Complexity on Employee Mobility and Entrepreneurship. </w:t>
      </w:r>
      <w:r w:rsidRPr="009C7FBE">
        <w:rPr>
          <w:rFonts w:cs="Arial"/>
          <w:b w:val="0"/>
          <w:i/>
          <w:sz w:val="22"/>
          <w:szCs w:val="22"/>
          <w:shd w:val="clear" w:color="auto" w:fill="FFFFFF"/>
        </w:rPr>
        <w:t>Strategic Management Journal</w:t>
      </w:r>
      <w:r w:rsidRPr="009C7FBE">
        <w:rPr>
          <w:rFonts w:cs="Arial"/>
          <w:b w:val="0"/>
          <w:sz w:val="22"/>
          <w:szCs w:val="22"/>
          <w:shd w:val="clear" w:color="auto" w:fill="FFFFFF"/>
        </w:rPr>
        <w:t xml:space="preserve">, </w:t>
      </w:r>
      <w:r w:rsidR="00BE1AE0">
        <w:rPr>
          <w:rFonts w:cs="Arial"/>
          <w:b w:val="0"/>
          <w:sz w:val="22"/>
          <w:szCs w:val="22"/>
          <w:shd w:val="clear" w:color="auto" w:fill="FFFFFF"/>
        </w:rPr>
        <w:t>34:</w:t>
      </w:r>
      <w:r w:rsidR="00793C15">
        <w:rPr>
          <w:rFonts w:cs="Arial"/>
          <w:b w:val="0"/>
          <w:sz w:val="22"/>
          <w:szCs w:val="22"/>
          <w:shd w:val="clear" w:color="auto" w:fill="FFFFFF"/>
        </w:rPr>
        <w:t xml:space="preserve"> </w:t>
      </w:r>
      <w:r w:rsidR="00BE1AE0">
        <w:rPr>
          <w:rFonts w:cs="Arial"/>
          <w:b w:val="0"/>
          <w:sz w:val="22"/>
          <w:szCs w:val="22"/>
          <w:shd w:val="clear" w:color="auto" w:fill="FFFFFF"/>
        </w:rPr>
        <w:t>666-686</w:t>
      </w:r>
      <w:r w:rsidRPr="009C7FBE">
        <w:rPr>
          <w:rFonts w:cs="Arial"/>
          <w:b w:val="0"/>
          <w:sz w:val="22"/>
          <w:szCs w:val="22"/>
          <w:shd w:val="clear" w:color="auto" w:fill="FFFFFF"/>
        </w:rPr>
        <w:t>.</w:t>
      </w:r>
    </w:p>
    <w:p w14:paraId="0353BF50" w14:textId="77777777" w:rsidR="005B34E8" w:rsidRPr="009C7FBE" w:rsidRDefault="005B34E8" w:rsidP="005B34E8">
      <w:pPr>
        <w:pStyle w:val="Heading2"/>
        <w:spacing w:before="0" w:after="0"/>
        <w:ind w:left="360"/>
        <w:rPr>
          <w:rFonts w:ascii="Garamond" w:hAnsi="Garamond"/>
          <w:b w:val="0"/>
          <w:sz w:val="22"/>
          <w:szCs w:val="22"/>
        </w:rPr>
      </w:pPr>
      <w:r w:rsidRPr="009C7FBE">
        <w:rPr>
          <w:rFonts w:ascii="Garamond" w:hAnsi="Garamond"/>
          <w:b w:val="0"/>
          <w:sz w:val="22"/>
          <w:szCs w:val="22"/>
        </w:rPr>
        <w:t>Best PhD Student Paper Award, Strategic Management Society Conference 2009, Best Student Paper Award Finalist, TIM Division, AOM Conference 2009</w:t>
      </w:r>
      <w:r w:rsidR="00DD0D7B">
        <w:rPr>
          <w:rFonts w:ascii="Garamond" w:hAnsi="Garamond"/>
          <w:b w:val="0"/>
          <w:sz w:val="22"/>
          <w:szCs w:val="22"/>
        </w:rPr>
        <w:t>.</w:t>
      </w:r>
    </w:p>
    <w:p w14:paraId="3EDF1AE2" w14:textId="77777777" w:rsidR="002230A0" w:rsidRDefault="002230A0" w:rsidP="008875E0">
      <w:pPr>
        <w:pStyle w:val="Title"/>
        <w:spacing w:before="0" w:after="0"/>
        <w:ind w:left="360" w:hanging="360"/>
        <w:jc w:val="left"/>
        <w:rPr>
          <w:b w:val="0"/>
          <w:sz w:val="22"/>
          <w:szCs w:val="22"/>
        </w:rPr>
      </w:pPr>
    </w:p>
    <w:p w14:paraId="10171A23" w14:textId="77777777" w:rsidR="0098096D" w:rsidRDefault="0098096D" w:rsidP="0098096D">
      <w:pPr>
        <w:ind w:left="360" w:hanging="360"/>
      </w:pPr>
      <w:r w:rsidRPr="00E0247C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Van de Ven, A.H., Ganco, M., Hinnings, C.R.</w:t>
      </w:r>
      <w:r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 2013.</w:t>
      </w:r>
      <w:r w:rsidRPr="00E0247C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 Returning to the Frontier of Contingency Theory of Organizational and Institutional Design. </w:t>
      </w:r>
      <w:r w:rsidRPr="00E0247C">
        <w:rPr>
          <w:rStyle w:val="apple-style-span"/>
          <w:rFonts w:ascii="Garamond" w:hAnsi="Garamond" w:cs="Arial"/>
          <w:i/>
          <w:color w:val="222222"/>
          <w:sz w:val="22"/>
          <w:szCs w:val="22"/>
          <w:shd w:val="clear" w:color="auto" w:fill="FFFFFF"/>
        </w:rPr>
        <w:t>Academy of Management Annals</w:t>
      </w:r>
      <w:r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: 7(1).</w:t>
      </w:r>
    </w:p>
    <w:p w14:paraId="61526683" w14:textId="77777777" w:rsidR="0098096D" w:rsidRPr="0098096D" w:rsidRDefault="0098096D" w:rsidP="0098096D"/>
    <w:p w14:paraId="31339977" w14:textId="77777777" w:rsidR="008875E0" w:rsidRDefault="008875E0" w:rsidP="008875E0">
      <w:pPr>
        <w:pStyle w:val="Title"/>
        <w:spacing w:before="0" w:after="0"/>
        <w:ind w:left="360" w:hanging="360"/>
        <w:jc w:val="left"/>
        <w:rPr>
          <w:b w:val="0"/>
          <w:sz w:val="22"/>
          <w:szCs w:val="22"/>
        </w:rPr>
      </w:pPr>
      <w:r w:rsidRPr="00244867">
        <w:rPr>
          <w:b w:val="0"/>
          <w:sz w:val="22"/>
          <w:szCs w:val="22"/>
          <w:lang w:val="pt-BR"/>
        </w:rPr>
        <w:t>Campbell, B.A., Ganco, M., Franco, A</w:t>
      </w:r>
      <w:r w:rsidR="00D15BCB" w:rsidRPr="00244867">
        <w:rPr>
          <w:b w:val="0"/>
          <w:sz w:val="22"/>
          <w:szCs w:val="22"/>
          <w:lang w:val="pt-BR"/>
        </w:rPr>
        <w:t>.</w:t>
      </w:r>
      <w:r w:rsidRPr="00244867">
        <w:rPr>
          <w:b w:val="0"/>
          <w:sz w:val="22"/>
          <w:szCs w:val="22"/>
          <w:lang w:val="pt-BR"/>
        </w:rPr>
        <w:t>, Agarwal, R.</w:t>
      </w:r>
      <w:r w:rsidR="009E7BA2" w:rsidRPr="00244867">
        <w:rPr>
          <w:b w:val="0"/>
          <w:sz w:val="22"/>
          <w:szCs w:val="22"/>
          <w:lang w:val="pt-BR"/>
        </w:rPr>
        <w:t xml:space="preserve"> 2012. </w:t>
      </w:r>
      <w:r w:rsidRPr="009C7FBE">
        <w:rPr>
          <w:b w:val="0"/>
          <w:sz w:val="22"/>
          <w:szCs w:val="22"/>
        </w:rPr>
        <w:t xml:space="preserve">Who Leaves, to Go Where, and Does it Matter:  Employee Mobility, Employee Entrepreneurship and the Effects on Parent Firm Performance. </w:t>
      </w:r>
      <w:r w:rsidRPr="009C7FBE">
        <w:rPr>
          <w:b w:val="0"/>
          <w:i/>
          <w:sz w:val="22"/>
          <w:szCs w:val="22"/>
        </w:rPr>
        <w:t>Strategic Management Journal</w:t>
      </w:r>
      <w:r w:rsidRPr="009C7FBE">
        <w:rPr>
          <w:b w:val="0"/>
          <w:sz w:val="22"/>
          <w:szCs w:val="22"/>
        </w:rPr>
        <w:t xml:space="preserve">, </w:t>
      </w:r>
      <w:r w:rsidR="009E7BA2" w:rsidRPr="009C7FBE">
        <w:rPr>
          <w:b w:val="0"/>
          <w:sz w:val="22"/>
          <w:szCs w:val="22"/>
        </w:rPr>
        <w:t>33: 65-87</w:t>
      </w:r>
      <w:r w:rsidRPr="009C7FBE">
        <w:rPr>
          <w:b w:val="0"/>
          <w:sz w:val="22"/>
          <w:szCs w:val="22"/>
        </w:rPr>
        <w:t>.</w:t>
      </w:r>
    </w:p>
    <w:p w14:paraId="239336F6" w14:textId="77777777" w:rsidR="005B34E8" w:rsidRPr="005B34E8" w:rsidRDefault="005B34E8" w:rsidP="005B34E8">
      <w:pPr>
        <w:ind w:left="360"/>
        <w:rPr>
          <w:rFonts w:ascii="Garamond" w:hAnsi="Garamond"/>
          <w:i/>
          <w:sz w:val="22"/>
          <w:szCs w:val="22"/>
        </w:rPr>
      </w:pPr>
      <w:r w:rsidRPr="005B34E8">
        <w:rPr>
          <w:rFonts w:ascii="Garamond" w:hAnsi="Garamond"/>
          <w:i/>
          <w:sz w:val="22"/>
          <w:szCs w:val="22"/>
        </w:rPr>
        <w:t>Best Paper Award Honorable Mention, Strategic Management Society Conference 2009. Dingman Entrepreneurship Award, 2011</w:t>
      </w:r>
      <w:r w:rsidR="00DD0D7B">
        <w:rPr>
          <w:rFonts w:ascii="Garamond" w:hAnsi="Garamond"/>
          <w:i/>
          <w:sz w:val="22"/>
          <w:szCs w:val="22"/>
        </w:rPr>
        <w:t>.</w:t>
      </w:r>
    </w:p>
    <w:p w14:paraId="61B02ED7" w14:textId="77777777" w:rsidR="00115860" w:rsidRPr="009C7FBE" w:rsidRDefault="00115860" w:rsidP="00115860">
      <w:pPr>
        <w:rPr>
          <w:sz w:val="22"/>
          <w:szCs w:val="22"/>
        </w:rPr>
      </w:pPr>
    </w:p>
    <w:p w14:paraId="3F01E624" w14:textId="77777777" w:rsidR="000F1EC4" w:rsidRPr="009C7FBE" w:rsidRDefault="000F1EC4" w:rsidP="00746745">
      <w:pPr>
        <w:ind w:left="360" w:hanging="360"/>
        <w:rPr>
          <w:rFonts w:ascii="Garamond" w:hAnsi="Garamond"/>
          <w:iCs/>
          <w:color w:val="000000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 xml:space="preserve">Agarwal, R., Ganco, M., Ziedonis, R. </w:t>
      </w:r>
      <w:r w:rsidR="00E20750" w:rsidRPr="009C7FBE">
        <w:rPr>
          <w:rFonts w:ascii="Garamond" w:hAnsi="Garamond"/>
          <w:iCs/>
          <w:color w:val="000000"/>
          <w:sz w:val="22"/>
          <w:szCs w:val="22"/>
        </w:rPr>
        <w:t>2009</w:t>
      </w:r>
      <w:r w:rsidRPr="009C7FBE">
        <w:rPr>
          <w:rFonts w:ascii="Garamond" w:hAnsi="Garamond"/>
          <w:color w:val="000000"/>
          <w:sz w:val="22"/>
          <w:szCs w:val="22"/>
        </w:rPr>
        <w:t xml:space="preserve">. Reputations for Toughness in Patent Enforcement: Implications for Knowledge Spillovers via Inventor Mobility. </w:t>
      </w:r>
      <w:r w:rsidRPr="009C7FBE">
        <w:rPr>
          <w:rFonts w:ascii="Garamond" w:hAnsi="Garamond"/>
          <w:i/>
          <w:iCs/>
          <w:color w:val="000000"/>
          <w:sz w:val="22"/>
          <w:szCs w:val="22"/>
        </w:rPr>
        <w:t>Strategic Management Journal</w:t>
      </w:r>
      <w:r w:rsidR="00E20750" w:rsidRPr="009C7FBE">
        <w:rPr>
          <w:rFonts w:ascii="Garamond" w:hAnsi="Garamond"/>
          <w:iCs/>
          <w:color w:val="000000"/>
          <w:sz w:val="22"/>
          <w:szCs w:val="22"/>
        </w:rPr>
        <w:t>, 30: 1349-1374.</w:t>
      </w:r>
    </w:p>
    <w:p w14:paraId="46E6CC78" w14:textId="77777777" w:rsidR="00115860" w:rsidRPr="009C7FBE" w:rsidRDefault="00115860" w:rsidP="00746745">
      <w:pPr>
        <w:ind w:left="360" w:hanging="360"/>
        <w:rPr>
          <w:rStyle w:val="bodytext1"/>
          <w:rFonts w:ascii="Garamond" w:hAnsi="Garamond"/>
          <w:sz w:val="22"/>
          <w:szCs w:val="22"/>
        </w:rPr>
      </w:pPr>
    </w:p>
    <w:p w14:paraId="1F3EE5D2" w14:textId="77777777" w:rsidR="00520073" w:rsidRPr="009C7FBE" w:rsidRDefault="000F1EC4" w:rsidP="00746745">
      <w:pPr>
        <w:ind w:left="360" w:hanging="360"/>
        <w:rPr>
          <w:rStyle w:val="bodytext1"/>
          <w:rFonts w:ascii="Garamond" w:hAnsi="Garamond"/>
          <w:i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  <w:lang w:val="it-IT"/>
        </w:rPr>
        <w:lastRenderedPageBreak/>
        <w:t xml:space="preserve">Ganco, M., </w:t>
      </w:r>
      <w:r w:rsidR="00746745" w:rsidRPr="009C7FBE">
        <w:rPr>
          <w:rStyle w:val="bodytext1"/>
          <w:rFonts w:ascii="Garamond" w:hAnsi="Garamond"/>
          <w:sz w:val="22"/>
          <w:szCs w:val="22"/>
          <w:lang w:val="it-IT"/>
        </w:rPr>
        <w:t xml:space="preserve">Agarwal, R. </w:t>
      </w:r>
      <w:r w:rsidR="00F16852" w:rsidRPr="009C7FBE">
        <w:rPr>
          <w:rStyle w:val="bodytext1"/>
          <w:rFonts w:ascii="Garamond" w:hAnsi="Garamond"/>
          <w:sz w:val="22"/>
          <w:szCs w:val="22"/>
          <w:lang w:val="it-IT"/>
        </w:rPr>
        <w:t>2009</w:t>
      </w:r>
      <w:r w:rsidR="00746745" w:rsidRPr="009C7FBE">
        <w:rPr>
          <w:rStyle w:val="bodytext1"/>
          <w:rFonts w:ascii="Garamond" w:hAnsi="Garamond"/>
          <w:sz w:val="22"/>
          <w:szCs w:val="22"/>
          <w:lang w:val="it-IT"/>
        </w:rPr>
        <w:t xml:space="preserve">. </w:t>
      </w:r>
      <w:r w:rsidR="00520073" w:rsidRPr="009C7FBE">
        <w:rPr>
          <w:rStyle w:val="bodytext1"/>
          <w:rFonts w:ascii="Garamond" w:hAnsi="Garamond"/>
          <w:sz w:val="22"/>
          <w:szCs w:val="22"/>
        </w:rPr>
        <w:t>Performance Differentials between Diversifying Entrants and Entrepreneurial Start-ups</w:t>
      </w:r>
      <w:r w:rsidR="00727E24" w:rsidRPr="009C7FBE">
        <w:rPr>
          <w:rStyle w:val="bodytext1"/>
          <w:rFonts w:ascii="Garamond" w:hAnsi="Garamond"/>
          <w:sz w:val="22"/>
          <w:szCs w:val="22"/>
        </w:rPr>
        <w:t>: A Complexity Approach</w:t>
      </w:r>
      <w:r w:rsidR="00520073" w:rsidRPr="009C7FBE">
        <w:rPr>
          <w:rStyle w:val="bodytext1"/>
          <w:rFonts w:ascii="Garamond" w:hAnsi="Garamond"/>
          <w:sz w:val="22"/>
          <w:szCs w:val="22"/>
        </w:rPr>
        <w:t>.</w:t>
      </w:r>
      <w:r w:rsidR="00520073" w:rsidRPr="009C7FBE">
        <w:rPr>
          <w:rStyle w:val="bodytext1"/>
          <w:rFonts w:ascii="Garamond" w:hAnsi="Garamond"/>
          <w:i/>
          <w:sz w:val="22"/>
          <w:szCs w:val="22"/>
        </w:rPr>
        <w:t xml:space="preserve"> Academy of Management Review</w:t>
      </w:r>
      <w:r w:rsidR="00F16852" w:rsidRPr="009C7FBE">
        <w:rPr>
          <w:rStyle w:val="bodytext1"/>
          <w:rFonts w:ascii="Garamond" w:hAnsi="Garamond"/>
          <w:i/>
          <w:sz w:val="22"/>
          <w:szCs w:val="22"/>
        </w:rPr>
        <w:t xml:space="preserve">, </w:t>
      </w:r>
      <w:r w:rsidR="00F16852" w:rsidRPr="009C7FBE">
        <w:rPr>
          <w:rStyle w:val="bodytext1"/>
          <w:rFonts w:ascii="Garamond" w:hAnsi="Garamond"/>
          <w:sz w:val="22"/>
          <w:szCs w:val="22"/>
        </w:rPr>
        <w:t>34(2): 228-252.</w:t>
      </w:r>
    </w:p>
    <w:p w14:paraId="4B03750B" w14:textId="10C63ED9" w:rsidR="00804CF8" w:rsidRDefault="00804CF8" w:rsidP="00746745">
      <w:pPr>
        <w:ind w:left="360" w:hanging="360"/>
        <w:rPr>
          <w:rFonts w:ascii="Garamond" w:hAnsi="Garamond"/>
          <w:color w:val="000000"/>
          <w:sz w:val="22"/>
          <w:szCs w:val="22"/>
        </w:rPr>
      </w:pPr>
    </w:p>
    <w:p w14:paraId="2065BEFC" w14:textId="77777777" w:rsidR="004404D5" w:rsidRPr="009C7FBE" w:rsidRDefault="004404D5" w:rsidP="00746745">
      <w:pPr>
        <w:ind w:left="360" w:hanging="360"/>
        <w:rPr>
          <w:rFonts w:ascii="Garamond" w:hAnsi="Garamond"/>
          <w:color w:val="000000"/>
          <w:sz w:val="22"/>
          <w:szCs w:val="22"/>
        </w:rPr>
      </w:pPr>
    </w:p>
    <w:p w14:paraId="5EADF2F9" w14:textId="77777777" w:rsidR="00804CF8" w:rsidRPr="009C7FBE" w:rsidRDefault="006F531D" w:rsidP="00804CF8">
      <w:pPr>
        <w:pBdr>
          <w:bottom w:val="single" w:sz="6" w:space="1" w:color="auto"/>
        </w:pBdr>
        <w:rPr>
          <w:rStyle w:val="bodytext1"/>
          <w:rFonts w:ascii="Garamond" w:hAnsi="Garamond"/>
          <w:b/>
          <w:smallCaps/>
          <w:sz w:val="22"/>
          <w:szCs w:val="22"/>
        </w:rPr>
      </w:pPr>
      <w:r>
        <w:rPr>
          <w:rStyle w:val="bodytext1"/>
          <w:rFonts w:ascii="Garamond" w:hAnsi="Garamond"/>
          <w:b/>
          <w:smallCaps/>
          <w:sz w:val="22"/>
          <w:szCs w:val="22"/>
        </w:rPr>
        <w:t xml:space="preserve">Book Chapters and </w:t>
      </w:r>
      <w:r w:rsidR="00804CF8" w:rsidRPr="009C7FBE">
        <w:rPr>
          <w:rStyle w:val="bodytext1"/>
          <w:rFonts w:ascii="Garamond" w:hAnsi="Garamond"/>
          <w:b/>
          <w:smallCaps/>
          <w:sz w:val="22"/>
          <w:szCs w:val="22"/>
        </w:rPr>
        <w:t>Other Publications</w:t>
      </w:r>
    </w:p>
    <w:p w14:paraId="524F1B57" w14:textId="77777777" w:rsidR="00804CF8" w:rsidRPr="009C7FBE" w:rsidRDefault="00804CF8" w:rsidP="00746745">
      <w:pPr>
        <w:ind w:left="360" w:hanging="360"/>
        <w:rPr>
          <w:rFonts w:ascii="Garamond" w:hAnsi="Garamond"/>
          <w:color w:val="000000"/>
          <w:sz w:val="22"/>
          <w:szCs w:val="22"/>
        </w:rPr>
      </w:pPr>
    </w:p>
    <w:p w14:paraId="1E51CD9B" w14:textId="410DA3DD" w:rsidR="005F4E08" w:rsidRPr="005F4E08" w:rsidRDefault="005F4E08" w:rsidP="004D6DBD">
      <w:pPr>
        <w:autoSpaceDE w:val="0"/>
        <w:autoSpaceDN w:val="0"/>
        <w:adjustRightInd w:val="0"/>
        <w:ind w:left="360" w:hanging="360"/>
        <w:rPr>
          <w:rFonts w:ascii="Garamond" w:hAnsi="Garamond" w:cs="AdvOT63936fca.B"/>
          <w:sz w:val="22"/>
          <w:szCs w:val="22"/>
        </w:rPr>
      </w:pPr>
      <w:r w:rsidRPr="005F4E08">
        <w:rPr>
          <w:rFonts w:ascii="Garamond" w:hAnsi="Garamond" w:cs="AdvOT63936fca.B"/>
          <w:sz w:val="22"/>
          <w:szCs w:val="22"/>
          <w:lang w:val="pt-BR"/>
        </w:rPr>
        <w:t>El-Zayaty, A., Ganco, M</w:t>
      </w:r>
      <w:r>
        <w:rPr>
          <w:rFonts w:ascii="Garamond" w:hAnsi="Garamond" w:cs="AdvOT63936fca.B"/>
          <w:sz w:val="22"/>
          <w:szCs w:val="22"/>
          <w:lang w:val="pt-BR"/>
        </w:rPr>
        <w:t xml:space="preserve">. 2025. </w:t>
      </w:r>
      <w:r w:rsidRPr="005F4E08">
        <w:rPr>
          <w:rFonts w:ascii="Garamond" w:hAnsi="Garamond" w:cs="AdvOT63936fca.B"/>
          <w:sz w:val="22"/>
          <w:szCs w:val="22"/>
        </w:rPr>
        <w:t>On the waves of change: The burden of knowledge and strategic human capital</w:t>
      </w:r>
      <w:r>
        <w:rPr>
          <w:rFonts w:ascii="Garamond" w:hAnsi="Garamond" w:cs="AdvOT63936fca.B"/>
          <w:sz w:val="22"/>
          <w:szCs w:val="22"/>
        </w:rPr>
        <w:t xml:space="preserve">, </w:t>
      </w:r>
      <w:r w:rsidRPr="005F4E08">
        <w:rPr>
          <w:rFonts w:ascii="Garamond" w:hAnsi="Garamond" w:cs="AdvOT63936fca.B"/>
          <w:i/>
          <w:iCs/>
          <w:sz w:val="22"/>
          <w:szCs w:val="22"/>
        </w:rPr>
        <w:t>Strategic Management Review</w:t>
      </w:r>
      <w:r>
        <w:rPr>
          <w:rFonts w:ascii="Garamond" w:hAnsi="Garamond" w:cs="AdvOT63936fca.B"/>
          <w:sz w:val="22"/>
          <w:szCs w:val="22"/>
        </w:rPr>
        <w:t>, forthcoming.</w:t>
      </w:r>
    </w:p>
    <w:p w14:paraId="73FE6769" w14:textId="77777777" w:rsidR="005F4E08" w:rsidRPr="005F4E08" w:rsidRDefault="005F4E08" w:rsidP="004D6DBD">
      <w:pPr>
        <w:autoSpaceDE w:val="0"/>
        <w:autoSpaceDN w:val="0"/>
        <w:adjustRightInd w:val="0"/>
        <w:ind w:left="360" w:hanging="360"/>
        <w:rPr>
          <w:rFonts w:ascii="Garamond" w:hAnsi="Garamond" w:cs="AdvOT63936fca.B"/>
          <w:sz w:val="22"/>
          <w:szCs w:val="22"/>
        </w:rPr>
      </w:pPr>
    </w:p>
    <w:p w14:paraId="1D392F1B" w14:textId="51289E68" w:rsidR="004D6DBD" w:rsidRDefault="004D6DBD" w:rsidP="004D6DBD">
      <w:pPr>
        <w:autoSpaceDE w:val="0"/>
        <w:autoSpaceDN w:val="0"/>
        <w:adjustRightInd w:val="0"/>
        <w:ind w:left="360" w:hanging="360"/>
        <w:rPr>
          <w:rFonts w:ascii="Garamond" w:hAnsi="Garamond" w:cs="AdvOT63936fca.B"/>
          <w:sz w:val="22"/>
          <w:szCs w:val="22"/>
        </w:rPr>
      </w:pPr>
      <w:r w:rsidRPr="00FB4FDB">
        <w:rPr>
          <w:rFonts w:ascii="Garamond" w:hAnsi="Garamond" w:cs="AdvOT63936fca.B"/>
          <w:sz w:val="22"/>
          <w:szCs w:val="22"/>
        </w:rPr>
        <w:t xml:space="preserve">Raffiee, J., Ganco, M., Campbell, B.A. 2020.  Better the Devil You Know? Examining the Relationship between Spinout Team Assembly and Spinout Survival, </w:t>
      </w:r>
      <w:r w:rsidRPr="004D6DBD">
        <w:rPr>
          <w:rFonts w:ascii="Garamond" w:hAnsi="Garamond"/>
          <w:sz w:val="22"/>
          <w:szCs w:val="22"/>
        </w:rPr>
        <w:t xml:space="preserve">Tzabbar, D. and Cirillo, B. (Ed.) </w:t>
      </w:r>
      <w:r w:rsidRPr="004D6DBD">
        <w:rPr>
          <w:rFonts w:ascii="Garamond" w:hAnsi="Garamond"/>
          <w:i/>
          <w:iCs/>
          <w:sz w:val="22"/>
          <w:szCs w:val="22"/>
        </w:rPr>
        <w:t>Employee Inter- and Intra-Firm Mobility</w:t>
      </w:r>
      <w:r w:rsidRPr="004D6DBD">
        <w:rPr>
          <w:rFonts w:ascii="Garamond" w:hAnsi="Garamond"/>
          <w:sz w:val="22"/>
          <w:szCs w:val="22"/>
        </w:rPr>
        <w:t xml:space="preserve"> (</w:t>
      </w:r>
      <w:r w:rsidRPr="004D6DBD">
        <w:rPr>
          <w:rFonts w:ascii="Garamond" w:hAnsi="Garamond"/>
          <w:i/>
          <w:iCs/>
          <w:sz w:val="22"/>
          <w:szCs w:val="22"/>
        </w:rPr>
        <w:t>Advances in Strategic Management, Vol. 41</w:t>
      </w:r>
      <w:r w:rsidRPr="004D6DBD">
        <w:rPr>
          <w:rFonts w:ascii="Garamond" w:hAnsi="Garamond"/>
          <w:sz w:val="22"/>
          <w:szCs w:val="22"/>
        </w:rPr>
        <w:t>), Emerald Publishing Limited, Bingley, pp. 389-409</w:t>
      </w:r>
      <w:r w:rsidRPr="004D6DBD">
        <w:rPr>
          <w:rFonts w:ascii="Garamond" w:hAnsi="Garamond" w:cs="AdvOT63936fca.B"/>
          <w:sz w:val="22"/>
          <w:szCs w:val="22"/>
        </w:rPr>
        <w:t>.</w:t>
      </w:r>
    </w:p>
    <w:p w14:paraId="35D0F068" w14:textId="77777777" w:rsidR="004D6DBD" w:rsidRDefault="004D6DBD" w:rsidP="004D6DBD">
      <w:pPr>
        <w:autoSpaceDE w:val="0"/>
        <w:autoSpaceDN w:val="0"/>
        <w:adjustRightInd w:val="0"/>
        <w:ind w:left="360" w:hanging="360"/>
        <w:rPr>
          <w:rFonts w:ascii="Garamond" w:hAnsi="Garamond" w:cs="AdvOT63936fca.B"/>
          <w:sz w:val="22"/>
          <w:szCs w:val="22"/>
        </w:rPr>
      </w:pPr>
    </w:p>
    <w:p w14:paraId="2BA39834" w14:textId="3E12D53D" w:rsidR="004D6DBD" w:rsidRDefault="004D6DBD" w:rsidP="004D6DBD">
      <w:pPr>
        <w:ind w:left="360" w:hanging="360"/>
        <w:rPr>
          <w:rFonts w:ascii="Garamond" w:hAnsi="Garamond"/>
          <w:sz w:val="22"/>
          <w:szCs w:val="22"/>
        </w:rPr>
      </w:pPr>
      <w:r w:rsidRPr="00FB4FDB">
        <w:rPr>
          <w:rFonts w:ascii="Garamond" w:hAnsi="Garamond" w:cs="AdvOT5cf73554.I"/>
          <w:sz w:val="22"/>
          <w:szCs w:val="22"/>
        </w:rPr>
        <w:t>Coff, R.,</w:t>
      </w:r>
      <w:r w:rsidRPr="004D6DBD">
        <w:rPr>
          <w:rFonts w:ascii="Garamond" w:hAnsi="Garamond" w:cs="AdvOT5cf73554.I"/>
          <w:sz w:val="22"/>
          <w:szCs w:val="22"/>
        </w:rPr>
        <w:t xml:space="preserve"> El-Zayaty, A., Ganco, M., Mawdsley J. 2020. </w:t>
      </w:r>
      <w:r w:rsidRPr="004D6DBD">
        <w:rPr>
          <w:rFonts w:ascii="Garamond" w:hAnsi="Garamond" w:cs="AdvOT63936fca.B"/>
          <w:sz w:val="22"/>
          <w:szCs w:val="22"/>
        </w:rPr>
        <w:t>Firm-speci</w:t>
      </w:r>
      <w:r w:rsidRPr="004D6DBD">
        <w:rPr>
          <w:rFonts w:ascii="Garamond" w:hAnsi="Garamond" w:cs="AdvOT63936fca.B+fb"/>
          <w:sz w:val="22"/>
          <w:szCs w:val="22"/>
        </w:rPr>
        <w:t>fi</w:t>
      </w:r>
      <w:r w:rsidRPr="004D6DBD">
        <w:rPr>
          <w:rFonts w:ascii="Garamond" w:hAnsi="Garamond" w:cs="AdvOT63936fca.B"/>
          <w:sz w:val="22"/>
          <w:szCs w:val="22"/>
        </w:rPr>
        <w:t xml:space="preserve">c Human Capital at the Crossroads: A Conversation on Current Issues and Future Directions, </w:t>
      </w:r>
      <w:r w:rsidRPr="004D6DBD">
        <w:rPr>
          <w:rFonts w:ascii="Garamond" w:hAnsi="Garamond"/>
          <w:sz w:val="22"/>
          <w:szCs w:val="22"/>
        </w:rPr>
        <w:t xml:space="preserve">Tzabbar, D. and Cirillo, B. (Ed.) </w:t>
      </w:r>
      <w:r w:rsidRPr="004D6DBD">
        <w:rPr>
          <w:rFonts w:ascii="Garamond" w:hAnsi="Garamond"/>
          <w:i/>
          <w:iCs/>
          <w:sz w:val="22"/>
          <w:szCs w:val="22"/>
        </w:rPr>
        <w:t>Employee Inter- and Intra-Firm Mobility</w:t>
      </w:r>
      <w:r w:rsidRPr="004D6DBD">
        <w:rPr>
          <w:rFonts w:ascii="Garamond" w:hAnsi="Garamond"/>
          <w:sz w:val="22"/>
          <w:szCs w:val="22"/>
        </w:rPr>
        <w:t xml:space="preserve"> (</w:t>
      </w:r>
      <w:r w:rsidRPr="004D6DBD">
        <w:rPr>
          <w:rFonts w:ascii="Garamond" w:hAnsi="Garamond"/>
          <w:i/>
          <w:iCs/>
          <w:sz w:val="22"/>
          <w:szCs w:val="22"/>
        </w:rPr>
        <w:t>Advances in Strategic Management, Vol. 41</w:t>
      </w:r>
      <w:r w:rsidRPr="004D6DBD">
        <w:rPr>
          <w:rFonts w:ascii="Garamond" w:hAnsi="Garamond"/>
          <w:sz w:val="22"/>
          <w:szCs w:val="22"/>
        </w:rPr>
        <w:t>), Emerald Publishing Limited, Bingley, pp. 55-73.</w:t>
      </w:r>
    </w:p>
    <w:p w14:paraId="738B5089" w14:textId="77777777" w:rsidR="004D6DBD" w:rsidRPr="00FB4FDB" w:rsidRDefault="004D6DBD" w:rsidP="004D6DBD">
      <w:pPr>
        <w:ind w:left="360" w:hanging="360"/>
        <w:rPr>
          <w:rFonts w:ascii="Garamond" w:hAnsi="Garamond" w:cs="AdvOT63936fca.B"/>
          <w:sz w:val="22"/>
          <w:szCs w:val="22"/>
        </w:rPr>
      </w:pPr>
    </w:p>
    <w:p w14:paraId="3FD8AD20" w14:textId="249CEFAC" w:rsidR="000C7280" w:rsidRPr="00FB4FDB" w:rsidRDefault="000C7280" w:rsidP="00FB4FDB">
      <w:pPr>
        <w:ind w:left="360" w:hanging="360"/>
        <w:rPr>
          <w:rFonts w:ascii="Garamond" w:hAnsi="Garamond" w:cs="AdvOT63936fca.B"/>
          <w:sz w:val="22"/>
          <w:szCs w:val="22"/>
        </w:rPr>
      </w:pPr>
      <w:r w:rsidRPr="00FB4FDB">
        <w:rPr>
          <w:rStyle w:val="bodytext1"/>
          <w:rFonts w:ascii="Garamond" w:hAnsi="Garamond"/>
          <w:sz w:val="22"/>
          <w:szCs w:val="22"/>
        </w:rPr>
        <w:t xml:space="preserve">Albert, D., Ganco, M. 2020. Landscape Models of Complex Change. </w:t>
      </w:r>
      <w:r w:rsidRPr="00FB4FDB">
        <w:rPr>
          <w:rFonts w:ascii="Garamond" w:hAnsi="Garamond"/>
          <w:color w:val="000000"/>
          <w:sz w:val="22"/>
          <w:szCs w:val="22"/>
        </w:rPr>
        <w:t xml:space="preserve">In Marshall Scott Poole and Andrew H. Van de Ven (Ed.), </w:t>
      </w:r>
      <w:r w:rsidRPr="00FB4FDB">
        <w:rPr>
          <w:rFonts w:ascii="Garamond" w:hAnsi="Garamond"/>
          <w:i/>
          <w:iCs/>
          <w:color w:val="000000"/>
          <w:sz w:val="22"/>
          <w:szCs w:val="22"/>
        </w:rPr>
        <w:t>Oxford Handbook of Organizational Change and Innovation</w:t>
      </w:r>
      <w:r w:rsidRPr="00FB4FDB">
        <w:rPr>
          <w:rFonts w:ascii="Garamond" w:hAnsi="Garamond"/>
          <w:color w:val="000000"/>
          <w:sz w:val="22"/>
          <w:szCs w:val="22"/>
        </w:rPr>
        <w:t xml:space="preserve">. Oxford, forthcoming. </w:t>
      </w:r>
    </w:p>
    <w:p w14:paraId="76767A44" w14:textId="77777777" w:rsidR="007B2C8D" w:rsidRDefault="007B2C8D" w:rsidP="00757E10">
      <w:pPr>
        <w:ind w:left="450" w:hanging="450"/>
        <w:rPr>
          <w:rStyle w:val="bodytext1"/>
          <w:rFonts w:ascii="Garamond" w:hAnsi="Garamond"/>
          <w:sz w:val="22"/>
          <w:szCs w:val="22"/>
        </w:rPr>
      </w:pPr>
    </w:p>
    <w:p w14:paraId="3A3D7425" w14:textId="77777777" w:rsidR="00C5716E" w:rsidRPr="001D1243" w:rsidRDefault="00C5716E" w:rsidP="00757E10">
      <w:pPr>
        <w:ind w:left="450" w:hanging="450"/>
        <w:rPr>
          <w:rStyle w:val="bodytext1"/>
          <w:rFonts w:ascii="Garamond" w:hAnsi="Garamond"/>
          <w:sz w:val="24"/>
          <w:szCs w:val="24"/>
        </w:rPr>
      </w:pPr>
      <w:r w:rsidRPr="00757E10">
        <w:rPr>
          <w:rStyle w:val="bodytext1"/>
          <w:rFonts w:ascii="Garamond" w:hAnsi="Garamond"/>
          <w:sz w:val="22"/>
          <w:szCs w:val="22"/>
        </w:rPr>
        <w:t>Ganco, M., Honore, F., Raffiee, J., 201</w:t>
      </w:r>
      <w:r w:rsidR="00A073DE">
        <w:rPr>
          <w:rStyle w:val="bodytext1"/>
          <w:rFonts w:ascii="Garamond" w:hAnsi="Garamond"/>
          <w:sz w:val="22"/>
          <w:szCs w:val="22"/>
        </w:rPr>
        <w:t>9</w:t>
      </w:r>
      <w:r w:rsidRPr="00757E10">
        <w:rPr>
          <w:rStyle w:val="bodytext1"/>
          <w:rFonts w:ascii="Garamond" w:hAnsi="Garamond"/>
          <w:sz w:val="22"/>
          <w:szCs w:val="22"/>
        </w:rPr>
        <w:t>. Entrepreneurial Team Assembly</w:t>
      </w:r>
      <w:r w:rsidR="00757E10" w:rsidRPr="00757E10">
        <w:rPr>
          <w:rStyle w:val="bodytext1"/>
          <w:rFonts w:ascii="Garamond" w:hAnsi="Garamond"/>
          <w:sz w:val="22"/>
          <w:szCs w:val="22"/>
        </w:rPr>
        <w:t xml:space="preserve">: </w:t>
      </w:r>
      <w:r w:rsidR="00757E10" w:rsidRPr="00757E10">
        <w:rPr>
          <w:rFonts w:ascii="Garamond" w:eastAsia="Garamond" w:hAnsi="Garamond" w:cs="Garamond"/>
          <w:color w:val="000000"/>
          <w:sz w:val="22"/>
          <w:szCs w:val="22"/>
          <w:shd w:val="clear" w:color="auto" w:fill="FFFFFF"/>
        </w:rPr>
        <w:t>Knowledge Transfer, Customer Transfer, and Matching Models</w:t>
      </w:r>
      <w:r w:rsidRPr="001D1243">
        <w:rPr>
          <w:rStyle w:val="bodytext1"/>
          <w:rFonts w:ascii="Garamond" w:hAnsi="Garamond"/>
          <w:sz w:val="22"/>
          <w:szCs w:val="22"/>
        </w:rPr>
        <w:t xml:space="preserve">, </w:t>
      </w:r>
      <w:r w:rsidRPr="001D1243">
        <w:rPr>
          <w:rFonts w:ascii="Garamond" w:hAnsi="Garamond" w:cs="Helvetica"/>
          <w:i/>
          <w:iCs/>
          <w:color w:val="000000"/>
          <w:sz w:val="22"/>
          <w:szCs w:val="22"/>
          <w:shd w:val="clear" w:color="auto" w:fill="FFFFFF"/>
        </w:rPr>
        <w:t>Oxford Handbook on Entrepreneurship and Collaboration</w:t>
      </w:r>
      <w:r w:rsidRPr="001D1243">
        <w:rPr>
          <w:rFonts w:ascii="Garamond" w:hAnsi="Garamond" w:cs="Helvetica"/>
          <w:iCs/>
          <w:color w:val="000000"/>
          <w:sz w:val="22"/>
          <w:szCs w:val="22"/>
          <w:shd w:val="clear" w:color="auto" w:fill="FFFFFF"/>
        </w:rPr>
        <w:t>.</w:t>
      </w:r>
    </w:p>
    <w:p w14:paraId="629D8994" w14:textId="77777777" w:rsidR="00C5716E" w:rsidRDefault="00C5716E" w:rsidP="00FC004F">
      <w:pPr>
        <w:autoSpaceDE w:val="0"/>
        <w:autoSpaceDN w:val="0"/>
        <w:adjustRightInd w:val="0"/>
        <w:ind w:left="360" w:hanging="360"/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</w:pPr>
    </w:p>
    <w:p w14:paraId="50B3E04F" w14:textId="77777777" w:rsidR="00E92485" w:rsidRDefault="00E92485" w:rsidP="00E92485">
      <w:pPr>
        <w:autoSpaceDE w:val="0"/>
        <w:autoSpaceDN w:val="0"/>
        <w:adjustRightInd w:val="0"/>
        <w:ind w:left="360" w:hanging="360"/>
        <w:rPr>
          <w:rFonts w:ascii="Garamond" w:hAnsi="Garamond" w:cs="Garamond"/>
          <w:bCs/>
          <w:sz w:val="22"/>
          <w:szCs w:val="22"/>
        </w:rPr>
      </w:pPr>
      <w:r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Miller, C., Toh, PK, Ganco, M. 2019. From Litigation to Innovation: A Firm’s Ability to Litigate and Its Expansion into New Domains, </w:t>
      </w:r>
      <w:r w:rsidRPr="009C7FBE">
        <w:rPr>
          <w:rStyle w:val="apple-style-span"/>
          <w:rFonts w:ascii="Garamond" w:hAnsi="Garamond" w:cs="Arial"/>
          <w:i/>
          <w:color w:val="222222"/>
          <w:sz w:val="22"/>
          <w:szCs w:val="22"/>
          <w:shd w:val="clear" w:color="auto" w:fill="FFFFFF"/>
        </w:rPr>
        <w:t>Academy of Management Best Paper Proceedings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, </w:t>
      </w:r>
      <w:r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STR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 Division.</w:t>
      </w:r>
    </w:p>
    <w:p w14:paraId="1FB125F8" w14:textId="77777777" w:rsidR="00E92485" w:rsidRDefault="00E92485" w:rsidP="00FC004F">
      <w:pPr>
        <w:autoSpaceDE w:val="0"/>
        <w:autoSpaceDN w:val="0"/>
        <w:adjustRightInd w:val="0"/>
        <w:ind w:left="360" w:hanging="360"/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</w:pPr>
    </w:p>
    <w:p w14:paraId="6A0A6AD1" w14:textId="77777777" w:rsidR="001977D9" w:rsidRDefault="001977D9" w:rsidP="00FC004F">
      <w:pPr>
        <w:autoSpaceDE w:val="0"/>
        <w:autoSpaceDN w:val="0"/>
        <w:adjustRightInd w:val="0"/>
        <w:ind w:left="360" w:hanging="360"/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El-Zayaty, A., Coff, R., Ganco, M., H., 2018. From Individual to Firm-Level Human Capital: The Role of Search in Human Capital Emergence, </w:t>
      </w:r>
      <w:r w:rsidRPr="009C7FBE">
        <w:rPr>
          <w:rStyle w:val="apple-style-span"/>
          <w:rFonts w:ascii="Garamond" w:hAnsi="Garamond" w:cs="Arial"/>
          <w:i/>
          <w:color w:val="222222"/>
          <w:sz w:val="22"/>
          <w:szCs w:val="22"/>
          <w:shd w:val="clear" w:color="auto" w:fill="FFFFFF"/>
        </w:rPr>
        <w:t>Academy of Management Best Paper Proceedings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, </w:t>
      </w:r>
      <w:r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STR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 Division.</w:t>
      </w:r>
    </w:p>
    <w:p w14:paraId="2CB0B7F5" w14:textId="77777777" w:rsidR="001977D9" w:rsidRDefault="001977D9" w:rsidP="00FC004F">
      <w:pPr>
        <w:autoSpaceDE w:val="0"/>
        <w:autoSpaceDN w:val="0"/>
        <w:adjustRightInd w:val="0"/>
        <w:ind w:left="360" w:hanging="360"/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</w:pPr>
    </w:p>
    <w:p w14:paraId="128DF84A" w14:textId="77777777" w:rsidR="001977D9" w:rsidRDefault="001977D9" w:rsidP="00FC004F">
      <w:pPr>
        <w:autoSpaceDE w:val="0"/>
        <w:autoSpaceDN w:val="0"/>
        <w:adjustRightInd w:val="0"/>
        <w:ind w:left="360" w:hanging="360"/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Ganco, M., Kapoor, R., Lee, G. 2017. Innovation in Ecosystems,</w:t>
      </w:r>
      <w:r w:rsidRPr="001977D9">
        <w:rPr>
          <w:rStyle w:val="apple-style-span"/>
          <w:rFonts w:ascii="Garamond" w:hAnsi="Garamond" w:cs="Arial"/>
          <w:i/>
          <w:color w:val="222222"/>
          <w:sz w:val="22"/>
          <w:szCs w:val="22"/>
          <w:shd w:val="clear" w:color="auto" w:fill="FFFFFF"/>
        </w:rPr>
        <w:t xml:space="preserve"> </w:t>
      </w:r>
      <w:r w:rsidRPr="009C7FBE">
        <w:rPr>
          <w:rStyle w:val="apple-style-span"/>
          <w:rFonts w:ascii="Garamond" w:hAnsi="Garamond" w:cs="Arial"/>
          <w:i/>
          <w:color w:val="222222"/>
          <w:sz w:val="22"/>
          <w:szCs w:val="22"/>
          <w:shd w:val="clear" w:color="auto" w:fill="FFFFFF"/>
        </w:rPr>
        <w:t>Academy of Management Best Paper Proceedings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, </w:t>
      </w:r>
      <w:r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TIM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 Division.</w:t>
      </w:r>
      <w:r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 </w:t>
      </w:r>
    </w:p>
    <w:p w14:paraId="6B7AF0E4" w14:textId="77777777" w:rsidR="008757EF" w:rsidRDefault="008757EF" w:rsidP="00FC004F">
      <w:pPr>
        <w:autoSpaceDE w:val="0"/>
        <w:autoSpaceDN w:val="0"/>
        <w:adjustRightInd w:val="0"/>
        <w:ind w:left="360" w:hanging="360"/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</w:pPr>
    </w:p>
    <w:p w14:paraId="66785C01" w14:textId="77777777" w:rsidR="008757EF" w:rsidRDefault="008757EF" w:rsidP="008757EF">
      <w:pPr>
        <w:autoSpaceDE w:val="0"/>
        <w:autoSpaceDN w:val="0"/>
        <w:adjustRightInd w:val="0"/>
        <w:ind w:left="360" w:hanging="360"/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</w:pPr>
      <w:r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Ganco, M., Campbell, B., Raffiee, J., 2016. Internal vs. External Markets: How the Assembly of Initial Spinout Teams Impacts Spinout Survival, </w:t>
      </w:r>
      <w:r w:rsidRPr="009C7FBE">
        <w:rPr>
          <w:rStyle w:val="apple-style-span"/>
          <w:rFonts w:ascii="Garamond" w:hAnsi="Garamond" w:cs="Arial"/>
          <w:i/>
          <w:color w:val="222222"/>
          <w:sz w:val="22"/>
          <w:szCs w:val="22"/>
          <w:shd w:val="clear" w:color="auto" w:fill="FFFFFF"/>
        </w:rPr>
        <w:t>Academy of Management Best Paper Proceedings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, </w:t>
      </w:r>
      <w:r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STR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 Division.</w:t>
      </w:r>
    </w:p>
    <w:p w14:paraId="326E71E6" w14:textId="77777777" w:rsidR="001977D9" w:rsidRDefault="001977D9" w:rsidP="00FC004F">
      <w:pPr>
        <w:autoSpaceDE w:val="0"/>
        <w:autoSpaceDN w:val="0"/>
        <w:adjustRightInd w:val="0"/>
        <w:ind w:left="360" w:hanging="360"/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</w:pPr>
    </w:p>
    <w:p w14:paraId="52144EBC" w14:textId="77777777" w:rsidR="00FC004F" w:rsidRDefault="00FC004F" w:rsidP="00FC004F">
      <w:pPr>
        <w:autoSpaceDE w:val="0"/>
        <w:autoSpaceDN w:val="0"/>
        <w:adjustRightInd w:val="0"/>
        <w:ind w:left="360" w:hanging="360"/>
        <w:rPr>
          <w:rFonts w:ascii="Garamond" w:hAnsi="Garamond" w:cs="Garamond"/>
          <w:bCs/>
          <w:sz w:val="22"/>
          <w:szCs w:val="22"/>
        </w:rPr>
      </w:pPr>
      <w:r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Ganco, M. </w:t>
      </w:r>
      <w:r w:rsidR="00D5285A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2014. </w:t>
      </w:r>
      <w:r w:rsidRPr="009A78F0">
        <w:rPr>
          <w:rFonts w:ascii="Garamond" w:hAnsi="Garamond" w:cs="Garamond"/>
          <w:bCs/>
          <w:sz w:val="22"/>
          <w:szCs w:val="22"/>
        </w:rPr>
        <w:t xml:space="preserve">Enabling Constraints: How Constraining Organizational Search Improves Performance. </w:t>
      </w:r>
      <w:r w:rsidRPr="009C7FBE">
        <w:rPr>
          <w:rStyle w:val="apple-style-span"/>
          <w:rFonts w:ascii="Garamond" w:hAnsi="Garamond" w:cs="Arial"/>
          <w:i/>
          <w:color w:val="222222"/>
          <w:sz w:val="22"/>
          <w:szCs w:val="22"/>
          <w:shd w:val="clear" w:color="auto" w:fill="FFFFFF"/>
        </w:rPr>
        <w:t>Academy of Management Best Paper Proceedings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, BPS Division.</w:t>
      </w:r>
    </w:p>
    <w:p w14:paraId="701D5564" w14:textId="77777777" w:rsidR="00FC004F" w:rsidRDefault="00FC004F" w:rsidP="00390BE2">
      <w:pPr>
        <w:ind w:left="360" w:hanging="360"/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</w:pPr>
    </w:p>
    <w:p w14:paraId="3061C807" w14:textId="77777777" w:rsidR="00390BE2" w:rsidRPr="009C7FBE" w:rsidRDefault="00390BE2" w:rsidP="00390BE2">
      <w:pPr>
        <w:ind w:left="360" w:hanging="360"/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Ganco, M. </w:t>
      </w:r>
      <w:r w:rsidR="00B727C5"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Encyclopedia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 entry: </w:t>
      </w:r>
      <w:r w:rsidRPr="009C7FBE">
        <w:rPr>
          <w:rStyle w:val="apple-style-span"/>
          <w:rFonts w:ascii="Garamond" w:hAnsi="Garamond" w:cs="Arial"/>
          <w:i/>
          <w:color w:val="222222"/>
          <w:sz w:val="22"/>
          <w:szCs w:val="22"/>
          <w:shd w:val="clear" w:color="auto" w:fill="FFFFFF"/>
        </w:rPr>
        <w:t>Complexity Theory and Organizations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, in Kessler, E.H., (Ed</w:t>
      </w:r>
      <w:r w:rsidR="000038E3"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.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). SAGE En</w:t>
      </w:r>
      <w:r w:rsidR="000038E3"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cyclopedia of Management Theory, </w:t>
      </w:r>
      <w:r w:rsidR="00F9682A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2016</w:t>
      </w:r>
      <w:r w:rsidR="000038E3"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. </w:t>
      </w:r>
    </w:p>
    <w:p w14:paraId="32438132" w14:textId="77777777" w:rsidR="00390BE2" w:rsidRPr="009C7FBE" w:rsidRDefault="00390BE2" w:rsidP="00390BE2">
      <w:pPr>
        <w:ind w:left="360" w:hanging="360"/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</w:pPr>
    </w:p>
    <w:p w14:paraId="62C02E08" w14:textId="77777777" w:rsidR="00390BE2" w:rsidRPr="009C7FBE" w:rsidRDefault="000038E3" w:rsidP="00390BE2">
      <w:pPr>
        <w:ind w:left="360" w:hanging="360"/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Ganco, M. </w:t>
      </w:r>
      <w:r w:rsidR="00B727C5"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Encyclopedia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 entry: </w:t>
      </w:r>
      <w:r w:rsidR="00390BE2" w:rsidRPr="009C7FBE">
        <w:rPr>
          <w:rStyle w:val="apple-style-span"/>
          <w:rFonts w:ascii="Garamond" w:hAnsi="Garamond" w:cs="Arial"/>
          <w:i/>
          <w:color w:val="222222"/>
          <w:sz w:val="22"/>
          <w:szCs w:val="22"/>
          <w:shd w:val="clear" w:color="auto" w:fill="FFFFFF"/>
        </w:rPr>
        <w:t>Complexity Theory</w:t>
      </w:r>
      <w:r w:rsidR="00390BE2"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, in Flood, P., and Freeney, Y., (Eds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.</w:t>
      </w:r>
      <w:r w:rsidR="00390BE2"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). Wiley Encyclopedia of Management, 3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  <w:vertAlign w:val="superscript"/>
        </w:rPr>
        <w:t>rd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 </w:t>
      </w:r>
      <w:r w:rsidR="00390BE2"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ed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.</w:t>
      </w:r>
      <w:r w:rsidR="00390BE2"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, Vo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lume 11 Organizational Behavior, </w:t>
      </w:r>
      <w:r w:rsidR="00F9682A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2016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.</w:t>
      </w:r>
    </w:p>
    <w:p w14:paraId="01B2E511" w14:textId="77777777" w:rsidR="00390BE2" w:rsidRPr="009C7FBE" w:rsidRDefault="00390BE2" w:rsidP="00746745">
      <w:pPr>
        <w:ind w:left="360" w:hanging="360"/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</w:pPr>
    </w:p>
    <w:p w14:paraId="470A6FD4" w14:textId="77777777" w:rsidR="00940F88" w:rsidRPr="009C7FBE" w:rsidRDefault="00940F88" w:rsidP="00746745">
      <w:pPr>
        <w:ind w:left="360" w:hanging="360"/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</w:pP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 xml:space="preserve">Agarwal, R., Campbell, B., Franco, A., Ganco, M. 2011. The Differential Impact of Knowledge Transfer and Knowledge Spillovers on Parent and Spin-Out Performance. </w:t>
      </w:r>
      <w:r w:rsidRPr="009C7FBE">
        <w:rPr>
          <w:rStyle w:val="apple-style-span"/>
          <w:rFonts w:ascii="Garamond" w:hAnsi="Garamond" w:cs="Arial"/>
          <w:i/>
          <w:color w:val="222222"/>
          <w:sz w:val="22"/>
          <w:szCs w:val="22"/>
          <w:shd w:val="clear" w:color="auto" w:fill="FFFFFF"/>
        </w:rPr>
        <w:t>Academy of Management Best Paper Proceedings</w:t>
      </w:r>
      <w:r w:rsidRPr="009C7FBE">
        <w:rPr>
          <w:rStyle w:val="apple-style-span"/>
          <w:rFonts w:ascii="Garamond" w:hAnsi="Garamond" w:cs="Arial"/>
          <w:color w:val="222222"/>
          <w:sz w:val="22"/>
          <w:szCs w:val="22"/>
          <w:shd w:val="clear" w:color="auto" w:fill="FFFFFF"/>
        </w:rPr>
        <w:t>, BPS Division.</w:t>
      </w:r>
    </w:p>
    <w:p w14:paraId="7670E9C3" w14:textId="77777777" w:rsidR="00115860" w:rsidRPr="009C7FBE" w:rsidRDefault="00115860" w:rsidP="00746745">
      <w:pPr>
        <w:ind w:left="360" w:hanging="360"/>
        <w:rPr>
          <w:rFonts w:ascii="Garamond" w:hAnsi="Garamond"/>
          <w:color w:val="000000"/>
          <w:sz w:val="22"/>
          <w:szCs w:val="22"/>
        </w:rPr>
      </w:pPr>
    </w:p>
    <w:p w14:paraId="64C4D533" w14:textId="77777777" w:rsidR="000F1EC4" w:rsidRPr="009C7FBE" w:rsidRDefault="000F1EC4" w:rsidP="00746745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 xml:space="preserve">Ganco, M., Hoetker, G. </w:t>
      </w:r>
      <w:r w:rsidR="00D24865" w:rsidRPr="009C7FBE">
        <w:rPr>
          <w:rFonts w:ascii="Garamond" w:hAnsi="Garamond"/>
          <w:iCs/>
          <w:color w:val="000000"/>
          <w:sz w:val="22"/>
          <w:szCs w:val="22"/>
        </w:rPr>
        <w:t>2009</w:t>
      </w:r>
      <w:r w:rsidRPr="009C7FBE">
        <w:rPr>
          <w:rFonts w:ascii="Garamond" w:hAnsi="Garamond"/>
          <w:color w:val="000000"/>
          <w:sz w:val="22"/>
          <w:szCs w:val="22"/>
        </w:rPr>
        <w:t xml:space="preserve">. NK Modeling Methodology in the Strategy Literature: Bounded Search on a Rugged Landscape. In Don Bergh and Dave Ketchen Jr. (Ed.), </w:t>
      </w:r>
      <w:r w:rsidRPr="009C7FBE">
        <w:rPr>
          <w:rFonts w:ascii="Garamond" w:hAnsi="Garamond"/>
          <w:i/>
          <w:iCs/>
          <w:color w:val="000000"/>
          <w:sz w:val="22"/>
          <w:szCs w:val="22"/>
        </w:rPr>
        <w:t>Research Methodology in Strategy and Management</w:t>
      </w:r>
      <w:r w:rsidRPr="009C7FBE">
        <w:rPr>
          <w:rFonts w:ascii="Garamond" w:hAnsi="Garamond"/>
          <w:color w:val="000000"/>
          <w:sz w:val="22"/>
          <w:szCs w:val="22"/>
        </w:rPr>
        <w:t>. Emerald Group Publishing, Ltd.</w:t>
      </w:r>
    </w:p>
    <w:p w14:paraId="6E33ED00" w14:textId="77777777" w:rsidR="00520073" w:rsidRPr="009C7FBE" w:rsidRDefault="00520073" w:rsidP="00A77162">
      <w:pPr>
        <w:rPr>
          <w:rStyle w:val="bodytext1"/>
          <w:rFonts w:ascii="Garamond" w:hAnsi="Garamond"/>
          <w:b/>
          <w:smallCaps/>
          <w:sz w:val="22"/>
          <w:szCs w:val="22"/>
        </w:rPr>
      </w:pPr>
    </w:p>
    <w:p w14:paraId="59181348" w14:textId="77777777" w:rsidR="002A6604" w:rsidRPr="009C7FBE" w:rsidRDefault="00411B57" w:rsidP="002A6604">
      <w:pPr>
        <w:pBdr>
          <w:bottom w:val="single" w:sz="6" w:space="1" w:color="auto"/>
        </w:pBdr>
        <w:rPr>
          <w:rStyle w:val="bodytext1"/>
          <w:rFonts w:ascii="Garamond" w:hAnsi="Garamond"/>
          <w:b/>
          <w:smallCaps/>
          <w:sz w:val="22"/>
          <w:szCs w:val="22"/>
        </w:rPr>
      </w:pPr>
      <w:r>
        <w:rPr>
          <w:rStyle w:val="bodytext1"/>
          <w:rFonts w:ascii="Garamond" w:hAnsi="Garamond"/>
          <w:b/>
          <w:smallCaps/>
          <w:sz w:val="22"/>
          <w:szCs w:val="22"/>
        </w:rPr>
        <w:t xml:space="preserve">Papers </w:t>
      </w:r>
      <w:r w:rsidR="002E6334" w:rsidRPr="00235B7B">
        <w:rPr>
          <w:rStyle w:val="bodytext1"/>
          <w:rFonts w:ascii="Garamond" w:hAnsi="Garamond"/>
          <w:b/>
          <w:caps/>
          <w:sz w:val="22"/>
          <w:szCs w:val="22"/>
        </w:rPr>
        <w:t>u</w:t>
      </w:r>
      <w:r w:rsidR="002E6334">
        <w:rPr>
          <w:rStyle w:val="bodytext1"/>
          <w:rFonts w:ascii="Garamond" w:hAnsi="Garamond"/>
          <w:b/>
          <w:smallCaps/>
          <w:sz w:val="22"/>
          <w:szCs w:val="22"/>
        </w:rPr>
        <w:t xml:space="preserve">nder </w:t>
      </w:r>
      <w:r w:rsidR="002E6334" w:rsidRPr="00235B7B">
        <w:rPr>
          <w:rStyle w:val="bodytext1"/>
          <w:rFonts w:ascii="Garamond" w:hAnsi="Garamond"/>
          <w:b/>
          <w:caps/>
          <w:sz w:val="22"/>
          <w:szCs w:val="22"/>
        </w:rPr>
        <w:t>r</w:t>
      </w:r>
      <w:r w:rsidR="002E6334">
        <w:rPr>
          <w:rStyle w:val="bodytext1"/>
          <w:rFonts w:ascii="Garamond" w:hAnsi="Garamond"/>
          <w:b/>
          <w:smallCaps/>
          <w:sz w:val="22"/>
          <w:szCs w:val="22"/>
        </w:rPr>
        <w:t xml:space="preserve">eview and </w:t>
      </w:r>
      <w:r w:rsidR="002A6604" w:rsidRPr="009C7FBE">
        <w:rPr>
          <w:rStyle w:val="bodytext1"/>
          <w:rFonts w:ascii="Garamond" w:hAnsi="Garamond"/>
          <w:b/>
          <w:smallCaps/>
          <w:sz w:val="22"/>
          <w:szCs w:val="22"/>
        </w:rPr>
        <w:t>Working Papers</w:t>
      </w:r>
    </w:p>
    <w:p w14:paraId="0BA89BC8" w14:textId="77777777" w:rsidR="005E25C9" w:rsidRDefault="005E25C9" w:rsidP="005E25C9">
      <w:pPr>
        <w:ind w:left="360" w:hanging="360"/>
        <w:rPr>
          <w:rFonts w:ascii="Garamond" w:hAnsi="Garamond"/>
          <w:color w:val="000000"/>
          <w:sz w:val="22"/>
          <w:szCs w:val="22"/>
        </w:rPr>
      </w:pPr>
    </w:p>
    <w:p w14:paraId="36AFBF57" w14:textId="2522109C" w:rsidR="00FF42B2" w:rsidRPr="00FF42B2" w:rsidRDefault="00FF42B2" w:rsidP="00FF42B2">
      <w:pPr>
        <w:pStyle w:val="Heading1"/>
        <w:ind w:left="360" w:hanging="360"/>
        <w:rPr>
          <w:rFonts w:ascii="Garamond" w:hAnsi="Garamond"/>
          <w:b w:val="0"/>
          <w:bCs w:val="0"/>
          <w:sz w:val="22"/>
          <w:szCs w:val="22"/>
        </w:rPr>
      </w:pPr>
      <w:r w:rsidRPr="00FF42B2">
        <w:rPr>
          <w:rFonts w:ascii="Garamond" w:hAnsi="Garamond"/>
          <w:b w:val="0"/>
          <w:bCs w:val="0"/>
          <w:sz w:val="22"/>
          <w:szCs w:val="22"/>
        </w:rPr>
        <w:t>Interface as a Design Choice: How the Implementation of Interfaces Influences Coordination and Performance in Modular Systems</w:t>
      </w:r>
      <w:r>
        <w:rPr>
          <w:rFonts w:ascii="Garamond" w:hAnsi="Garamond"/>
          <w:b w:val="0"/>
          <w:bCs w:val="0"/>
          <w:sz w:val="22"/>
          <w:szCs w:val="22"/>
        </w:rPr>
        <w:t xml:space="preserve"> (with Albert</w:t>
      </w:r>
      <w:r w:rsidR="00CF615D">
        <w:rPr>
          <w:rFonts w:ascii="Garamond" w:hAnsi="Garamond"/>
          <w:b w:val="0"/>
          <w:bCs w:val="0"/>
          <w:sz w:val="22"/>
          <w:szCs w:val="22"/>
        </w:rPr>
        <w:t>, D.</w:t>
      </w:r>
      <w:r>
        <w:rPr>
          <w:rFonts w:ascii="Garamond" w:hAnsi="Garamond"/>
          <w:b w:val="0"/>
          <w:bCs w:val="0"/>
          <w:sz w:val="22"/>
          <w:szCs w:val="22"/>
        </w:rPr>
        <w:t>).</w:t>
      </w:r>
    </w:p>
    <w:p w14:paraId="79A6CAAB" w14:textId="77777777" w:rsidR="00FF42B2" w:rsidRDefault="00FF42B2" w:rsidP="008C5F42">
      <w:pPr>
        <w:ind w:left="360" w:hanging="360"/>
        <w:rPr>
          <w:rFonts w:ascii="Garamond" w:hAnsi="Garamond"/>
          <w:color w:val="000000"/>
          <w:sz w:val="22"/>
          <w:szCs w:val="22"/>
        </w:rPr>
      </w:pPr>
    </w:p>
    <w:p w14:paraId="2F5FC31F" w14:textId="5BB517CD" w:rsidR="00206830" w:rsidRDefault="00206830" w:rsidP="008C5F42">
      <w:pPr>
        <w:ind w:left="360" w:hanging="360"/>
        <w:rPr>
          <w:rFonts w:ascii="Garamond" w:hAnsi="Garamond"/>
          <w:color w:val="000000"/>
          <w:sz w:val="22"/>
          <w:szCs w:val="22"/>
        </w:rPr>
      </w:pPr>
      <w:r w:rsidRPr="00206830">
        <w:rPr>
          <w:rFonts w:ascii="Garamond" w:hAnsi="Garamond"/>
          <w:color w:val="000000"/>
          <w:sz w:val="22"/>
          <w:szCs w:val="22"/>
        </w:rPr>
        <w:t>Restrictive Covenants, Idea Generation and Entrepreneurship</w:t>
      </w:r>
      <w:r>
        <w:rPr>
          <w:rFonts w:ascii="Garamond" w:hAnsi="Garamond"/>
          <w:color w:val="000000"/>
          <w:sz w:val="22"/>
          <w:szCs w:val="22"/>
        </w:rPr>
        <w:t xml:space="preserve"> (with Balasubramanian</w:t>
      </w:r>
      <w:r w:rsidR="00CF615D">
        <w:rPr>
          <w:rFonts w:ascii="Garamond" w:hAnsi="Garamond"/>
          <w:color w:val="000000"/>
          <w:sz w:val="22"/>
          <w:szCs w:val="22"/>
        </w:rPr>
        <w:t>, N.</w:t>
      </w:r>
      <w:r>
        <w:rPr>
          <w:rFonts w:ascii="Garamond" w:hAnsi="Garamond"/>
          <w:color w:val="000000"/>
          <w:sz w:val="22"/>
          <w:szCs w:val="22"/>
        </w:rPr>
        <w:t>, King</w:t>
      </w:r>
      <w:r w:rsidR="00CF615D">
        <w:rPr>
          <w:rFonts w:ascii="Garamond" w:hAnsi="Garamond"/>
          <w:color w:val="000000"/>
          <w:sz w:val="22"/>
          <w:szCs w:val="22"/>
        </w:rPr>
        <w:t>, B.</w:t>
      </w:r>
      <w:r>
        <w:rPr>
          <w:rFonts w:ascii="Garamond" w:hAnsi="Garamond"/>
          <w:color w:val="000000"/>
          <w:sz w:val="22"/>
          <w:szCs w:val="22"/>
        </w:rPr>
        <w:t>, Starr</w:t>
      </w:r>
      <w:r w:rsidR="00CF615D">
        <w:rPr>
          <w:rFonts w:ascii="Garamond" w:hAnsi="Garamond"/>
          <w:color w:val="000000"/>
          <w:sz w:val="22"/>
          <w:szCs w:val="22"/>
        </w:rPr>
        <w:t>, E.</w:t>
      </w:r>
      <w:r w:rsidR="00FF42B2">
        <w:rPr>
          <w:rFonts w:ascii="Garamond" w:hAnsi="Garamond"/>
          <w:color w:val="000000"/>
          <w:sz w:val="22"/>
          <w:szCs w:val="22"/>
        </w:rPr>
        <w:t>,</w:t>
      </w:r>
      <w:r>
        <w:rPr>
          <w:rFonts w:ascii="Garamond" w:hAnsi="Garamond"/>
          <w:color w:val="000000"/>
          <w:sz w:val="22"/>
          <w:szCs w:val="22"/>
        </w:rPr>
        <w:t xml:space="preserve"> and Valentine</w:t>
      </w:r>
      <w:r w:rsidR="00CF615D">
        <w:rPr>
          <w:rFonts w:ascii="Garamond" w:hAnsi="Garamond"/>
          <w:color w:val="000000"/>
          <w:sz w:val="22"/>
          <w:szCs w:val="22"/>
        </w:rPr>
        <w:t>, J.</w:t>
      </w:r>
      <w:r>
        <w:rPr>
          <w:rFonts w:ascii="Garamond" w:hAnsi="Garamond"/>
          <w:color w:val="000000"/>
          <w:sz w:val="22"/>
          <w:szCs w:val="22"/>
        </w:rPr>
        <w:t xml:space="preserve">). </w:t>
      </w:r>
    </w:p>
    <w:p w14:paraId="0B6539F3" w14:textId="77777777" w:rsidR="00D02B08" w:rsidRDefault="00D02B08" w:rsidP="008C5F42">
      <w:pPr>
        <w:ind w:left="360" w:hanging="360"/>
        <w:rPr>
          <w:rFonts w:ascii="Garamond" w:hAnsi="Garamond"/>
          <w:color w:val="000000"/>
          <w:sz w:val="22"/>
          <w:szCs w:val="22"/>
        </w:rPr>
      </w:pPr>
    </w:p>
    <w:p w14:paraId="7A0F1118" w14:textId="7BA916F8" w:rsidR="00D02B08" w:rsidRDefault="00D02B08" w:rsidP="008C5F42">
      <w:pPr>
        <w:ind w:left="360" w:hanging="360"/>
        <w:rPr>
          <w:rFonts w:ascii="Garamond" w:hAnsi="Garamond"/>
          <w:color w:val="000000"/>
          <w:sz w:val="22"/>
          <w:szCs w:val="22"/>
        </w:rPr>
      </w:pPr>
      <w:r w:rsidRPr="00D02B08">
        <w:rPr>
          <w:rFonts w:ascii="Garamond" w:hAnsi="Garamond"/>
          <w:color w:val="000000"/>
          <w:sz w:val="22"/>
          <w:szCs w:val="22"/>
        </w:rPr>
        <w:t>Promote Not to Innovate? Platform Management Across Heterogeneous Product Segments (with Agarwal</w:t>
      </w:r>
      <w:r w:rsidR="00CF615D">
        <w:rPr>
          <w:rFonts w:ascii="Garamond" w:hAnsi="Garamond"/>
          <w:color w:val="000000"/>
          <w:sz w:val="22"/>
          <w:szCs w:val="22"/>
        </w:rPr>
        <w:t>, S.,</w:t>
      </w:r>
      <w:r w:rsidRPr="00D02B08">
        <w:rPr>
          <w:rFonts w:ascii="Garamond" w:hAnsi="Garamond"/>
          <w:color w:val="000000"/>
          <w:sz w:val="22"/>
          <w:szCs w:val="22"/>
        </w:rPr>
        <w:t xml:space="preserve"> and </w:t>
      </w:r>
      <w:r w:rsidR="00CF615D">
        <w:rPr>
          <w:rFonts w:ascii="Garamond" w:hAnsi="Garamond"/>
          <w:color w:val="000000"/>
          <w:sz w:val="22"/>
          <w:szCs w:val="22"/>
        </w:rPr>
        <w:t>M</w:t>
      </w:r>
      <w:r w:rsidRPr="00D02B08">
        <w:rPr>
          <w:rFonts w:ascii="Garamond" w:hAnsi="Garamond"/>
          <w:color w:val="000000"/>
          <w:sz w:val="22"/>
          <w:szCs w:val="22"/>
        </w:rPr>
        <w:t>iller</w:t>
      </w:r>
      <w:r w:rsidR="00CF615D">
        <w:rPr>
          <w:rFonts w:ascii="Garamond" w:hAnsi="Garamond"/>
          <w:color w:val="000000"/>
          <w:sz w:val="22"/>
          <w:szCs w:val="22"/>
        </w:rPr>
        <w:t>, C.</w:t>
      </w:r>
      <w:r w:rsidRPr="00D02B08">
        <w:rPr>
          <w:rFonts w:ascii="Garamond" w:hAnsi="Garamond"/>
          <w:color w:val="000000"/>
          <w:sz w:val="22"/>
          <w:szCs w:val="22"/>
        </w:rPr>
        <w:t>).</w:t>
      </w:r>
    </w:p>
    <w:p w14:paraId="1456BE55" w14:textId="77777777" w:rsidR="00D02B08" w:rsidRDefault="00D02B08" w:rsidP="008C5F42">
      <w:pPr>
        <w:ind w:left="360" w:hanging="360"/>
        <w:rPr>
          <w:rFonts w:ascii="Garamond" w:hAnsi="Garamond"/>
          <w:color w:val="000000"/>
          <w:sz w:val="22"/>
          <w:szCs w:val="22"/>
        </w:rPr>
      </w:pPr>
    </w:p>
    <w:p w14:paraId="7DA71ABF" w14:textId="3A1080AE" w:rsidR="00D02B08" w:rsidRPr="00D02B08" w:rsidRDefault="00D02B08" w:rsidP="008C5F42">
      <w:pPr>
        <w:ind w:left="360" w:hanging="360"/>
        <w:rPr>
          <w:rFonts w:ascii="Garamond" w:hAnsi="Garamond"/>
          <w:color w:val="000000"/>
          <w:sz w:val="22"/>
          <w:szCs w:val="22"/>
        </w:rPr>
      </w:pPr>
      <w:r w:rsidRPr="00D02B08">
        <w:rPr>
          <w:rStyle w:val="cf01"/>
          <w:rFonts w:ascii="Garamond" w:hAnsi="Garamond"/>
          <w:sz w:val="22"/>
          <w:szCs w:val="22"/>
        </w:rPr>
        <w:t>Early Career Experience and Employees' Transition to Entrepreneurship (with</w:t>
      </w:r>
      <w:r w:rsidR="00CF615D">
        <w:rPr>
          <w:rStyle w:val="cf01"/>
          <w:rFonts w:ascii="Garamond" w:hAnsi="Garamond"/>
          <w:sz w:val="22"/>
          <w:szCs w:val="22"/>
        </w:rPr>
        <w:t xml:space="preserve"> </w:t>
      </w:r>
      <w:r w:rsidRPr="00D02B08">
        <w:rPr>
          <w:rStyle w:val="cf01"/>
          <w:rFonts w:ascii="Garamond" w:hAnsi="Garamond"/>
          <w:sz w:val="22"/>
          <w:szCs w:val="22"/>
        </w:rPr>
        <w:t>Honore</w:t>
      </w:r>
      <w:r w:rsidR="00CF615D">
        <w:rPr>
          <w:rStyle w:val="cf01"/>
          <w:rFonts w:ascii="Garamond" w:hAnsi="Garamond"/>
          <w:sz w:val="22"/>
          <w:szCs w:val="22"/>
        </w:rPr>
        <w:t>, F.,</w:t>
      </w:r>
      <w:r w:rsidRPr="00D02B08">
        <w:rPr>
          <w:rStyle w:val="cf01"/>
          <w:rFonts w:ascii="Garamond" w:hAnsi="Garamond"/>
          <w:sz w:val="22"/>
          <w:szCs w:val="22"/>
        </w:rPr>
        <w:t xml:space="preserve"> and Wang</w:t>
      </w:r>
      <w:r w:rsidR="00CF615D">
        <w:rPr>
          <w:rStyle w:val="cf01"/>
          <w:rFonts w:ascii="Garamond" w:hAnsi="Garamond"/>
          <w:sz w:val="22"/>
          <w:szCs w:val="22"/>
        </w:rPr>
        <w:t>, H.</w:t>
      </w:r>
      <w:r w:rsidRPr="00D02B08">
        <w:rPr>
          <w:rStyle w:val="cf01"/>
          <w:rFonts w:ascii="Garamond" w:hAnsi="Garamond"/>
          <w:sz w:val="22"/>
          <w:szCs w:val="22"/>
        </w:rPr>
        <w:t>).</w:t>
      </w:r>
    </w:p>
    <w:p w14:paraId="6B51A658" w14:textId="77777777" w:rsidR="00206830" w:rsidRDefault="00206830" w:rsidP="008C5F42">
      <w:pPr>
        <w:ind w:left="360" w:hanging="360"/>
        <w:rPr>
          <w:rFonts w:ascii="Garamond" w:hAnsi="Garamond"/>
          <w:color w:val="000000"/>
          <w:sz w:val="22"/>
          <w:szCs w:val="22"/>
        </w:rPr>
      </w:pPr>
    </w:p>
    <w:p w14:paraId="55DF9419" w14:textId="63F7E6E9" w:rsidR="007A3A69" w:rsidRDefault="007A3A69" w:rsidP="008C5F42">
      <w:pPr>
        <w:ind w:left="360" w:hanging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Evolutionary Neural Network as a Model of an Organization: Understanding Organizational Complexification</w:t>
      </w:r>
      <w:r w:rsidR="007945FE">
        <w:rPr>
          <w:rFonts w:ascii="Garamond" w:hAnsi="Garamond"/>
          <w:color w:val="000000"/>
          <w:sz w:val="22"/>
          <w:szCs w:val="22"/>
        </w:rPr>
        <w:t xml:space="preserve"> (with Kim, S., Posen, H.)</w:t>
      </w:r>
      <w:r>
        <w:rPr>
          <w:rFonts w:ascii="Garamond" w:hAnsi="Garamond"/>
          <w:color w:val="000000"/>
          <w:sz w:val="22"/>
          <w:szCs w:val="22"/>
        </w:rPr>
        <w:t>.</w:t>
      </w:r>
    </w:p>
    <w:p w14:paraId="59F99906" w14:textId="57705983" w:rsidR="00D75A72" w:rsidRDefault="00D75A72" w:rsidP="008C5F42">
      <w:pPr>
        <w:ind w:left="360" w:hanging="360"/>
        <w:rPr>
          <w:rFonts w:ascii="Garamond" w:hAnsi="Garamond"/>
          <w:color w:val="000000"/>
          <w:sz w:val="22"/>
          <w:szCs w:val="22"/>
        </w:rPr>
      </w:pPr>
    </w:p>
    <w:p w14:paraId="114FD024" w14:textId="77777777" w:rsidR="002E6334" w:rsidRDefault="002E6334" w:rsidP="006B4BF3">
      <w:pPr>
        <w:pBdr>
          <w:bottom w:val="single" w:sz="6" w:space="1" w:color="auto"/>
        </w:pBdr>
        <w:rPr>
          <w:rFonts w:ascii="Garamond" w:hAnsi="Garamond"/>
          <w:b/>
          <w:smallCaps/>
          <w:sz w:val="22"/>
          <w:szCs w:val="22"/>
        </w:rPr>
      </w:pPr>
    </w:p>
    <w:p w14:paraId="3DF0C1F4" w14:textId="77777777" w:rsidR="006B4BF3" w:rsidRPr="009C7FBE" w:rsidRDefault="006B4BF3" w:rsidP="006B4BF3">
      <w:pPr>
        <w:pBdr>
          <w:bottom w:val="single" w:sz="6" w:space="1" w:color="auto"/>
        </w:pBdr>
        <w:rPr>
          <w:rFonts w:ascii="Garamond" w:hAnsi="Garamond"/>
          <w:b/>
          <w:smallCaps/>
          <w:sz w:val="22"/>
          <w:szCs w:val="22"/>
        </w:rPr>
      </w:pPr>
      <w:r w:rsidRPr="009C7FBE">
        <w:rPr>
          <w:rFonts w:ascii="Garamond" w:hAnsi="Garamond"/>
          <w:b/>
          <w:smallCaps/>
          <w:sz w:val="22"/>
          <w:szCs w:val="22"/>
        </w:rPr>
        <w:t>Education</w:t>
      </w:r>
    </w:p>
    <w:p w14:paraId="584D956A" w14:textId="77777777" w:rsidR="006B4BF3" w:rsidRPr="009C7FBE" w:rsidRDefault="006B4BF3" w:rsidP="006B4BF3">
      <w:pPr>
        <w:rPr>
          <w:rFonts w:ascii="Garamond" w:hAnsi="Garamond"/>
          <w:sz w:val="22"/>
          <w:szCs w:val="22"/>
        </w:rPr>
      </w:pPr>
    </w:p>
    <w:p w14:paraId="3369F34D" w14:textId="77777777" w:rsidR="006B4BF3" w:rsidRPr="009C7FBE" w:rsidRDefault="006B4BF3" w:rsidP="006B4BF3">
      <w:pPr>
        <w:rPr>
          <w:rFonts w:ascii="Garamond" w:hAnsi="Garamond"/>
          <w:i/>
          <w:sz w:val="22"/>
          <w:szCs w:val="22"/>
        </w:rPr>
      </w:pPr>
      <w:r w:rsidRPr="009C7FBE">
        <w:rPr>
          <w:rFonts w:ascii="Garamond" w:hAnsi="Garamond"/>
          <w:i/>
          <w:sz w:val="22"/>
          <w:szCs w:val="22"/>
        </w:rPr>
        <w:t>University of Illinois at Urbana-Champaign, Department of Business Administration</w:t>
      </w:r>
    </w:p>
    <w:p w14:paraId="755C3EB7" w14:textId="098AFC15" w:rsidR="006B4BF3" w:rsidRPr="009C7FBE" w:rsidRDefault="006B4BF3" w:rsidP="006B4BF3">
      <w:pPr>
        <w:ind w:firstLine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 xml:space="preserve">PhD in Business Administration (Strategic Management with </w:t>
      </w:r>
      <w:r w:rsidR="00240EE7">
        <w:rPr>
          <w:rFonts w:ascii="Garamond" w:hAnsi="Garamond"/>
          <w:sz w:val="22"/>
          <w:szCs w:val="22"/>
        </w:rPr>
        <w:t xml:space="preserve">a </w:t>
      </w:r>
      <w:r w:rsidRPr="009C7FBE">
        <w:rPr>
          <w:rFonts w:ascii="Garamond" w:hAnsi="Garamond"/>
          <w:sz w:val="22"/>
          <w:szCs w:val="22"/>
        </w:rPr>
        <w:t>minor in Economics)</w:t>
      </w:r>
      <w:r w:rsidR="00C90B2E">
        <w:rPr>
          <w:rFonts w:ascii="Garamond" w:hAnsi="Garamond"/>
          <w:sz w:val="22"/>
          <w:szCs w:val="22"/>
        </w:rPr>
        <w:t xml:space="preserve">, </w:t>
      </w:r>
      <w:r w:rsidRPr="009C7FBE">
        <w:rPr>
          <w:rFonts w:ascii="Garamond" w:hAnsi="Garamond"/>
          <w:sz w:val="22"/>
          <w:szCs w:val="22"/>
        </w:rPr>
        <w:t>2005</w:t>
      </w:r>
      <w:r w:rsidRPr="009C7FBE">
        <w:rPr>
          <w:rFonts w:ascii="Garamond" w:hAnsi="Garamond"/>
          <w:sz w:val="22"/>
          <w:szCs w:val="22"/>
        </w:rPr>
        <w:noBreakHyphen/>
        <w:t>2010</w:t>
      </w:r>
    </w:p>
    <w:p w14:paraId="6EDEE1C0" w14:textId="77777777" w:rsidR="006B4BF3" w:rsidRPr="009C7FBE" w:rsidRDefault="006B4BF3" w:rsidP="006B4BF3">
      <w:pPr>
        <w:ind w:left="360"/>
        <w:rPr>
          <w:rStyle w:val="bodytext1"/>
          <w:rFonts w:ascii="Garamond" w:hAnsi="Garamond"/>
          <w:i/>
          <w:sz w:val="22"/>
          <w:szCs w:val="22"/>
        </w:rPr>
      </w:pPr>
      <w:r w:rsidRPr="009C7FBE">
        <w:rPr>
          <w:rStyle w:val="bodytext1"/>
          <w:rFonts w:ascii="Garamond" w:hAnsi="Garamond"/>
          <w:i/>
          <w:sz w:val="22"/>
          <w:szCs w:val="22"/>
        </w:rPr>
        <w:t>Wiley Blackwell Outstanding Dissertation Award, Business Policy and Strategy, 2011</w:t>
      </w:r>
      <w:r>
        <w:rPr>
          <w:rStyle w:val="bodytext1"/>
          <w:rFonts w:ascii="Garamond" w:hAnsi="Garamond"/>
          <w:i/>
          <w:sz w:val="22"/>
          <w:szCs w:val="22"/>
        </w:rPr>
        <w:t>.</w:t>
      </w:r>
    </w:p>
    <w:p w14:paraId="77876979" w14:textId="77777777" w:rsidR="006B4BF3" w:rsidRPr="009C7FBE" w:rsidRDefault="006B4BF3" w:rsidP="006B4BF3">
      <w:pPr>
        <w:ind w:firstLine="1080"/>
        <w:rPr>
          <w:rFonts w:ascii="Garamond" w:hAnsi="Garamond"/>
          <w:sz w:val="22"/>
          <w:szCs w:val="22"/>
        </w:rPr>
      </w:pPr>
    </w:p>
    <w:p w14:paraId="20E6485C" w14:textId="77777777" w:rsidR="006B4BF3" w:rsidRPr="009C7FBE" w:rsidRDefault="006B4BF3" w:rsidP="006B4BF3">
      <w:pPr>
        <w:rPr>
          <w:rFonts w:ascii="Garamond" w:hAnsi="Garamond"/>
          <w:i/>
          <w:sz w:val="22"/>
          <w:szCs w:val="22"/>
        </w:rPr>
      </w:pPr>
      <w:r w:rsidRPr="009C7FBE">
        <w:rPr>
          <w:rFonts w:ascii="Garamond" w:hAnsi="Garamond"/>
          <w:i/>
          <w:sz w:val="22"/>
          <w:szCs w:val="22"/>
        </w:rPr>
        <w:t>Iowa State University, Department of Economics</w:t>
      </w:r>
    </w:p>
    <w:p w14:paraId="3D72BF93" w14:textId="65CD6A27" w:rsidR="006B4BF3" w:rsidRPr="009C7FBE" w:rsidRDefault="006B4BF3" w:rsidP="006B4BF3">
      <w:pPr>
        <w:ind w:left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>Doctoral program, 2004</w:t>
      </w:r>
      <w:r w:rsidRPr="009C7FBE">
        <w:rPr>
          <w:rFonts w:ascii="Garamond" w:hAnsi="Garamond"/>
          <w:sz w:val="22"/>
          <w:szCs w:val="22"/>
        </w:rPr>
        <w:noBreakHyphen/>
        <w:t>2005</w:t>
      </w:r>
    </w:p>
    <w:p w14:paraId="762C2F2F" w14:textId="77777777" w:rsidR="006B4BF3" w:rsidRPr="009C7FBE" w:rsidRDefault="006B4BF3" w:rsidP="006B4BF3">
      <w:pPr>
        <w:ind w:firstLine="1080"/>
        <w:rPr>
          <w:rFonts w:ascii="Garamond" w:hAnsi="Garamond"/>
          <w:sz w:val="22"/>
          <w:szCs w:val="22"/>
        </w:rPr>
      </w:pPr>
    </w:p>
    <w:p w14:paraId="181B148A" w14:textId="77777777" w:rsidR="006B4BF3" w:rsidRPr="009C7FBE" w:rsidRDefault="006B4BF3" w:rsidP="006B4BF3">
      <w:pPr>
        <w:rPr>
          <w:rFonts w:ascii="Garamond" w:hAnsi="Garamond"/>
          <w:i/>
          <w:sz w:val="22"/>
          <w:szCs w:val="22"/>
        </w:rPr>
      </w:pPr>
      <w:r w:rsidRPr="009C7FBE">
        <w:rPr>
          <w:rFonts w:ascii="Garamond" w:hAnsi="Garamond"/>
          <w:i/>
          <w:sz w:val="22"/>
          <w:szCs w:val="22"/>
        </w:rPr>
        <w:t>Norwegian School of Economics and Business Administration</w:t>
      </w:r>
    </w:p>
    <w:p w14:paraId="61EFAC5A" w14:textId="34E3214D" w:rsidR="006B4BF3" w:rsidRPr="009C7FBE" w:rsidRDefault="006B4BF3" w:rsidP="006B4BF3">
      <w:pPr>
        <w:ind w:left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>Master of International Business, 2000</w:t>
      </w:r>
    </w:p>
    <w:p w14:paraId="42B3D7B4" w14:textId="77777777" w:rsidR="006B4BF3" w:rsidRPr="009C7FBE" w:rsidRDefault="006B4BF3" w:rsidP="006B4BF3">
      <w:pPr>
        <w:ind w:left="720"/>
        <w:rPr>
          <w:rStyle w:val="bodytext1"/>
          <w:rFonts w:ascii="Garamond" w:hAnsi="Garamond"/>
          <w:sz w:val="22"/>
          <w:szCs w:val="22"/>
        </w:rPr>
      </w:pPr>
    </w:p>
    <w:p w14:paraId="0866FA86" w14:textId="77777777" w:rsidR="006B4BF3" w:rsidRPr="009C7FBE" w:rsidRDefault="006B4BF3" w:rsidP="006B4BF3">
      <w:pPr>
        <w:rPr>
          <w:rStyle w:val="bodytext1"/>
          <w:rFonts w:ascii="Garamond" w:hAnsi="Garamond"/>
          <w:b/>
          <w:i/>
          <w:sz w:val="22"/>
          <w:szCs w:val="22"/>
        </w:rPr>
      </w:pPr>
      <w:r w:rsidRPr="009C7FBE">
        <w:rPr>
          <w:rStyle w:val="bodytext1"/>
          <w:rFonts w:ascii="Garamond" w:hAnsi="Garamond"/>
          <w:i/>
          <w:sz w:val="22"/>
          <w:szCs w:val="22"/>
        </w:rPr>
        <w:t>Comenius University, Bratislava, Slovakia</w:t>
      </w:r>
    </w:p>
    <w:p w14:paraId="71A589E5" w14:textId="4FC7ACC8" w:rsidR="006B4BF3" w:rsidRPr="009C7FBE" w:rsidRDefault="006B4BF3" w:rsidP="006B4BF3">
      <w:pPr>
        <w:ind w:left="360"/>
        <w:rPr>
          <w:rStyle w:val="bodytext1"/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>Magister, Finance, 1999</w:t>
      </w:r>
    </w:p>
    <w:p w14:paraId="76A7FE44" w14:textId="77777777" w:rsidR="006B4BF3" w:rsidRPr="009C7FBE" w:rsidRDefault="006B4BF3" w:rsidP="006B4BF3">
      <w:pPr>
        <w:ind w:left="360"/>
        <w:rPr>
          <w:rStyle w:val="bodytext1"/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>Bakalar, Management, Management Information Systems, 1997</w:t>
      </w:r>
    </w:p>
    <w:p w14:paraId="25D25C15" w14:textId="77777777" w:rsidR="006B4BF3" w:rsidRDefault="006B4BF3" w:rsidP="008C5F42">
      <w:pPr>
        <w:ind w:left="360" w:hanging="360"/>
        <w:rPr>
          <w:rFonts w:ascii="Garamond" w:hAnsi="Garamond"/>
          <w:color w:val="000000"/>
          <w:sz w:val="22"/>
          <w:szCs w:val="22"/>
        </w:rPr>
      </w:pPr>
    </w:p>
    <w:p w14:paraId="12236254" w14:textId="77777777" w:rsidR="008F5881" w:rsidRDefault="008F5881" w:rsidP="00233EA5">
      <w:pPr>
        <w:ind w:left="720"/>
        <w:rPr>
          <w:rStyle w:val="bodytext1"/>
          <w:rFonts w:ascii="Garamond" w:hAnsi="Garamond"/>
          <w:sz w:val="22"/>
          <w:szCs w:val="22"/>
        </w:rPr>
      </w:pPr>
    </w:p>
    <w:p w14:paraId="727FFC0A" w14:textId="77777777" w:rsidR="00EF4D31" w:rsidRPr="009C7FBE" w:rsidRDefault="00EF4D31" w:rsidP="00EF4D31">
      <w:pPr>
        <w:pBdr>
          <w:bottom w:val="single" w:sz="6" w:space="1" w:color="auto"/>
        </w:pBdr>
        <w:rPr>
          <w:rStyle w:val="bodytext1"/>
          <w:rFonts w:ascii="Garamond" w:hAnsi="Garamond"/>
          <w:b/>
          <w:smallCaps/>
          <w:sz w:val="22"/>
          <w:szCs w:val="22"/>
        </w:rPr>
      </w:pPr>
      <w:r w:rsidRPr="009C7FBE">
        <w:rPr>
          <w:rStyle w:val="bodytext1"/>
          <w:rFonts w:ascii="Garamond" w:hAnsi="Garamond"/>
          <w:b/>
          <w:smallCaps/>
          <w:sz w:val="22"/>
          <w:szCs w:val="22"/>
        </w:rPr>
        <w:t>Awards</w:t>
      </w:r>
      <w:r w:rsidR="009C7FBE" w:rsidRPr="009C7FBE">
        <w:rPr>
          <w:rStyle w:val="bodytext1"/>
          <w:rFonts w:ascii="Garamond" w:hAnsi="Garamond"/>
          <w:b/>
          <w:smallCaps/>
          <w:sz w:val="22"/>
          <w:szCs w:val="22"/>
        </w:rPr>
        <w:t>, Grants</w:t>
      </w:r>
      <w:r w:rsidRPr="009C7FBE">
        <w:rPr>
          <w:rStyle w:val="bodytext1"/>
          <w:rFonts w:ascii="Garamond" w:hAnsi="Garamond"/>
          <w:b/>
          <w:smallCaps/>
          <w:sz w:val="22"/>
          <w:szCs w:val="22"/>
        </w:rPr>
        <w:t xml:space="preserve"> &amp; Honors</w:t>
      </w:r>
    </w:p>
    <w:p w14:paraId="32F50F6F" w14:textId="77777777" w:rsidR="009C7FBE" w:rsidRDefault="009C7FBE" w:rsidP="00EF4D31">
      <w:pPr>
        <w:rPr>
          <w:rStyle w:val="bodytext1"/>
          <w:rFonts w:ascii="Garamond" w:hAnsi="Garamond"/>
          <w:sz w:val="22"/>
          <w:szCs w:val="22"/>
        </w:rPr>
      </w:pPr>
    </w:p>
    <w:p w14:paraId="3C8FC668" w14:textId="33979D8F" w:rsidR="0028492C" w:rsidRDefault="0028492C" w:rsidP="009E2E04">
      <w:pPr>
        <w:ind w:left="360" w:hanging="360"/>
        <w:rPr>
          <w:rFonts w:ascii="Garamond" w:hAnsi="Garamond"/>
          <w:sz w:val="22"/>
          <w:szCs w:val="22"/>
        </w:rPr>
      </w:pPr>
      <w:bookmarkStart w:id="0" w:name="_Hlk504512217"/>
      <w:r>
        <w:rPr>
          <w:rFonts w:ascii="Garamond" w:hAnsi="Garamond"/>
          <w:sz w:val="22"/>
          <w:szCs w:val="22"/>
        </w:rPr>
        <w:t>Top 10 cited article in 2023 in Strategic Management Journal</w:t>
      </w:r>
    </w:p>
    <w:p w14:paraId="4DC9C10A" w14:textId="6116A39E" w:rsidR="004E1D4E" w:rsidRDefault="004E1D4E" w:rsidP="009E2E04">
      <w:pPr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Outstanding Editorial Service Award, SMJ Associate Editor, SMS 2022.</w:t>
      </w:r>
    </w:p>
    <w:p w14:paraId="7CAB1EBF" w14:textId="2F4A3B17" w:rsidR="004E1D4E" w:rsidRDefault="004E1D4E" w:rsidP="009E2E04">
      <w:pPr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Best Paper Award, SMS 2022, Behavioral Strategy IG.</w:t>
      </w:r>
    </w:p>
    <w:p w14:paraId="7E5DDC47" w14:textId="686B41BC" w:rsidR="00F74D4C" w:rsidRDefault="00F74D4C" w:rsidP="009E2E04">
      <w:pPr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Outstanding Reviewer Award AMR </w:t>
      </w:r>
      <w:r w:rsidR="00E03D30">
        <w:rPr>
          <w:rFonts w:ascii="Garamond" w:hAnsi="Garamond"/>
          <w:sz w:val="22"/>
          <w:szCs w:val="22"/>
        </w:rPr>
        <w:t xml:space="preserve">2021, </w:t>
      </w:r>
      <w:r>
        <w:rPr>
          <w:rFonts w:ascii="Garamond" w:hAnsi="Garamond"/>
          <w:sz w:val="22"/>
          <w:szCs w:val="22"/>
        </w:rPr>
        <w:t>2020, 2019</w:t>
      </w:r>
      <w:r w:rsidR="00240EE7">
        <w:rPr>
          <w:rFonts w:ascii="Garamond" w:hAnsi="Garamond"/>
          <w:sz w:val="22"/>
          <w:szCs w:val="22"/>
        </w:rPr>
        <w:t>;</w:t>
      </w:r>
      <w:r>
        <w:rPr>
          <w:rFonts w:ascii="Garamond" w:hAnsi="Garamond"/>
          <w:sz w:val="22"/>
          <w:szCs w:val="22"/>
        </w:rPr>
        <w:t xml:space="preserve"> AMD 201</w:t>
      </w:r>
      <w:r w:rsidR="00140F51">
        <w:rPr>
          <w:rFonts w:ascii="Garamond" w:hAnsi="Garamond"/>
          <w:sz w:val="22"/>
          <w:szCs w:val="22"/>
        </w:rPr>
        <w:t>7, 2018.</w:t>
      </w:r>
    </w:p>
    <w:p w14:paraId="34DEF270" w14:textId="3F72AAC0" w:rsidR="00886DE9" w:rsidRDefault="00886DE9" w:rsidP="00886DE9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WARF Fall Competition Award ($32,489), 2019.</w:t>
      </w:r>
    </w:p>
    <w:p w14:paraId="71D89084" w14:textId="4200265D" w:rsidR="00CB481C" w:rsidRDefault="00CB481C" w:rsidP="009E2E04">
      <w:pPr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Kauffman Research Grant (</w:t>
      </w:r>
      <w:r w:rsidR="00844721">
        <w:rPr>
          <w:rFonts w:ascii="Garamond" w:hAnsi="Garamond"/>
          <w:sz w:val="22"/>
          <w:szCs w:val="22"/>
        </w:rPr>
        <w:t>$120,000</w:t>
      </w:r>
      <w:r>
        <w:rPr>
          <w:rFonts w:ascii="Garamond" w:hAnsi="Garamond"/>
          <w:sz w:val="22"/>
          <w:szCs w:val="22"/>
        </w:rPr>
        <w:t>), 2018</w:t>
      </w:r>
      <w:r w:rsidR="003A0DDC">
        <w:rPr>
          <w:rFonts w:ascii="Garamond" w:hAnsi="Garamond"/>
          <w:sz w:val="22"/>
          <w:szCs w:val="22"/>
        </w:rPr>
        <w:t>.</w:t>
      </w:r>
    </w:p>
    <w:p w14:paraId="1C2D1A8E" w14:textId="77777777" w:rsidR="009E2E04" w:rsidRPr="009C7FBE" w:rsidRDefault="009E2E04" w:rsidP="009E2E04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>Best Paper Award Honorable Mention, Strategic Management Society Conference</w:t>
      </w:r>
      <w:r>
        <w:rPr>
          <w:rFonts w:ascii="Garamond" w:hAnsi="Garamond"/>
          <w:sz w:val="22"/>
          <w:szCs w:val="22"/>
        </w:rPr>
        <w:t>,</w:t>
      </w:r>
      <w:r w:rsidRPr="009C7FBE">
        <w:rPr>
          <w:rFonts w:ascii="Garamond" w:hAnsi="Garamond"/>
          <w:sz w:val="22"/>
          <w:szCs w:val="22"/>
        </w:rPr>
        <w:t xml:space="preserve"> 20</w:t>
      </w:r>
      <w:r>
        <w:rPr>
          <w:rFonts w:ascii="Garamond" w:hAnsi="Garamond"/>
          <w:sz w:val="22"/>
          <w:szCs w:val="22"/>
        </w:rPr>
        <w:t>17.</w:t>
      </w:r>
    </w:p>
    <w:bookmarkEnd w:id="0"/>
    <w:p w14:paraId="09608425" w14:textId="77777777" w:rsidR="00D4647C" w:rsidRDefault="00D4647C" w:rsidP="009C7FBE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National Science Foundation Grant ($</w:t>
      </w:r>
      <w:r w:rsidR="00EB328C">
        <w:rPr>
          <w:rStyle w:val="bodytext1"/>
          <w:rFonts w:ascii="Garamond" w:hAnsi="Garamond"/>
          <w:sz w:val="22"/>
          <w:szCs w:val="22"/>
        </w:rPr>
        <w:t>1</w:t>
      </w:r>
      <w:r>
        <w:rPr>
          <w:rStyle w:val="bodytext1"/>
          <w:rFonts w:ascii="Garamond" w:hAnsi="Garamond"/>
          <w:sz w:val="22"/>
          <w:szCs w:val="22"/>
        </w:rPr>
        <w:t>05,</w:t>
      </w:r>
      <w:r w:rsidR="003D40D0">
        <w:rPr>
          <w:rStyle w:val="bodytext1"/>
          <w:rFonts w:ascii="Garamond" w:hAnsi="Garamond"/>
          <w:sz w:val="22"/>
          <w:szCs w:val="22"/>
        </w:rPr>
        <w:t>362</w:t>
      </w:r>
      <w:r>
        <w:rPr>
          <w:rStyle w:val="bodytext1"/>
          <w:rFonts w:ascii="Garamond" w:hAnsi="Garamond"/>
          <w:sz w:val="22"/>
          <w:szCs w:val="22"/>
        </w:rPr>
        <w:t>), 2016</w:t>
      </w:r>
      <w:r w:rsidR="003D40D0">
        <w:rPr>
          <w:rStyle w:val="bodytext1"/>
          <w:rFonts w:ascii="Garamond" w:hAnsi="Garamond"/>
          <w:sz w:val="22"/>
          <w:szCs w:val="22"/>
        </w:rPr>
        <w:t>.</w:t>
      </w:r>
    </w:p>
    <w:p w14:paraId="56BA28A7" w14:textId="77777777" w:rsidR="001827FC" w:rsidRDefault="001827FC" w:rsidP="009C7FBE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lastRenderedPageBreak/>
        <w:t>Kauffman Research Grant ($111,839)</w:t>
      </w:r>
      <w:r w:rsidR="003D40D0">
        <w:rPr>
          <w:rStyle w:val="bodytext1"/>
          <w:rFonts w:ascii="Garamond" w:hAnsi="Garamond"/>
          <w:sz w:val="22"/>
          <w:szCs w:val="22"/>
        </w:rPr>
        <w:t>, 2015.</w:t>
      </w:r>
    </w:p>
    <w:p w14:paraId="3EB664C3" w14:textId="77777777" w:rsidR="003D40D0" w:rsidRDefault="003D40D0" w:rsidP="009C7FBE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WARF Fall Competition Award ($27,489), 2016.</w:t>
      </w:r>
    </w:p>
    <w:p w14:paraId="76445B5D" w14:textId="77777777" w:rsidR="00F02819" w:rsidRDefault="00F02819" w:rsidP="009C7FBE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Academy of Management TIM Division Past Chairs’ Emerging Scholar Award, 2014.</w:t>
      </w:r>
    </w:p>
    <w:p w14:paraId="3771E669" w14:textId="77777777" w:rsidR="00F02819" w:rsidRDefault="00F02819" w:rsidP="009C7FBE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Carlson School Outstanding Teaching Award, 2014.</w:t>
      </w:r>
    </w:p>
    <w:p w14:paraId="27A12C14" w14:textId="77777777" w:rsidR="00EF4D31" w:rsidRPr="009C7FBE" w:rsidRDefault="009C7FBE" w:rsidP="009C7FBE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 xml:space="preserve">Kauffman Junior Faculty Fellowship </w:t>
      </w:r>
      <w:r>
        <w:rPr>
          <w:rStyle w:val="bodytext1"/>
          <w:rFonts w:ascii="Garamond" w:hAnsi="Garamond"/>
          <w:sz w:val="22"/>
          <w:szCs w:val="22"/>
        </w:rPr>
        <w:t xml:space="preserve">in Entrepreneurship Research, </w:t>
      </w:r>
      <w:r w:rsidRPr="009C7FBE">
        <w:rPr>
          <w:rStyle w:val="bodytext1"/>
          <w:rFonts w:ascii="Garamond" w:hAnsi="Garamond"/>
          <w:sz w:val="22"/>
          <w:szCs w:val="22"/>
        </w:rPr>
        <w:t xml:space="preserve">Ewing Marion Kauffman Foundation, </w:t>
      </w:r>
      <w:r w:rsidR="004D2179">
        <w:rPr>
          <w:rStyle w:val="bodytext1"/>
          <w:rFonts w:ascii="Garamond" w:hAnsi="Garamond"/>
          <w:sz w:val="22"/>
          <w:szCs w:val="22"/>
        </w:rPr>
        <w:t>2012</w:t>
      </w:r>
    </w:p>
    <w:p w14:paraId="6D24BE40" w14:textId="77777777" w:rsidR="009C7FBE" w:rsidRPr="009C7FBE" w:rsidRDefault="009C7FBE" w:rsidP="00940F88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>National Science Foundation Grant #1159364</w:t>
      </w:r>
      <w:r>
        <w:rPr>
          <w:rStyle w:val="bodytext1"/>
          <w:rFonts w:ascii="Garamond" w:hAnsi="Garamond"/>
          <w:sz w:val="22"/>
          <w:szCs w:val="22"/>
        </w:rPr>
        <w:t xml:space="preserve">, </w:t>
      </w:r>
      <w:r w:rsidRPr="009C7FBE">
        <w:rPr>
          <w:rStyle w:val="bodytext1"/>
          <w:rFonts w:ascii="Garamond" w:hAnsi="Garamond"/>
          <w:sz w:val="22"/>
          <w:szCs w:val="22"/>
        </w:rPr>
        <w:t>($209,000)</w:t>
      </w:r>
      <w:r w:rsidR="004D2179">
        <w:rPr>
          <w:rStyle w:val="bodytext1"/>
          <w:rFonts w:ascii="Garamond" w:hAnsi="Garamond"/>
          <w:sz w:val="22"/>
          <w:szCs w:val="22"/>
        </w:rPr>
        <w:t>, 2012</w:t>
      </w:r>
    </w:p>
    <w:p w14:paraId="35A385ED" w14:textId="77777777" w:rsidR="00940F88" w:rsidRPr="009C7FBE" w:rsidRDefault="00940F88" w:rsidP="00940F88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 xml:space="preserve">Wiley Blackwell </w:t>
      </w:r>
      <w:r w:rsidR="00AC6074" w:rsidRPr="009C7FBE">
        <w:rPr>
          <w:rStyle w:val="bodytext1"/>
          <w:rFonts w:ascii="Garamond" w:hAnsi="Garamond"/>
          <w:sz w:val="22"/>
          <w:szCs w:val="22"/>
        </w:rPr>
        <w:t>Outstanding</w:t>
      </w:r>
      <w:r w:rsidRPr="009C7FBE">
        <w:rPr>
          <w:rStyle w:val="bodytext1"/>
          <w:rFonts w:ascii="Garamond" w:hAnsi="Garamond"/>
          <w:sz w:val="22"/>
          <w:szCs w:val="22"/>
        </w:rPr>
        <w:t xml:space="preserve"> Dissertation Award, BPS Division, </w:t>
      </w:r>
      <w:r w:rsidRPr="009C7FBE">
        <w:rPr>
          <w:rFonts w:ascii="Garamond" w:hAnsi="Garamond"/>
          <w:sz w:val="22"/>
          <w:szCs w:val="22"/>
        </w:rPr>
        <w:t>Academy of Management Conference, San Antonio, 2011</w:t>
      </w:r>
    </w:p>
    <w:p w14:paraId="5D55A57F" w14:textId="77777777" w:rsidR="00AC6074" w:rsidRPr="009C7FBE" w:rsidRDefault="00AC6074" w:rsidP="00231B06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 xml:space="preserve">Dingman Entrepreneurship </w:t>
      </w:r>
      <w:r w:rsidR="0070408B" w:rsidRPr="009C7FBE">
        <w:rPr>
          <w:rFonts w:ascii="Garamond" w:hAnsi="Garamond"/>
          <w:sz w:val="22"/>
          <w:szCs w:val="22"/>
        </w:rPr>
        <w:t>Award, 2011 (with Ben Campbell, April Franco and Rajshree Agarwal)</w:t>
      </w:r>
    </w:p>
    <w:p w14:paraId="39BACF28" w14:textId="77777777" w:rsidR="00231B06" w:rsidRPr="009C7FBE" w:rsidRDefault="00231B06" w:rsidP="00231B06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>Best PhD Student Paper Award, Strategic Management Society Conference 2009</w:t>
      </w:r>
    </w:p>
    <w:p w14:paraId="4EA9F916" w14:textId="77777777" w:rsidR="003F387C" w:rsidRPr="009C7FBE" w:rsidRDefault="003F387C" w:rsidP="0069604A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 xml:space="preserve">Best Paper Award </w:t>
      </w:r>
      <w:r w:rsidR="00231B06" w:rsidRPr="009C7FBE">
        <w:rPr>
          <w:rFonts w:ascii="Garamond" w:hAnsi="Garamond"/>
          <w:sz w:val="22"/>
          <w:szCs w:val="22"/>
        </w:rPr>
        <w:t>Honorable Mention</w:t>
      </w:r>
      <w:r w:rsidRPr="009C7FBE">
        <w:rPr>
          <w:rFonts w:ascii="Garamond" w:hAnsi="Garamond"/>
          <w:sz w:val="22"/>
          <w:szCs w:val="22"/>
        </w:rPr>
        <w:t>, Strategic Management Society Conference 2009</w:t>
      </w:r>
    </w:p>
    <w:p w14:paraId="69C5ACBD" w14:textId="77777777" w:rsidR="0069604A" w:rsidRPr="009C7FBE" w:rsidRDefault="0069604A" w:rsidP="0069604A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>Best Student Paper Award Finalist, TIM Division, Academy of Management Conference, Chicago, 2009</w:t>
      </w:r>
    </w:p>
    <w:p w14:paraId="5F80B024" w14:textId="77777777" w:rsidR="00EF4D31" w:rsidRPr="009C7FBE" w:rsidRDefault="00EF4D31" w:rsidP="00EF4D31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>Kauffman Dissertation Fellow, Ewing Marion Kauffman Foundation, 2009</w:t>
      </w:r>
    </w:p>
    <w:p w14:paraId="66F23AFB" w14:textId="77777777" w:rsidR="00EF4D31" w:rsidRPr="009C7FBE" w:rsidRDefault="00EF4D31" w:rsidP="00EF4D31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>List of Teachers Ranked as Excellent, University of Illinois at Urbana-Champaign, 2008</w:t>
      </w:r>
    </w:p>
    <w:p w14:paraId="75CD8A38" w14:textId="77777777" w:rsidR="00EF4D31" w:rsidRPr="009C7FBE" w:rsidRDefault="00EF4D31" w:rsidP="00EF4D31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>Best Young Scholar Paper Award Finalist, DRUID 25th Celebration Conference, Copenhagen, Denmark, 2008</w:t>
      </w:r>
    </w:p>
    <w:p w14:paraId="693C7AC8" w14:textId="77777777" w:rsidR="00EF4D31" w:rsidRPr="009C7FBE" w:rsidRDefault="00EF4D31" w:rsidP="00EF4D31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>Ewing Marion Kauffman Fellowship to attend 2007 Entrepreneurship Doctoral Seminar by Scott Shane</w:t>
      </w:r>
    </w:p>
    <w:p w14:paraId="503F2EFC" w14:textId="77777777" w:rsidR="00EF4D31" w:rsidRPr="009C7FBE" w:rsidRDefault="00EF4D31" w:rsidP="00EF4D31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>Graduate Scholars Fellowship 2007, Academy for Entrepreneurial Leadership, University of Illinois &amp; Kauffman Foundation</w:t>
      </w:r>
    </w:p>
    <w:p w14:paraId="22FA5BB4" w14:textId="77777777" w:rsidR="00EF4D31" w:rsidRPr="009C7FBE" w:rsidRDefault="00EF4D31" w:rsidP="00EF4D31">
      <w:pPr>
        <w:ind w:left="360" w:hanging="360"/>
        <w:rPr>
          <w:rFonts w:ascii="Garamond" w:hAnsi="Garamond"/>
          <w:sz w:val="22"/>
          <w:szCs w:val="22"/>
          <w:lang w:val="en"/>
        </w:rPr>
      </w:pPr>
      <w:r w:rsidRPr="009C7FBE">
        <w:rPr>
          <w:rFonts w:ascii="Garamond" w:hAnsi="Garamond"/>
          <w:sz w:val="22"/>
          <w:szCs w:val="22"/>
          <w:lang w:val="en"/>
        </w:rPr>
        <w:t>Northwestern Institute on Complex Systems, 2007 Complexity Conference, Student Poster Award</w:t>
      </w:r>
    </w:p>
    <w:p w14:paraId="799CE047" w14:textId="77777777" w:rsidR="00EF4D31" w:rsidRPr="009C7FBE" w:rsidRDefault="00EF4D31" w:rsidP="00EF4D31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 xml:space="preserve">NSF grant, </w:t>
      </w:r>
      <w:r w:rsidRPr="009C7FBE">
        <w:rPr>
          <w:rFonts w:ascii="Garamond" w:hAnsi="Garamond"/>
          <w:sz w:val="22"/>
          <w:szCs w:val="22"/>
        </w:rPr>
        <w:t>2006 Graduate Workshop in Computational Social Sciences, Santa Fe Institute</w:t>
      </w:r>
    </w:p>
    <w:p w14:paraId="12550679" w14:textId="77777777" w:rsidR="00EF4D31" w:rsidRPr="009C7FBE" w:rsidRDefault="00EF4D31" w:rsidP="00EF4D31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>UIUC Fellowship Recipient, 2005-2006</w:t>
      </w:r>
    </w:p>
    <w:p w14:paraId="62E5FB0A" w14:textId="77777777" w:rsidR="00C40CC1" w:rsidRPr="009C7FBE" w:rsidRDefault="00C40CC1" w:rsidP="00233EA5">
      <w:pPr>
        <w:ind w:left="720"/>
        <w:rPr>
          <w:rStyle w:val="bodytext1"/>
          <w:rFonts w:ascii="Garamond" w:hAnsi="Garamond"/>
          <w:sz w:val="22"/>
          <w:szCs w:val="22"/>
        </w:rPr>
      </w:pPr>
    </w:p>
    <w:p w14:paraId="2BDC997B" w14:textId="51714609" w:rsidR="00221812" w:rsidRPr="009C7FBE" w:rsidRDefault="002D6D16" w:rsidP="00221812">
      <w:pPr>
        <w:pBdr>
          <w:bottom w:val="single" w:sz="6" w:space="1" w:color="auto"/>
        </w:pBdr>
        <w:rPr>
          <w:rStyle w:val="bodytext1"/>
          <w:rFonts w:ascii="Garamond" w:hAnsi="Garamond"/>
          <w:b/>
          <w:smallCaps/>
          <w:sz w:val="22"/>
          <w:szCs w:val="22"/>
        </w:rPr>
      </w:pPr>
      <w:r>
        <w:rPr>
          <w:rStyle w:val="bodytext1"/>
          <w:rFonts w:ascii="Garamond" w:hAnsi="Garamond"/>
          <w:b/>
          <w:smallCaps/>
          <w:sz w:val="22"/>
          <w:szCs w:val="22"/>
        </w:rPr>
        <w:t xml:space="preserve">Paper </w:t>
      </w:r>
      <w:r w:rsidR="00FE01BE" w:rsidRPr="009C7FBE">
        <w:rPr>
          <w:rStyle w:val="bodytext1"/>
          <w:rFonts w:ascii="Garamond" w:hAnsi="Garamond"/>
          <w:b/>
          <w:smallCaps/>
          <w:sz w:val="22"/>
          <w:szCs w:val="22"/>
        </w:rPr>
        <w:t>Presentations</w:t>
      </w:r>
    </w:p>
    <w:p w14:paraId="48F8DE46" w14:textId="77777777" w:rsidR="00FE01BE" w:rsidRPr="009C7FBE" w:rsidRDefault="00FE01BE" w:rsidP="00233EA5">
      <w:pPr>
        <w:ind w:left="720"/>
        <w:rPr>
          <w:rStyle w:val="bodytext1"/>
          <w:rFonts w:ascii="Garamond" w:hAnsi="Garamond"/>
          <w:sz w:val="22"/>
          <w:szCs w:val="22"/>
        </w:rPr>
      </w:pPr>
    </w:p>
    <w:p w14:paraId="4AF98BEA" w14:textId="77777777" w:rsidR="00612DEA" w:rsidRDefault="00612DEA" w:rsidP="00E76DFD">
      <w:pPr>
        <w:ind w:left="360" w:hanging="360"/>
        <w:rPr>
          <w:rFonts w:ascii="Garamond" w:hAnsi="Garamond"/>
          <w:color w:val="000000"/>
          <w:sz w:val="22"/>
          <w:szCs w:val="22"/>
        </w:rPr>
      </w:pPr>
    </w:p>
    <w:p w14:paraId="46DAFD12" w14:textId="4719504A" w:rsidR="00102305" w:rsidRPr="00D02B08" w:rsidRDefault="00102305" w:rsidP="00102305">
      <w:pPr>
        <w:ind w:left="360" w:hanging="360"/>
        <w:rPr>
          <w:rFonts w:ascii="Garamond" w:hAnsi="Garamond"/>
          <w:color w:val="000000"/>
          <w:sz w:val="22"/>
          <w:szCs w:val="22"/>
        </w:rPr>
      </w:pPr>
      <w:r w:rsidRPr="00D02B08">
        <w:rPr>
          <w:rStyle w:val="cf01"/>
          <w:rFonts w:ascii="Garamond" w:hAnsi="Garamond"/>
          <w:sz w:val="22"/>
          <w:szCs w:val="22"/>
        </w:rPr>
        <w:t>Early Career Experience and Employees' Transition to Entrepreneurship (with</w:t>
      </w:r>
      <w:r>
        <w:rPr>
          <w:rStyle w:val="cf01"/>
          <w:rFonts w:ascii="Garamond" w:hAnsi="Garamond"/>
          <w:sz w:val="22"/>
          <w:szCs w:val="22"/>
        </w:rPr>
        <w:t xml:space="preserve"> </w:t>
      </w:r>
      <w:r w:rsidRPr="00D02B08">
        <w:rPr>
          <w:rStyle w:val="cf01"/>
          <w:rFonts w:ascii="Garamond" w:hAnsi="Garamond"/>
          <w:sz w:val="22"/>
          <w:szCs w:val="22"/>
        </w:rPr>
        <w:t>Honore</w:t>
      </w:r>
      <w:r>
        <w:rPr>
          <w:rStyle w:val="cf01"/>
          <w:rFonts w:ascii="Garamond" w:hAnsi="Garamond"/>
          <w:sz w:val="22"/>
          <w:szCs w:val="22"/>
        </w:rPr>
        <w:t>, F.,</w:t>
      </w:r>
      <w:r w:rsidRPr="00D02B08">
        <w:rPr>
          <w:rStyle w:val="cf01"/>
          <w:rFonts w:ascii="Garamond" w:hAnsi="Garamond"/>
          <w:sz w:val="22"/>
          <w:szCs w:val="22"/>
        </w:rPr>
        <w:t xml:space="preserve"> and Wang</w:t>
      </w:r>
      <w:r>
        <w:rPr>
          <w:rStyle w:val="cf01"/>
          <w:rFonts w:ascii="Garamond" w:hAnsi="Garamond"/>
          <w:sz w:val="22"/>
          <w:szCs w:val="22"/>
        </w:rPr>
        <w:t>, H.</w:t>
      </w:r>
      <w:r w:rsidRPr="00D02B08">
        <w:rPr>
          <w:rStyle w:val="cf01"/>
          <w:rFonts w:ascii="Garamond" w:hAnsi="Garamond"/>
          <w:sz w:val="22"/>
          <w:szCs w:val="22"/>
        </w:rPr>
        <w:t>).</w:t>
      </w:r>
      <w:r>
        <w:rPr>
          <w:rStyle w:val="cf01"/>
          <w:rFonts w:ascii="Garamond" w:hAnsi="Garamond"/>
          <w:sz w:val="22"/>
          <w:szCs w:val="22"/>
        </w:rPr>
        <w:t xml:space="preserve"> University of North Carolina, 2025 (invited). </w:t>
      </w:r>
      <w:r w:rsidRPr="00102305">
        <w:rPr>
          <w:rStyle w:val="cf01"/>
          <w:rFonts w:ascii="Garamond" w:hAnsi="Garamond"/>
          <w:sz w:val="22"/>
          <w:szCs w:val="22"/>
        </w:rPr>
        <w:t>Work and Org Conference</w:t>
      </w:r>
      <w:r>
        <w:rPr>
          <w:rStyle w:val="cf01"/>
          <w:rFonts w:ascii="Garamond" w:hAnsi="Garamond"/>
          <w:sz w:val="22"/>
          <w:szCs w:val="22"/>
        </w:rPr>
        <w:t>,</w:t>
      </w:r>
      <w:r w:rsidRPr="00102305">
        <w:rPr>
          <w:rStyle w:val="cf01"/>
          <w:rFonts w:ascii="Garamond" w:hAnsi="Garamond"/>
          <w:sz w:val="22"/>
          <w:szCs w:val="22"/>
        </w:rPr>
        <w:t xml:space="preserve"> Madrid 2025</w:t>
      </w:r>
      <w:r>
        <w:rPr>
          <w:rStyle w:val="cf01"/>
          <w:rFonts w:ascii="Garamond" w:hAnsi="Garamond"/>
          <w:sz w:val="22"/>
          <w:szCs w:val="22"/>
        </w:rPr>
        <w:t>.</w:t>
      </w:r>
    </w:p>
    <w:p w14:paraId="565500BD" w14:textId="7EB744AD" w:rsidR="00E00C7C" w:rsidRPr="00FF42B2" w:rsidRDefault="00E00C7C" w:rsidP="00E00C7C">
      <w:pPr>
        <w:ind w:left="360" w:hanging="360"/>
        <w:rPr>
          <w:rFonts w:ascii="Garamond" w:hAnsi="Garamond"/>
          <w:b/>
          <w:bCs/>
          <w:sz w:val="22"/>
          <w:szCs w:val="22"/>
        </w:rPr>
      </w:pPr>
      <w:r w:rsidRPr="00FF42B2">
        <w:rPr>
          <w:rFonts w:ascii="Garamond" w:hAnsi="Garamond"/>
          <w:sz w:val="22"/>
          <w:szCs w:val="22"/>
        </w:rPr>
        <w:t>Interface as a Design Choice: How the Implementation of Interfaces Influences Coordination and Performance in Modular Systems</w:t>
      </w:r>
      <w:r>
        <w:rPr>
          <w:rFonts w:ascii="Garamond" w:hAnsi="Garamond"/>
          <w:sz w:val="22"/>
          <w:szCs w:val="22"/>
        </w:rPr>
        <w:t xml:space="preserve"> (with Albert, D.).</w:t>
      </w:r>
      <w:r w:rsidRPr="00E00C7C">
        <w:rPr>
          <w:rFonts w:ascii="Garamond" w:hAnsi="Garamond"/>
          <w:color w:val="000000"/>
          <w:sz w:val="22"/>
          <w:szCs w:val="22"/>
        </w:rPr>
        <w:t xml:space="preserve"> </w:t>
      </w:r>
      <w:r>
        <w:rPr>
          <w:rFonts w:ascii="Garamond" w:hAnsi="Garamond"/>
          <w:color w:val="000000"/>
          <w:sz w:val="22"/>
          <w:szCs w:val="22"/>
        </w:rPr>
        <w:t>Academy of Management Conference, Chicago, 2024.</w:t>
      </w:r>
    </w:p>
    <w:p w14:paraId="4CFC31EB" w14:textId="6C3F2B92" w:rsidR="00A65E9D" w:rsidRDefault="00A65E9D" w:rsidP="00A65E9D">
      <w:pPr>
        <w:ind w:left="360" w:hanging="360"/>
        <w:rPr>
          <w:rFonts w:ascii="Garamond" w:hAnsi="Garamond"/>
          <w:color w:val="000000"/>
          <w:sz w:val="22"/>
          <w:szCs w:val="22"/>
        </w:rPr>
      </w:pPr>
      <w:r w:rsidRPr="00D02B08">
        <w:rPr>
          <w:rFonts w:ascii="Garamond" w:hAnsi="Garamond"/>
          <w:color w:val="000000"/>
          <w:sz w:val="22"/>
          <w:szCs w:val="22"/>
        </w:rPr>
        <w:t>Promote Not to Innovate? Platform Management Across Heterogeneous Product Segments (with Agarwal</w:t>
      </w:r>
      <w:r>
        <w:rPr>
          <w:rFonts w:ascii="Garamond" w:hAnsi="Garamond"/>
          <w:color w:val="000000"/>
          <w:sz w:val="22"/>
          <w:szCs w:val="22"/>
        </w:rPr>
        <w:t>, S.,</w:t>
      </w:r>
      <w:r w:rsidRPr="00D02B08">
        <w:rPr>
          <w:rFonts w:ascii="Garamond" w:hAnsi="Garamond"/>
          <w:color w:val="000000"/>
          <w:sz w:val="22"/>
          <w:szCs w:val="22"/>
        </w:rPr>
        <w:t xml:space="preserve"> and </w:t>
      </w:r>
      <w:r>
        <w:rPr>
          <w:rFonts w:ascii="Garamond" w:hAnsi="Garamond"/>
          <w:color w:val="000000"/>
          <w:sz w:val="22"/>
          <w:szCs w:val="22"/>
        </w:rPr>
        <w:t>M</w:t>
      </w:r>
      <w:r w:rsidRPr="00D02B08">
        <w:rPr>
          <w:rFonts w:ascii="Garamond" w:hAnsi="Garamond"/>
          <w:color w:val="000000"/>
          <w:sz w:val="22"/>
          <w:szCs w:val="22"/>
        </w:rPr>
        <w:t>iller</w:t>
      </w:r>
      <w:r>
        <w:rPr>
          <w:rFonts w:ascii="Garamond" w:hAnsi="Garamond"/>
          <w:color w:val="000000"/>
          <w:sz w:val="22"/>
          <w:szCs w:val="22"/>
        </w:rPr>
        <w:t>, C.</w:t>
      </w:r>
      <w:r w:rsidRPr="00D02B08">
        <w:rPr>
          <w:rFonts w:ascii="Garamond" w:hAnsi="Garamond"/>
          <w:color w:val="000000"/>
          <w:sz w:val="22"/>
          <w:szCs w:val="22"/>
        </w:rPr>
        <w:t>).</w:t>
      </w:r>
      <w:r>
        <w:rPr>
          <w:rFonts w:ascii="Garamond" w:hAnsi="Garamond"/>
          <w:color w:val="000000"/>
          <w:sz w:val="22"/>
          <w:szCs w:val="22"/>
        </w:rPr>
        <w:t xml:space="preserve"> Consortium for Research in Strategy Conference, 2024, Paris.</w:t>
      </w:r>
    </w:p>
    <w:p w14:paraId="607246CC" w14:textId="15543CA4" w:rsidR="004906AE" w:rsidRDefault="004906AE" w:rsidP="00E76DFD">
      <w:pPr>
        <w:ind w:left="360" w:hanging="360"/>
        <w:rPr>
          <w:rFonts w:ascii="Garamond" w:hAnsi="Garamond"/>
          <w:color w:val="000000"/>
          <w:sz w:val="22"/>
          <w:szCs w:val="22"/>
        </w:rPr>
      </w:pPr>
      <w:r w:rsidRPr="00206830">
        <w:rPr>
          <w:rFonts w:ascii="Garamond" w:hAnsi="Garamond"/>
          <w:color w:val="000000"/>
          <w:sz w:val="22"/>
          <w:szCs w:val="22"/>
        </w:rPr>
        <w:t>Restrictive Covenants, Idea Generation and Entrepreneurship</w:t>
      </w:r>
      <w:r>
        <w:rPr>
          <w:rFonts w:ascii="Garamond" w:hAnsi="Garamond"/>
          <w:color w:val="000000"/>
          <w:sz w:val="22"/>
          <w:szCs w:val="22"/>
        </w:rPr>
        <w:t xml:space="preserve"> (with Balasubramanian, N., King, B., Starr, E., and Valentine, J.). Bocconi University (invited), Washington University St. Louis (invited), University of Michigan (invited). 2023.</w:t>
      </w:r>
      <w:r w:rsidR="00C7584D">
        <w:rPr>
          <w:rFonts w:ascii="Garamond" w:hAnsi="Garamond"/>
          <w:color w:val="000000"/>
          <w:sz w:val="22"/>
          <w:szCs w:val="22"/>
        </w:rPr>
        <w:t xml:space="preserve"> HKUST</w:t>
      </w:r>
      <w:r w:rsidR="00A65E9D">
        <w:rPr>
          <w:rFonts w:ascii="Garamond" w:hAnsi="Garamond"/>
          <w:color w:val="000000"/>
          <w:sz w:val="22"/>
          <w:szCs w:val="22"/>
        </w:rPr>
        <w:t xml:space="preserve"> (invited)</w:t>
      </w:r>
      <w:r w:rsidR="00C7584D">
        <w:rPr>
          <w:rFonts w:ascii="Garamond" w:hAnsi="Garamond"/>
          <w:color w:val="000000"/>
          <w:sz w:val="22"/>
          <w:szCs w:val="22"/>
        </w:rPr>
        <w:t xml:space="preserve">, </w:t>
      </w:r>
      <w:r w:rsidR="00A65E9D">
        <w:rPr>
          <w:rFonts w:ascii="Garamond" w:hAnsi="Garamond"/>
          <w:color w:val="000000"/>
          <w:sz w:val="22"/>
          <w:szCs w:val="22"/>
        </w:rPr>
        <w:t xml:space="preserve">Imperial College (invited), </w:t>
      </w:r>
      <w:r w:rsidR="00C7584D">
        <w:rPr>
          <w:rFonts w:ascii="Garamond" w:hAnsi="Garamond"/>
          <w:color w:val="000000"/>
          <w:sz w:val="22"/>
          <w:szCs w:val="22"/>
        </w:rPr>
        <w:t>2024.</w:t>
      </w:r>
    </w:p>
    <w:p w14:paraId="787BEB8C" w14:textId="063331D8" w:rsidR="00612DEA" w:rsidRDefault="00612DEA" w:rsidP="00612DEA">
      <w:pPr>
        <w:ind w:left="360" w:hanging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Strategic Restraint: Why </w:t>
      </w:r>
      <w:r w:rsidR="00A65E9D">
        <w:rPr>
          <w:rFonts w:ascii="Garamond" w:hAnsi="Garamond"/>
          <w:color w:val="000000"/>
          <w:sz w:val="22"/>
          <w:szCs w:val="22"/>
        </w:rPr>
        <w:t>Do Companies</w:t>
      </w:r>
      <w:r>
        <w:rPr>
          <w:rFonts w:ascii="Garamond" w:hAnsi="Garamond"/>
          <w:color w:val="000000"/>
          <w:sz w:val="22"/>
          <w:szCs w:val="22"/>
        </w:rPr>
        <w:t xml:space="preserve"> Not Use Noncompete Agreements When They Can? (with Liu, J., Yamaguchi, S., Wang, H.). University of Texas-Austin (invited), Purdue University (invited), April 2022.</w:t>
      </w:r>
    </w:p>
    <w:p w14:paraId="0E73EE10" w14:textId="78AA4013" w:rsidR="00A5083B" w:rsidRDefault="005A46F5" w:rsidP="00E76DFD">
      <w:pPr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Duality in User Entrepreneurs’ Prior Knowledge and Fundraising Performance: Evidence from a Randomized Field Experiment, Strategic Management Society Annual Conference, October 2020, North Carolina State University (invited), </w:t>
      </w:r>
      <w:r w:rsidR="00240EE7">
        <w:rPr>
          <w:rFonts w:ascii="Garamond" w:hAnsi="Garamond"/>
          <w:color w:val="000000"/>
          <w:sz w:val="22"/>
          <w:szCs w:val="22"/>
        </w:rPr>
        <w:t>December</w:t>
      </w:r>
      <w:r>
        <w:rPr>
          <w:rFonts w:ascii="Garamond" w:hAnsi="Garamond"/>
          <w:color w:val="000000"/>
          <w:sz w:val="22"/>
          <w:szCs w:val="22"/>
        </w:rPr>
        <w:t xml:space="preserve"> 2020, University of Lugano (invited), October 2020, University of Vienna (invited), January 2021</w:t>
      </w:r>
      <w:r w:rsidR="00612DEA">
        <w:rPr>
          <w:rFonts w:ascii="Garamond" w:hAnsi="Garamond"/>
          <w:color w:val="000000"/>
          <w:sz w:val="22"/>
          <w:szCs w:val="22"/>
        </w:rPr>
        <w:t>, Ohio State University, January 2022 (invited), INSEAD, January 2022 (invited).</w:t>
      </w:r>
    </w:p>
    <w:p w14:paraId="10808BFF" w14:textId="77777777" w:rsidR="008D7F6F" w:rsidRDefault="008D7F6F" w:rsidP="00E76DFD">
      <w:pPr>
        <w:ind w:left="360" w:hanging="360"/>
        <w:rPr>
          <w:rFonts w:ascii="Garamond" w:hAnsi="Garamond"/>
          <w:color w:val="000000"/>
          <w:sz w:val="22"/>
          <w:szCs w:val="22"/>
        </w:rPr>
      </w:pPr>
      <w:r w:rsidRPr="00E76DFD">
        <w:rPr>
          <w:rFonts w:ascii="Garamond" w:hAnsi="Garamond"/>
          <w:sz w:val="22"/>
          <w:szCs w:val="22"/>
        </w:rPr>
        <w:t xml:space="preserve">From </w:t>
      </w:r>
      <w:r>
        <w:rPr>
          <w:rFonts w:ascii="Garamond" w:hAnsi="Garamond"/>
          <w:sz w:val="22"/>
          <w:szCs w:val="22"/>
        </w:rPr>
        <w:t>L</w:t>
      </w:r>
      <w:r w:rsidRPr="00E76DFD">
        <w:rPr>
          <w:rFonts w:ascii="Garamond" w:hAnsi="Garamond"/>
          <w:sz w:val="22"/>
          <w:szCs w:val="22"/>
        </w:rPr>
        <w:t xml:space="preserve">itigation to </w:t>
      </w:r>
      <w:r>
        <w:rPr>
          <w:rFonts w:ascii="Garamond" w:hAnsi="Garamond"/>
          <w:sz w:val="22"/>
          <w:szCs w:val="22"/>
        </w:rPr>
        <w:t>I</w:t>
      </w:r>
      <w:r w:rsidRPr="00E76DFD">
        <w:rPr>
          <w:rFonts w:ascii="Garamond" w:hAnsi="Garamond"/>
          <w:sz w:val="22"/>
          <w:szCs w:val="22"/>
        </w:rPr>
        <w:t xml:space="preserve">nnovation: </w:t>
      </w:r>
      <w:r>
        <w:rPr>
          <w:rFonts w:ascii="Garamond" w:hAnsi="Garamond"/>
          <w:sz w:val="22"/>
          <w:szCs w:val="22"/>
        </w:rPr>
        <w:t>F</w:t>
      </w:r>
      <w:r w:rsidRPr="00E76DFD">
        <w:rPr>
          <w:rFonts w:ascii="Garamond" w:hAnsi="Garamond"/>
          <w:sz w:val="22"/>
          <w:szCs w:val="22"/>
        </w:rPr>
        <w:t xml:space="preserve">irm’s </w:t>
      </w:r>
      <w:r>
        <w:rPr>
          <w:rFonts w:ascii="Garamond" w:hAnsi="Garamond"/>
          <w:sz w:val="22"/>
          <w:szCs w:val="22"/>
        </w:rPr>
        <w:t>A</w:t>
      </w:r>
      <w:r w:rsidRPr="00E76DFD">
        <w:rPr>
          <w:rFonts w:ascii="Garamond" w:hAnsi="Garamond"/>
          <w:sz w:val="22"/>
          <w:szCs w:val="22"/>
        </w:rPr>
        <w:t xml:space="preserve">bility to </w:t>
      </w:r>
      <w:r>
        <w:rPr>
          <w:rFonts w:ascii="Garamond" w:hAnsi="Garamond"/>
          <w:sz w:val="22"/>
          <w:szCs w:val="22"/>
        </w:rPr>
        <w:t>L</w:t>
      </w:r>
      <w:r w:rsidRPr="00E76DFD">
        <w:rPr>
          <w:rFonts w:ascii="Garamond" w:hAnsi="Garamond"/>
          <w:sz w:val="22"/>
          <w:szCs w:val="22"/>
        </w:rPr>
        <w:t xml:space="preserve">itigate and </w:t>
      </w:r>
      <w:r>
        <w:rPr>
          <w:rFonts w:ascii="Garamond" w:hAnsi="Garamond"/>
          <w:sz w:val="22"/>
          <w:szCs w:val="22"/>
        </w:rPr>
        <w:t>E</w:t>
      </w:r>
      <w:r w:rsidRPr="00E76DFD">
        <w:rPr>
          <w:rFonts w:ascii="Garamond" w:hAnsi="Garamond"/>
          <w:sz w:val="22"/>
          <w:szCs w:val="22"/>
        </w:rPr>
        <w:t xml:space="preserve">xpansion into new </w:t>
      </w:r>
      <w:r>
        <w:rPr>
          <w:rFonts w:ascii="Garamond" w:hAnsi="Garamond"/>
          <w:sz w:val="22"/>
          <w:szCs w:val="22"/>
        </w:rPr>
        <w:t>T</w:t>
      </w:r>
      <w:r w:rsidRPr="00E76DFD">
        <w:rPr>
          <w:rFonts w:ascii="Garamond" w:hAnsi="Garamond"/>
          <w:sz w:val="22"/>
          <w:szCs w:val="22"/>
        </w:rPr>
        <w:t xml:space="preserve">echnological </w:t>
      </w:r>
      <w:r>
        <w:rPr>
          <w:rFonts w:ascii="Garamond" w:hAnsi="Garamond"/>
          <w:sz w:val="22"/>
          <w:szCs w:val="22"/>
        </w:rPr>
        <w:t>D</w:t>
      </w:r>
      <w:r w:rsidRPr="00E76DFD">
        <w:rPr>
          <w:rFonts w:ascii="Garamond" w:hAnsi="Garamond"/>
          <w:sz w:val="22"/>
          <w:szCs w:val="22"/>
        </w:rPr>
        <w:t>omains</w:t>
      </w:r>
      <w:r>
        <w:rPr>
          <w:rFonts w:ascii="Garamond" w:hAnsi="Garamond"/>
          <w:sz w:val="22"/>
          <w:szCs w:val="22"/>
        </w:rPr>
        <w:t>, Seoul National University (invited), November 2018, McGill University (invited), February 2019, University of Utah (invited), November 2019.</w:t>
      </w:r>
    </w:p>
    <w:p w14:paraId="2E87613F" w14:textId="77777777" w:rsidR="003B5F4A" w:rsidRDefault="0058674C" w:rsidP="00E76DFD">
      <w:pPr>
        <w:ind w:left="360" w:hanging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lastRenderedPageBreak/>
        <w:t xml:space="preserve">Landscape Models of Complex Change. </w:t>
      </w:r>
      <w:r w:rsidR="003B5F4A">
        <w:rPr>
          <w:rFonts w:ascii="Garamond" w:hAnsi="Garamond"/>
          <w:color w:val="000000"/>
          <w:sz w:val="22"/>
          <w:szCs w:val="22"/>
        </w:rPr>
        <w:t>Oxford Handbook of Organizational Change, Authors’ Workshop, Boston College, August 2019.</w:t>
      </w:r>
    </w:p>
    <w:p w14:paraId="1AAA7CCA" w14:textId="77777777" w:rsidR="00D27B21" w:rsidRDefault="00D27B21" w:rsidP="00E76DFD">
      <w:pPr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Evolutionary Neural Network as a Model of an Organization: Understanding Organizational Complexification, Santa Fe Institute Conference, June 2019. </w:t>
      </w:r>
    </w:p>
    <w:p w14:paraId="19820F20" w14:textId="77777777" w:rsidR="00944414" w:rsidRDefault="00944414" w:rsidP="00E76DFD">
      <w:pPr>
        <w:ind w:left="360" w:hanging="360"/>
        <w:rPr>
          <w:rFonts w:ascii="Garamond" w:hAnsi="Garamond"/>
          <w:sz w:val="22"/>
          <w:szCs w:val="22"/>
        </w:rPr>
      </w:pPr>
      <w:r w:rsidRPr="00F02819">
        <w:rPr>
          <w:rFonts w:ascii="Garamond" w:hAnsi="Garamond"/>
          <w:sz w:val="22"/>
          <w:szCs w:val="22"/>
        </w:rPr>
        <w:t>Marked for Life?: Temporary Mobility Constraints and Entrepreneurship Decisions by Foreign Graduates in Science and Engineering</w:t>
      </w:r>
      <w:r>
        <w:rPr>
          <w:rFonts w:ascii="Garamond" w:hAnsi="Garamond"/>
          <w:sz w:val="22"/>
          <w:szCs w:val="22"/>
        </w:rPr>
        <w:t xml:space="preserve"> (invited), May 2019, University of Texas-Austin. </w:t>
      </w:r>
    </w:p>
    <w:p w14:paraId="2D8B0BE1" w14:textId="77777777" w:rsidR="00D157E1" w:rsidRDefault="0065257E" w:rsidP="008E1432">
      <w:pPr>
        <w:ind w:left="360" w:hanging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Employee Mobility and Employee Turnover (panel), Strategic Management Society Conference, </w:t>
      </w:r>
      <w:r w:rsidR="00D409E3">
        <w:rPr>
          <w:rFonts w:ascii="Garamond" w:hAnsi="Garamond"/>
          <w:color w:val="000000"/>
          <w:sz w:val="22"/>
          <w:szCs w:val="22"/>
        </w:rPr>
        <w:t>Paris</w:t>
      </w:r>
      <w:r>
        <w:rPr>
          <w:rFonts w:ascii="Garamond" w:hAnsi="Garamond"/>
          <w:color w:val="000000"/>
          <w:sz w:val="22"/>
          <w:szCs w:val="22"/>
        </w:rPr>
        <w:t>, 2018.</w:t>
      </w:r>
    </w:p>
    <w:p w14:paraId="4A5374A1" w14:textId="77777777" w:rsidR="00D157E1" w:rsidRDefault="005C6ECE" w:rsidP="008E1432">
      <w:pPr>
        <w:ind w:left="360" w:hanging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Organizational Innovation in the Context of Ecosystems (panel), Academy of Management Conference, Chicago, 2018.</w:t>
      </w:r>
    </w:p>
    <w:p w14:paraId="7EAE1FAC" w14:textId="77777777" w:rsidR="00D157E1" w:rsidRDefault="005C6ECE" w:rsidP="008E1432">
      <w:pPr>
        <w:ind w:left="360" w:hanging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Emergence of Outliers (panel), Academy of Management Conference, Chicago, 2018.</w:t>
      </w:r>
    </w:p>
    <w:p w14:paraId="79020BDB" w14:textId="77777777" w:rsidR="00EA423F" w:rsidRDefault="00727D5D" w:rsidP="008E1432">
      <w:pPr>
        <w:ind w:left="360" w:hanging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Innovation in Ecosystems (with Gwen Lee and Rahul Kapoor), Consortium for Strategy Research Conference, Philadelphia, 2017; </w:t>
      </w:r>
      <w:r w:rsidR="00A872B9">
        <w:rPr>
          <w:rFonts w:ascii="Garamond" w:hAnsi="Garamond"/>
          <w:color w:val="000000"/>
          <w:sz w:val="22"/>
          <w:szCs w:val="22"/>
        </w:rPr>
        <w:t>London Business School, 2017; Academy of Management Conference, Atlanta, 2017.</w:t>
      </w:r>
    </w:p>
    <w:p w14:paraId="5E8DD2DB" w14:textId="366909AC" w:rsidR="00A872B9" w:rsidRPr="00F02819" w:rsidRDefault="00A872B9" w:rsidP="00A872B9">
      <w:pPr>
        <w:ind w:left="360" w:hanging="360"/>
        <w:rPr>
          <w:rFonts w:ascii="Garamond" w:hAnsi="Garamond"/>
          <w:color w:val="222222"/>
          <w:sz w:val="22"/>
          <w:szCs w:val="22"/>
          <w:shd w:val="clear" w:color="auto" w:fill="FFFFFF"/>
        </w:rPr>
      </w:pPr>
      <w:r w:rsidRPr="00F02819">
        <w:rPr>
          <w:rFonts w:ascii="Garamond" w:hAnsi="Garamond"/>
          <w:sz w:val="22"/>
          <w:szCs w:val="22"/>
        </w:rPr>
        <w:t>Marked for Life?</w:t>
      </w:r>
      <w:r>
        <w:rPr>
          <w:rFonts w:ascii="Garamond" w:hAnsi="Garamond"/>
          <w:sz w:val="22"/>
          <w:szCs w:val="22"/>
        </w:rPr>
        <w:t xml:space="preserve"> (with Raffiee, J</w:t>
      </w:r>
      <w:r w:rsidR="00240EE7"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</w:rPr>
        <w:t>)</w:t>
      </w:r>
      <w:r w:rsidRPr="00F02819">
        <w:rPr>
          <w:rFonts w:ascii="Garamond" w:hAnsi="Garamond"/>
          <w:sz w:val="22"/>
          <w:szCs w:val="22"/>
        </w:rPr>
        <w:t>: Temporary Mobility Constraints and Entrepreneurship Decisions by Foreign Graduates in Science and Engineering</w:t>
      </w:r>
      <w:r>
        <w:rPr>
          <w:rFonts w:ascii="Garamond" w:hAnsi="Garamond"/>
          <w:sz w:val="22"/>
          <w:szCs w:val="22"/>
        </w:rPr>
        <w:t>, EW Kauffman Foundation Conference, 2017.</w:t>
      </w:r>
    </w:p>
    <w:p w14:paraId="01DF16F8" w14:textId="77777777" w:rsidR="00A872B9" w:rsidRPr="009C7FBE" w:rsidRDefault="00A872B9" w:rsidP="00A872B9">
      <w:pPr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General Theory of Employee Entrepreneurship (with Kaul, A., Raffiee, J.), </w:t>
      </w:r>
      <w:r w:rsidRPr="009C7FBE">
        <w:rPr>
          <w:rFonts w:ascii="Garamond" w:hAnsi="Garamond"/>
          <w:sz w:val="22"/>
          <w:szCs w:val="22"/>
        </w:rPr>
        <w:t>Strategic Management Society Conference</w:t>
      </w:r>
      <w:r>
        <w:rPr>
          <w:rFonts w:ascii="Garamond" w:hAnsi="Garamond"/>
          <w:sz w:val="22"/>
          <w:szCs w:val="22"/>
        </w:rPr>
        <w:t>,</w:t>
      </w:r>
      <w:r w:rsidRPr="009C7FBE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Houston, </w:t>
      </w:r>
      <w:r w:rsidRPr="009C7FBE">
        <w:rPr>
          <w:rFonts w:ascii="Garamond" w:hAnsi="Garamond"/>
          <w:sz w:val="22"/>
          <w:szCs w:val="22"/>
        </w:rPr>
        <w:t>20</w:t>
      </w:r>
      <w:r>
        <w:rPr>
          <w:rFonts w:ascii="Garamond" w:hAnsi="Garamond"/>
          <w:sz w:val="22"/>
          <w:szCs w:val="22"/>
        </w:rPr>
        <w:t>17.</w:t>
      </w:r>
    </w:p>
    <w:p w14:paraId="6680E1C9" w14:textId="77777777" w:rsidR="008E1432" w:rsidRDefault="008E1432" w:rsidP="008E1432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 xml:space="preserve">Professional Development Workshop: </w:t>
      </w:r>
      <w:r>
        <w:rPr>
          <w:rFonts w:ascii="Garamond" w:hAnsi="Garamond"/>
          <w:sz w:val="22"/>
          <w:szCs w:val="22"/>
        </w:rPr>
        <w:t xml:space="preserve">Paper Development Workshop, Entrepreneurship Interest Group. </w:t>
      </w:r>
      <w:r w:rsidRPr="001B59E3">
        <w:rPr>
          <w:rFonts w:ascii="Garamond" w:hAnsi="Garamond"/>
          <w:i/>
          <w:sz w:val="22"/>
          <w:szCs w:val="22"/>
        </w:rPr>
        <w:t>Strategic Management Society Conference, 201</w:t>
      </w:r>
      <w:r>
        <w:rPr>
          <w:rFonts w:ascii="Garamond" w:hAnsi="Garamond"/>
          <w:i/>
          <w:sz w:val="22"/>
          <w:szCs w:val="22"/>
        </w:rPr>
        <w:t>7</w:t>
      </w:r>
      <w:r w:rsidRPr="001B59E3">
        <w:rPr>
          <w:rFonts w:ascii="Garamond" w:hAnsi="Garamond"/>
          <w:i/>
          <w:sz w:val="22"/>
          <w:szCs w:val="22"/>
        </w:rPr>
        <w:t xml:space="preserve">. </w:t>
      </w:r>
      <w:r>
        <w:rPr>
          <w:rFonts w:ascii="Garamond" w:hAnsi="Garamond"/>
          <w:i/>
          <w:sz w:val="22"/>
          <w:szCs w:val="22"/>
        </w:rPr>
        <w:t>Houston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7962D6FA" w14:textId="3BFAACEE" w:rsidR="0003636E" w:rsidRPr="009A78F0" w:rsidRDefault="0003636E" w:rsidP="0003636E">
      <w:pPr>
        <w:ind w:left="360" w:hanging="360"/>
        <w:rPr>
          <w:rFonts w:ascii="Garamond" w:hAnsi="Garamond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/>
          <w:color w:val="222222"/>
          <w:sz w:val="22"/>
          <w:szCs w:val="22"/>
          <w:shd w:val="clear" w:color="auto" w:fill="FFFFFF"/>
        </w:rPr>
        <w:t>B</w:t>
      </w:r>
      <w:r w:rsidRPr="009A78F0"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etter </w:t>
      </w:r>
      <w:r>
        <w:rPr>
          <w:rFonts w:ascii="Garamond" w:hAnsi="Garamond"/>
          <w:color w:val="222222"/>
          <w:sz w:val="22"/>
          <w:szCs w:val="22"/>
          <w:shd w:val="clear" w:color="auto" w:fill="FFFFFF"/>
        </w:rPr>
        <w:t>t</w:t>
      </w:r>
      <w:r w:rsidRPr="009A78F0"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he Devil You Know: Selection </w:t>
      </w:r>
      <w:r>
        <w:rPr>
          <w:rFonts w:ascii="Garamond" w:hAnsi="Garamond"/>
          <w:color w:val="222222"/>
          <w:sz w:val="22"/>
          <w:szCs w:val="22"/>
          <w:shd w:val="clear" w:color="auto" w:fill="FFFFFF"/>
        </w:rPr>
        <w:t>o</w:t>
      </w:r>
      <w:r w:rsidRPr="009A78F0"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f Founding Team Members </w:t>
      </w:r>
      <w:r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and Start-Up Performance (with Ben Campbell and Joe Raffiee), </w:t>
      </w:r>
      <w:r w:rsidR="00214D61"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presented at </w:t>
      </w:r>
      <w:r>
        <w:rPr>
          <w:rFonts w:ascii="Garamond" w:hAnsi="Garamond"/>
          <w:i/>
          <w:color w:val="000000"/>
          <w:sz w:val="22"/>
          <w:szCs w:val="22"/>
        </w:rPr>
        <w:t>Purdue University</w:t>
      </w:r>
      <w:r w:rsidR="00214D61">
        <w:rPr>
          <w:rFonts w:ascii="Garamond" w:hAnsi="Garamond"/>
          <w:i/>
          <w:color w:val="000000"/>
          <w:sz w:val="22"/>
          <w:szCs w:val="22"/>
        </w:rPr>
        <w:t xml:space="preserve"> </w:t>
      </w:r>
      <w:r w:rsidR="00214D61" w:rsidRPr="00214D61">
        <w:rPr>
          <w:rFonts w:ascii="Garamond" w:hAnsi="Garamond"/>
          <w:color w:val="000000"/>
          <w:sz w:val="22"/>
          <w:szCs w:val="22"/>
        </w:rPr>
        <w:t>and</w:t>
      </w:r>
      <w:r w:rsidR="00240EE7">
        <w:rPr>
          <w:rFonts w:ascii="Garamond" w:hAnsi="Garamond"/>
          <w:color w:val="000000"/>
          <w:sz w:val="22"/>
          <w:szCs w:val="22"/>
        </w:rPr>
        <w:t xml:space="preserve"> the</w:t>
      </w:r>
      <w:r w:rsidR="00214D61">
        <w:rPr>
          <w:rFonts w:ascii="Garamond" w:hAnsi="Garamond"/>
          <w:i/>
          <w:color w:val="000000"/>
          <w:sz w:val="22"/>
          <w:szCs w:val="22"/>
        </w:rPr>
        <w:t xml:space="preserve"> </w:t>
      </w:r>
      <w:r w:rsidR="00214D61" w:rsidRPr="008470A7">
        <w:rPr>
          <w:rFonts w:ascii="Garamond" w:hAnsi="Garamond"/>
          <w:i/>
          <w:color w:val="000000"/>
          <w:sz w:val="22"/>
          <w:szCs w:val="22"/>
        </w:rPr>
        <w:t>Annual Academy of Management Conference</w:t>
      </w:r>
      <w:r w:rsidR="00214D61">
        <w:rPr>
          <w:rFonts w:ascii="Garamond" w:hAnsi="Garamond"/>
          <w:color w:val="000000"/>
          <w:sz w:val="22"/>
          <w:szCs w:val="22"/>
        </w:rPr>
        <w:t xml:space="preserve">. </w:t>
      </w:r>
      <w:r w:rsidR="00214D61" w:rsidRPr="001B59E3">
        <w:rPr>
          <w:rFonts w:ascii="Garamond" w:hAnsi="Garamond"/>
          <w:i/>
          <w:sz w:val="22"/>
          <w:szCs w:val="22"/>
        </w:rPr>
        <w:t>201</w:t>
      </w:r>
      <w:r w:rsidR="00214D61">
        <w:rPr>
          <w:rFonts w:ascii="Garamond" w:hAnsi="Garamond"/>
          <w:i/>
          <w:sz w:val="22"/>
          <w:szCs w:val="22"/>
        </w:rPr>
        <w:t>6, Anaheim.</w:t>
      </w:r>
    </w:p>
    <w:p w14:paraId="5FDE286F" w14:textId="77777777" w:rsidR="0003636E" w:rsidRDefault="0003636E" w:rsidP="0003636E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 xml:space="preserve">Professional Development Workshop: </w:t>
      </w:r>
      <w:r>
        <w:rPr>
          <w:rFonts w:ascii="Garamond" w:hAnsi="Garamond"/>
          <w:sz w:val="22"/>
          <w:szCs w:val="22"/>
        </w:rPr>
        <w:t xml:space="preserve">Paper Development Workshop, Entrepreneurship Interest Group. </w:t>
      </w:r>
      <w:r w:rsidRPr="001B59E3">
        <w:rPr>
          <w:rFonts w:ascii="Garamond" w:hAnsi="Garamond"/>
          <w:i/>
          <w:sz w:val="22"/>
          <w:szCs w:val="22"/>
        </w:rPr>
        <w:t>Strategic Management Society Conference, 201</w:t>
      </w:r>
      <w:r>
        <w:rPr>
          <w:rFonts w:ascii="Garamond" w:hAnsi="Garamond"/>
          <w:i/>
          <w:sz w:val="22"/>
          <w:szCs w:val="22"/>
        </w:rPr>
        <w:t>6</w:t>
      </w:r>
      <w:r w:rsidRPr="001B59E3">
        <w:rPr>
          <w:rFonts w:ascii="Garamond" w:hAnsi="Garamond"/>
          <w:i/>
          <w:sz w:val="22"/>
          <w:szCs w:val="22"/>
        </w:rPr>
        <w:t xml:space="preserve">. </w:t>
      </w:r>
      <w:r>
        <w:rPr>
          <w:rFonts w:ascii="Garamond" w:hAnsi="Garamond"/>
          <w:i/>
          <w:sz w:val="22"/>
          <w:szCs w:val="22"/>
        </w:rPr>
        <w:t>Berlin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68C20EA7" w14:textId="77777777" w:rsidR="008470A7" w:rsidRDefault="008470A7" w:rsidP="008470A7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Professional Development Workshop</w:t>
      </w:r>
      <w:r>
        <w:rPr>
          <w:rFonts w:ascii="Garamond" w:hAnsi="Garamond"/>
          <w:color w:val="000000"/>
          <w:sz w:val="22"/>
          <w:szCs w:val="22"/>
        </w:rPr>
        <w:t xml:space="preserve">, Doctoral Consortium, BPS Division of the </w:t>
      </w:r>
      <w:r w:rsidRPr="008470A7">
        <w:rPr>
          <w:rFonts w:ascii="Garamond" w:hAnsi="Garamond"/>
          <w:i/>
          <w:color w:val="000000"/>
          <w:sz w:val="22"/>
          <w:szCs w:val="22"/>
        </w:rPr>
        <w:t>Annual Academy of Management Conference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1B59E3">
        <w:rPr>
          <w:rFonts w:ascii="Garamond" w:hAnsi="Garamond"/>
          <w:i/>
          <w:sz w:val="22"/>
          <w:szCs w:val="22"/>
        </w:rPr>
        <w:t>201</w:t>
      </w:r>
      <w:r>
        <w:rPr>
          <w:rFonts w:ascii="Garamond" w:hAnsi="Garamond"/>
          <w:i/>
          <w:sz w:val="22"/>
          <w:szCs w:val="22"/>
        </w:rPr>
        <w:t>6, Anaheim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77B8FED2" w14:textId="77777777" w:rsidR="008470A7" w:rsidRDefault="008470A7" w:rsidP="008470A7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Professional Development Workshop</w:t>
      </w:r>
      <w:r>
        <w:rPr>
          <w:rFonts w:ascii="Garamond" w:hAnsi="Garamond"/>
          <w:color w:val="000000"/>
          <w:sz w:val="22"/>
          <w:szCs w:val="22"/>
        </w:rPr>
        <w:t xml:space="preserve">, Doctoral Consortium, TIM Division of the </w:t>
      </w:r>
      <w:r w:rsidRPr="008470A7">
        <w:rPr>
          <w:rFonts w:ascii="Garamond" w:hAnsi="Garamond"/>
          <w:i/>
          <w:color w:val="000000"/>
          <w:sz w:val="22"/>
          <w:szCs w:val="22"/>
        </w:rPr>
        <w:t>Annual Academy of Management Conference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1B59E3">
        <w:rPr>
          <w:rFonts w:ascii="Garamond" w:hAnsi="Garamond"/>
          <w:i/>
          <w:sz w:val="22"/>
          <w:szCs w:val="22"/>
        </w:rPr>
        <w:t>201</w:t>
      </w:r>
      <w:r>
        <w:rPr>
          <w:rFonts w:ascii="Garamond" w:hAnsi="Garamond"/>
          <w:i/>
          <w:sz w:val="22"/>
          <w:szCs w:val="22"/>
        </w:rPr>
        <w:t>6, Anaheim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0F14BC8C" w14:textId="77777777" w:rsidR="001B59E3" w:rsidRDefault="005A2700" w:rsidP="001B59E3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 xml:space="preserve">Professional Development Workshop: </w:t>
      </w:r>
      <w:r w:rsidR="001B59E3">
        <w:rPr>
          <w:rFonts w:ascii="Garamond" w:hAnsi="Garamond"/>
          <w:sz w:val="22"/>
          <w:szCs w:val="22"/>
        </w:rPr>
        <w:t xml:space="preserve">Junior Faculty Workshop, Competitive Strategy Interest Group. </w:t>
      </w:r>
      <w:r w:rsidR="001B59E3" w:rsidRPr="001B59E3">
        <w:rPr>
          <w:rFonts w:ascii="Garamond" w:hAnsi="Garamond"/>
          <w:i/>
          <w:sz w:val="22"/>
          <w:szCs w:val="22"/>
        </w:rPr>
        <w:t>Strategic Management Society Conference, 2015. Denver.</w:t>
      </w:r>
    </w:p>
    <w:p w14:paraId="2991FCE2" w14:textId="77777777" w:rsidR="001B59E3" w:rsidRDefault="00EE6820" w:rsidP="001B59E3">
      <w:pPr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Panel Discussion: </w:t>
      </w:r>
      <w:r w:rsidR="001B59E3">
        <w:rPr>
          <w:rFonts w:ascii="Garamond" w:hAnsi="Garamond"/>
          <w:sz w:val="22"/>
          <w:szCs w:val="22"/>
        </w:rPr>
        <w:t xml:space="preserve">What are the Boundaries of the Strategic Management </w:t>
      </w:r>
      <w:r>
        <w:rPr>
          <w:rFonts w:ascii="Garamond" w:hAnsi="Garamond"/>
          <w:sz w:val="22"/>
          <w:szCs w:val="22"/>
        </w:rPr>
        <w:t>Field</w:t>
      </w:r>
      <w:r w:rsidR="001B59E3">
        <w:rPr>
          <w:rFonts w:ascii="Garamond" w:hAnsi="Garamond"/>
          <w:sz w:val="22"/>
          <w:szCs w:val="22"/>
        </w:rPr>
        <w:t xml:space="preserve">? </w:t>
      </w:r>
      <w:r w:rsidR="001B59E3" w:rsidRPr="001B59E3">
        <w:rPr>
          <w:rFonts w:ascii="Garamond" w:hAnsi="Garamond"/>
          <w:i/>
          <w:sz w:val="22"/>
          <w:szCs w:val="22"/>
        </w:rPr>
        <w:t xml:space="preserve">Strategic Management Society Conference, </w:t>
      </w:r>
      <w:r w:rsidR="005A2700">
        <w:rPr>
          <w:rFonts w:ascii="Garamond" w:hAnsi="Garamond"/>
          <w:i/>
          <w:sz w:val="22"/>
          <w:szCs w:val="22"/>
        </w:rPr>
        <w:t>Denver, 2015.</w:t>
      </w:r>
    </w:p>
    <w:p w14:paraId="609F4284" w14:textId="77777777" w:rsidR="001B59E3" w:rsidRDefault="001B59E3" w:rsidP="001B59E3">
      <w:pPr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Keeping What is Yours: Investments in Human Capital and the Enforceability of Covenants Not to Compete (with Starr, E., Campbell, B.). </w:t>
      </w:r>
      <w:r>
        <w:rPr>
          <w:rFonts w:ascii="Garamond" w:hAnsi="Garamond"/>
          <w:i/>
          <w:sz w:val="22"/>
          <w:szCs w:val="22"/>
        </w:rPr>
        <w:t xml:space="preserve">SUNY Buffalo, 2015. </w:t>
      </w:r>
    </w:p>
    <w:p w14:paraId="58C7A8AE" w14:textId="77777777" w:rsidR="00EE6820" w:rsidRDefault="00EE6820" w:rsidP="00727135">
      <w:pPr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Panel Discussion: New Faculty Consortium</w:t>
      </w:r>
      <w:r w:rsidR="00727135">
        <w:rPr>
          <w:rFonts w:ascii="Garamond" w:hAnsi="Garamond"/>
          <w:sz w:val="22"/>
          <w:szCs w:val="22"/>
        </w:rPr>
        <w:t xml:space="preserve"> &amp; Dissertation Consortium</w:t>
      </w:r>
      <w:r>
        <w:rPr>
          <w:rFonts w:ascii="Garamond" w:hAnsi="Garamond"/>
          <w:sz w:val="22"/>
          <w:szCs w:val="22"/>
        </w:rPr>
        <w:t xml:space="preserve">. </w:t>
      </w:r>
      <w:r w:rsidRPr="00EE6820">
        <w:rPr>
          <w:rFonts w:ascii="Garamond" w:hAnsi="Garamond"/>
          <w:i/>
          <w:sz w:val="22"/>
          <w:szCs w:val="22"/>
        </w:rPr>
        <w:t>BPS Division,</w:t>
      </w:r>
      <w:r>
        <w:rPr>
          <w:rFonts w:ascii="Garamond" w:hAnsi="Garamond"/>
          <w:sz w:val="22"/>
          <w:szCs w:val="22"/>
        </w:rPr>
        <w:t xml:space="preserve"> </w:t>
      </w:r>
      <w:r w:rsidRPr="009C7FBE">
        <w:rPr>
          <w:rFonts w:ascii="Garamond" w:hAnsi="Garamond"/>
          <w:i/>
          <w:color w:val="000000"/>
          <w:sz w:val="22"/>
          <w:szCs w:val="22"/>
        </w:rPr>
        <w:t>Academy of Management Meeting</w:t>
      </w:r>
      <w:r>
        <w:rPr>
          <w:rFonts w:ascii="Garamond" w:hAnsi="Garamond"/>
          <w:i/>
          <w:color w:val="000000"/>
          <w:sz w:val="22"/>
          <w:szCs w:val="22"/>
        </w:rPr>
        <w:t>, Vancouver, 2015.</w:t>
      </w:r>
    </w:p>
    <w:p w14:paraId="7E9EF62C" w14:textId="77777777" w:rsidR="005A2700" w:rsidRPr="009C7FBE" w:rsidRDefault="005A2700" w:rsidP="005A2700">
      <w:pPr>
        <w:ind w:left="360" w:hanging="360"/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 xml:space="preserve">Professional Development Workshop: </w:t>
      </w:r>
      <w:r w:rsidRPr="009C7FBE">
        <w:rPr>
          <w:rFonts w:ascii="Garamond" w:hAnsi="Garamond" w:cs="Arial"/>
          <w:bCs/>
          <w:color w:val="000000"/>
          <w:sz w:val="22"/>
          <w:szCs w:val="22"/>
        </w:rPr>
        <w:t xml:space="preserve">Using Simulation Experiments to Build and Test Entrepreneurship Theories </w:t>
      </w:r>
      <w:r w:rsidRPr="009C7FBE">
        <w:rPr>
          <w:rFonts w:ascii="Garamond" w:hAnsi="Garamond" w:cs="Arial"/>
          <w:bCs/>
          <w:iCs/>
          <w:color w:val="000000"/>
          <w:sz w:val="22"/>
          <w:szCs w:val="22"/>
        </w:rPr>
        <w:t xml:space="preserve">Entrepreneurship Theory, </w:t>
      </w:r>
      <w:r w:rsidRPr="00B727C5">
        <w:rPr>
          <w:rFonts w:ascii="Garamond" w:hAnsi="Garamond"/>
          <w:i/>
          <w:color w:val="000000"/>
          <w:sz w:val="22"/>
          <w:szCs w:val="22"/>
        </w:rPr>
        <w:t xml:space="preserve">Academy of Management Conference, ENT Division, </w:t>
      </w:r>
      <w:r>
        <w:rPr>
          <w:rFonts w:ascii="Garamond" w:hAnsi="Garamond"/>
          <w:i/>
          <w:color w:val="000000"/>
          <w:sz w:val="22"/>
          <w:szCs w:val="22"/>
        </w:rPr>
        <w:t>Vancouver, 2015.</w:t>
      </w:r>
    </w:p>
    <w:p w14:paraId="3356E375" w14:textId="77777777" w:rsidR="00B8699A" w:rsidRDefault="00EE6820" w:rsidP="00777E2D">
      <w:pPr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Panel Discussion: Knowledge Transfer through Employee Mobility. </w:t>
      </w:r>
      <w:r>
        <w:rPr>
          <w:rFonts w:ascii="Garamond" w:hAnsi="Garamond"/>
          <w:i/>
          <w:sz w:val="22"/>
          <w:szCs w:val="22"/>
        </w:rPr>
        <w:t>National Science Foundation C</w:t>
      </w:r>
      <w:r w:rsidRPr="00EE6820">
        <w:rPr>
          <w:rFonts w:ascii="Garamond" w:hAnsi="Garamond"/>
          <w:i/>
          <w:sz w:val="22"/>
          <w:szCs w:val="22"/>
        </w:rPr>
        <w:t>onference on Innovation and Technology. Wharton School, Philadelphia, 2015.</w:t>
      </w:r>
    </w:p>
    <w:p w14:paraId="2760C184" w14:textId="77777777" w:rsidR="00F02819" w:rsidRDefault="00AD53BB" w:rsidP="00777E2D">
      <w:pPr>
        <w:ind w:left="360" w:hanging="360"/>
        <w:rPr>
          <w:rFonts w:ascii="Garamond" w:hAnsi="Garamond"/>
          <w:i/>
          <w:color w:val="000000"/>
          <w:sz w:val="22"/>
          <w:szCs w:val="22"/>
        </w:rPr>
      </w:pPr>
      <w:r w:rsidRPr="00F02819">
        <w:rPr>
          <w:rFonts w:ascii="Garamond" w:hAnsi="Garamond"/>
          <w:sz w:val="22"/>
          <w:szCs w:val="22"/>
        </w:rPr>
        <w:t>Marked for Life?: Temporary Mobility Constraints and Entrepreneurship Decisions by Foreign Graduates in Science and Engineering</w:t>
      </w:r>
      <w:r>
        <w:rPr>
          <w:rFonts w:ascii="Garamond" w:hAnsi="Garamond"/>
          <w:sz w:val="22"/>
          <w:szCs w:val="22"/>
        </w:rPr>
        <w:t xml:space="preserve">, </w:t>
      </w:r>
      <w:r w:rsidRPr="009C7FBE">
        <w:rPr>
          <w:rFonts w:ascii="Garamond" w:hAnsi="Garamond"/>
          <w:i/>
          <w:color w:val="000000"/>
          <w:sz w:val="22"/>
          <w:szCs w:val="22"/>
        </w:rPr>
        <w:t>Academy of Management Meeting</w:t>
      </w:r>
      <w:r>
        <w:rPr>
          <w:rFonts w:ascii="Garamond" w:hAnsi="Garamond"/>
          <w:i/>
          <w:color w:val="000000"/>
          <w:sz w:val="22"/>
          <w:szCs w:val="22"/>
        </w:rPr>
        <w:t>, Philadelphia, 2014. Strategic Management Society Conference</w:t>
      </w:r>
      <w:r w:rsidRPr="009C7FBE">
        <w:rPr>
          <w:rFonts w:ascii="Garamond" w:hAnsi="Garamond"/>
          <w:i/>
          <w:color w:val="000000"/>
          <w:sz w:val="22"/>
          <w:szCs w:val="22"/>
        </w:rPr>
        <w:t xml:space="preserve">, </w:t>
      </w:r>
      <w:r>
        <w:rPr>
          <w:rFonts w:ascii="Garamond" w:hAnsi="Garamond"/>
          <w:i/>
          <w:color w:val="000000"/>
          <w:sz w:val="22"/>
          <w:szCs w:val="22"/>
        </w:rPr>
        <w:t>Madrid</w:t>
      </w:r>
      <w:r w:rsidRPr="009C7FBE">
        <w:rPr>
          <w:rFonts w:ascii="Garamond" w:hAnsi="Garamond"/>
          <w:i/>
          <w:color w:val="000000"/>
          <w:sz w:val="22"/>
          <w:szCs w:val="22"/>
        </w:rPr>
        <w:t>, 201</w:t>
      </w:r>
      <w:r>
        <w:rPr>
          <w:rFonts w:ascii="Garamond" w:hAnsi="Garamond"/>
          <w:i/>
          <w:color w:val="000000"/>
          <w:sz w:val="22"/>
          <w:szCs w:val="22"/>
        </w:rPr>
        <w:t>4, Strategy Science Conference, San Francisco,</w:t>
      </w:r>
      <w:r w:rsidR="00E575D3">
        <w:rPr>
          <w:rFonts w:ascii="Garamond" w:hAnsi="Garamond"/>
          <w:i/>
          <w:color w:val="000000"/>
          <w:sz w:val="22"/>
          <w:szCs w:val="22"/>
        </w:rPr>
        <w:t xml:space="preserve"> 2014, DRUID Conference, 2014, Washington University St. Louis, 2014.</w:t>
      </w:r>
    </w:p>
    <w:p w14:paraId="45ECBFC4" w14:textId="77777777" w:rsidR="00AD53BB" w:rsidRDefault="00AD53BB" w:rsidP="00AD53BB">
      <w:pPr>
        <w:ind w:left="360" w:hanging="360"/>
        <w:rPr>
          <w:rFonts w:ascii="Garamond" w:hAnsi="Garamond"/>
          <w:i/>
          <w:color w:val="000000"/>
          <w:sz w:val="22"/>
          <w:szCs w:val="22"/>
        </w:rPr>
      </w:pPr>
      <w:r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Instrumental Variables Estimation, Workshop Presentation, </w:t>
      </w:r>
      <w:r>
        <w:rPr>
          <w:rFonts w:ascii="Garamond" w:hAnsi="Garamond"/>
          <w:i/>
          <w:color w:val="000000"/>
          <w:sz w:val="22"/>
          <w:szCs w:val="22"/>
        </w:rPr>
        <w:t>Strategic Management Society Conference</w:t>
      </w:r>
      <w:r w:rsidRPr="009C7FBE">
        <w:rPr>
          <w:rFonts w:ascii="Garamond" w:hAnsi="Garamond"/>
          <w:i/>
          <w:color w:val="000000"/>
          <w:sz w:val="22"/>
          <w:szCs w:val="22"/>
        </w:rPr>
        <w:t xml:space="preserve">, </w:t>
      </w:r>
      <w:r>
        <w:rPr>
          <w:rFonts w:ascii="Garamond" w:hAnsi="Garamond"/>
          <w:i/>
          <w:color w:val="000000"/>
          <w:sz w:val="22"/>
          <w:szCs w:val="22"/>
        </w:rPr>
        <w:t>Madrid</w:t>
      </w:r>
      <w:r w:rsidRPr="009C7FBE">
        <w:rPr>
          <w:rFonts w:ascii="Garamond" w:hAnsi="Garamond"/>
          <w:i/>
          <w:color w:val="000000"/>
          <w:sz w:val="22"/>
          <w:szCs w:val="22"/>
        </w:rPr>
        <w:t>, 201</w:t>
      </w:r>
      <w:r>
        <w:rPr>
          <w:rFonts w:ascii="Garamond" w:hAnsi="Garamond"/>
          <w:i/>
          <w:color w:val="000000"/>
          <w:sz w:val="22"/>
          <w:szCs w:val="22"/>
        </w:rPr>
        <w:t>4.</w:t>
      </w:r>
    </w:p>
    <w:p w14:paraId="2685A1BD" w14:textId="77777777" w:rsidR="00777E2D" w:rsidRPr="009A78F0" w:rsidRDefault="00543AF1" w:rsidP="00777E2D">
      <w:pPr>
        <w:ind w:left="360" w:hanging="360"/>
        <w:rPr>
          <w:rFonts w:ascii="Garamond" w:hAnsi="Garamond"/>
          <w:color w:val="222222"/>
          <w:sz w:val="22"/>
          <w:szCs w:val="22"/>
          <w:shd w:val="clear" w:color="auto" w:fill="FFFFFF"/>
        </w:rPr>
      </w:pPr>
      <w:r>
        <w:rPr>
          <w:rFonts w:ascii="Garamond" w:hAnsi="Garamond"/>
          <w:color w:val="222222"/>
          <w:sz w:val="22"/>
          <w:szCs w:val="22"/>
          <w:shd w:val="clear" w:color="auto" w:fill="FFFFFF"/>
        </w:rPr>
        <w:t>B</w:t>
      </w:r>
      <w:r w:rsidR="00777E2D" w:rsidRPr="009A78F0"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etter </w:t>
      </w:r>
      <w:r w:rsidR="00777E2D">
        <w:rPr>
          <w:rFonts w:ascii="Garamond" w:hAnsi="Garamond"/>
          <w:color w:val="222222"/>
          <w:sz w:val="22"/>
          <w:szCs w:val="22"/>
          <w:shd w:val="clear" w:color="auto" w:fill="FFFFFF"/>
        </w:rPr>
        <w:t>t</w:t>
      </w:r>
      <w:r w:rsidR="00777E2D" w:rsidRPr="009A78F0"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he Devil You Know: Selection </w:t>
      </w:r>
      <w:r w:rsidR="00777E2D">
        <w:rPr>
          <w:rFonts w:ascii="Garamond" w:hAnsi="Garamond"/>
          <w:color w:val="222222"/>
          <w:sz w:val="22"/>
          <w:szCs w:val="22"/>
          <w:shd w:val="clear" w:color="auto" w:fill="FFFFFF"/>
        </w:rPr>
        <w:t>o</w:t>
      </w:r>
      <w:r w:rsidR="00777E2D" w:rsidRPr="009A78F0"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f Founding Team Members </w:t>
      </w:r>
      <w:r w:rsidR="00777E2D">
        <w:rPr>
          <w:rFonts w:ascii="Garamond" w:hAnsi="Garamond"/>
          <w:color w:val="222222"/>
          <w:sz w:val="22"/>
          <w:szCs w:val="22"/>
          <w:shd w:val="clear" w:color="auto" w:fill="FFFFFF"/>
        </w:rPr>
        <w:t>and Start-Up Performance</w:t>
      </w:r>
      <w:r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 (with Ben Campbell)</w:t>
      </w:r>
      <w:r w:rsidR="00777E2D">
        <w:rPr>
          <w:rFonts w:ascii="Garamond" w:hAnsi="Garamond"/>
          <w:color w:val="222222"/>
          <w:sz w:val="22"/>
          <w:szCs w:val="22"/>
          <w:shd w:val="clear" w:color="auto" w:fill="FFFFFF"/>
        </w:rPr>
        <w:t xml:space="preserve">, </w:t>
      </w:r>
      <w:r w:rsidR="00777E2D" w:rsidRPr="009C7FBE">
        <w:rPr>
          <w:rFonts w:ascii="Garamond" w:hAnsi="Garamond"/>
          <w:i/>
          <w:color w:val="000000"/>
          <w:sz w:val="22"/>
          <w:szCs w:val="22"/>
        </w:rPr>
        <w:t xml:space="preserve">Academy of Management Meeting, </w:t>
      </w:r>
      <w:r w:rsidR="00777E2D">
        <w:rPr>
          <w:rFonts w:ascii="Garamond" w:hAnsi="Garamond"/>
          <w:i/>
          <w:color w:val="000000"/>
          <w:sz w:val="22"/>
          <w:szCs w:val="22"/>
        </w:rPr>
        <w:t xml:space="preserve">Orlando, 2013. </w:t>
      </w:r>
    </w:p>
    <w:p w14:paraId="6F9A99D6" w14:textId="77777777" w:rsidR="00991371" w:rsidRDefault="00991371" w:rsidP="00991371">
      <w:pPr>
        <w:autoSpaceDE w:val="0"/>
        <w:autoSpaceDN w:val="0"/>
        <w:adjustRightInd w:val="0"/>
        <w:ind w:left="360" w:hanging="360"/>
        <w:rPr>
          <w:rFonts w:ascii="Garamond" w:hAnsi="Garamond" w:cs="Garamond"/>
          <w:bCs/>
          <w:sz w:val="22"/>
          <w:szCs w:val="22"/>
        </w:rPr>
      </w:pPr>
      <w:r w:rsidRPr="009A78F0">
        <w:rPr>
          <w:rFonts w:ascii="Garamond" w:hAnsi="Garamond" w:cs="Garamond"/>
          <w:bCs/>
          <w:sz w:val="22"/>
          <w:szCs w:val="22"/>
        </w:rPr>
        <w:lastRenderedPageBreak/>
        <w:t>Enabling Constraints: How Constraining Organizational Search Improves Performance</w:t>
      </w:r>
      <w:r>
        <w:rPr>
          <w:rFonts w:ascii="Garamond" w:hAnsi="Garamond" w:cs="Garamond"/>
          <w:bCs/>
          <w:sz w:val="22"/>
          <w:szCs w:val="22"/>
        </w:rPr>
        <w:t xml:space="preserve">, </w:t>
      </w:r>
      <w:r w:rsidRPr="00991371">
        <w:rPr>
          <w:rFonts w:ascii="Garamond" w:hAnsi="Garamond" w:cs="Garamond"/>
          <w:bCs/>
          <w:i/>
          <w:sz w:val="22"/>
          <w:szCs w:val="22"/>
        </w:rPr>
        <w:t>Mi</w:t>
      </w:r>
      <w:r w:rsidR="00543AF1">
        <w:rPr>
          <w:rFonts w:ascii="Garamond" w:hAnsi="Garamond" w:cs="Garamond"/>
          <w:bCs/>
          <w:i/>
          <w:sz w:val="22"/>
          <w:szCs w:val="22"/>
        </w:rPr>
        <w:t xml:space="preserve">dwest Strategy Conference, 2013, </w:t>
      </w:r>
      <w:r w:rsidR="00543AF1" w:rsidRPr="009C7FBE">
        <w:rPr>
          <w:rFonts w:ascii="Garamond" w:hAnsi="Garamond"/>
          <w:i/>
          <w:color w:val="000000"/>
          <w:sz w:val="22"/>
          <w:szCs w:val="22"/>
        </w:rPr>
        <w:t>Academy of Management Meeting</w:t>
      </w:r>
      <w:r w:rsidR="00543AF1">
        <w:rPr>
          <w:rFonts w:ascii="Garamond" w:hAnsi="Garamond"/>
          <w:i/>
          <w:color w:val="000000"/>
          <w:sz w:val="22"/>
          <w:szCs w:val="22"/>
        </w:rPr>
        <w:t>, Philadelphia, 2014</w:t>
      </w:r>
      <w:r w:rsidR="00354BB2">
        <w:rPr>
          <w:rFonts w:ascii="Garamond" w:hAnsi="Garamond"/>
          <w:i/>
          <w:color w:val="000000"/>
          <w:sz w:val="22"/>
          <w:szCs w:val="22"/>
        </w:rPr>
        <w:t>, Strategic Management Society Special Conference</w:t>
      </w:r>
      <w:r w:rsidR="00354BB2" w:rsidRPr="009C7FBE">
        <w:rPr>
          <w:rFonts w:ascii="Garamond" w:hAnsi="Garamond"/>
          <w:i/>
          <w:color w:val="000000"/>
          <w:sz w:val="22"/>
          <w:szCs w:val="22"/>
        </w:rPr>
        <w:t xml:space="preserve">, </w:t>
      </w:r>
      <w:r w:rsidR="00354BB2">
        <w:rPr>
          <w:rFonts w:ascii="Garamond" w:hAnsi="Garamond"/>
          <w:i/>
          <w:color w:val="000000"/>
          <w:sz w:val="22"/>
          <w:szCs w:val="22"/>
        </w:rPr>
        <w:t>Copenhagen</w:t>
      </w:r>
      <w:r w:rsidR="00354BB2" w:rsidRPr="009C7FBE">
        <w:rPr>
          <w:rFonts w:ascii="Garamond" w:hAnsi="Garamond"/>
          <w:i/>
          <w:color w:val="000000"/>
          <w:sz w:val="22"/>
          <w:szCs w:val="22"/>
        </w:rPr>
        <w:t>, 201</w:t>
      </w:r>
      <w:r w:rsidR="00354BB2">
        <w:rPr>
          <w:rFonts w:ascii="Garamond" w:hAnsi="Garamond"/>
          <w:i/>
          <w:color w:val="000000"/>
          <w:sz w:val="22"/>
          <w:szCs w:val="22"/>
        </w:rPr>
        <w:t>4.</w:t>
      </w:r>
    </w:p>
    <w:p w14:paraId="190CA034" w14:textId="77777777" w:rsidR="007E4791" w:rsidRDefault="007E4791" w:rsidP="007E4791">
      <w:pPr>
        <w:ind w:left="360" w:hanging="360"/>
        <w:rPr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 xml:space="preserve">Leaving Money on the Table: Knowledge Under-exploitation within Incumbent Firms and Employee Entrepreneurship </w:t>
      </w:r>
      <w:r w:rsidRPr="009C7FBE">
        <w:rPr>
          <w:rStyle w:val="apple-style-span"/>
          <w:rFonts w:ascii="Garamond" w:hAnsi="Garamond"/>
          <w:bCs/>
          <w:color w:val="000000"/>
          <w:sz w:val="22"/>
          <w:szCs w:val="22"/>
        </w:rPr>
        <w:t>(with Alfonso Gambardella and Florence Honore),</w:t>
      </w:r>
      <w:r w:rsidRPr="009C7FBE">
        <w:rPr>
          <w:rFonts w:ascii="Garamond" w:hAnsi="Garamond"/>
          <w:i/>
          <w:color w:val="000000"/>
          <w:sz w:val="22"/>
          <w:szCs w:val="22"/>
        </w:rPr>
        <w:t xml:space="preserve"> </w:t>
      </w:r>
      <w:r>
        <w:rPr>
          <w:rFonts w:ascii="Garamond" w:hAnsi="Garamond"/>
          <w:i/>
          <w:color w:val="000000"/>
          <w:sz w:val="22"/>
          <w:szCs w:val="22"/>
        </w:rPr>
        <w:t>Strategic Management Society Conference</w:t>
      </w:r>
      <w:r w:rsidRPr="009C7FBE">
        <w:rPr>
          <w:rFonts w:ascii="Garamond" w:hAnsi="Garamond"/>
          <w:i/>
          <w:color w:val="000000"/>
          <w:sz w:val="22"/>
          <w:szCs w:val="22"/>
        </w:rPr>
        <w:t xml:space="preserve">, </w:t>
      </w:r>
      <w:r>
        <w:rPr>
          <w:rFonts w:ascii="Garamond" w:hAnsi="Garamond"/>
          <w:i/>
          <w:color w:val="000000"/>
          <w:sz w:val="22"/>
          <w:szCs w:val="22"/>
        </w:rPr>
        <w:t>Prague</w:t>
      </w:r>
      <w:r w:rsidRPr="009C7FBE">
        <w:rPr>
          <w:rFonts w:ascii="Garamond" w:hAnsi="Garamond"/>
          <w:i/>
          <w:color w:val="000000"/>
          <w:sz w:val="22"/>
          <w:szCs w:val="22"/>
        </w:rPr>
        <w:t>, 201</w:t>
      </w:r>
      <w:r>
        <w:rPr>
          <w:rFonts w:ascii="Garamond" w:hAnsi="Garamond"/>
          <w:i/>
          <w:color w:val="000000"/>
          <w:sz w:val="22"/>
          <w:szCs w:val="22"/>
        </w:rPr>
        <w:t>2 and West Coast Research Symposium, Los Angeles, 2012</w:t>
      </w:r>
      <w:r w:rsidR="00991371">
        <w:rPr>
          <w:rFonts w:ascii="Garamond" w:hAnsi="Garamond"/>
          <w:i/>
          <w:color w:val="000000"/>
          <w:sz w:val="22"/>
          <w:szCs w:val="22"/>
        </w:rPr>
        <w:t>, Ohio State University, 2013, Duke Strategy Conference, 2013</w:t>
      </w:r>
      <w:r w:rsidR="004F201B">
        <w:rPr>
          <w:rFonts w:ascii="Garamond" w:hAnsi="Garamond"/>
          <w:i/>
          <w:color w:val="000000"/>
          <w:sz w:val="22"/>
          <w:szCs w:val="22"/>
        </w:rPr>
        <w:t>, University of Wisconsin, 2013</w:t>
      </w:r>
      <w:r w:rsidR="00444EA9">
        <w:rPr>
          <w:rFonts w:ascii="Garamond" w:hAnsi="Garamond"/>
          <w:i/>
          <w:color w:val="000000"/>
          <w:sz w:val="22"/>
          <w:szCs w:val="22"/>
        </w:rPr>
        <w:t>, University of Florida, 2014.</w:t>
      </w:r>
    </w:p>
    <w:p w14:paraId="146AAF4E" w14:textId="77777777" w:rsidR="004D2179" w:rsidRDefault="00B727C5" w:rsidP="006B2D53">
      <w:pPr>
        <w:ind w:left="360" w:hanging="360"/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 xml:space="preserve">Professional Development Workshop: BPS </w:t>
      </w:r>
      <w:r w:rsidRPr="009C7FBE">
        <w:rPr>
          <w:rFonts w:ascii="Garamond" w:hAnsi="Garamond" w:cs="Arial"/>
          <w:bCs/>
          <w:color w:val="000000"/>
          <w:sz w:val="22"/>
          <w:szCs w:val="22"/>
        </w:rPr>
        <w:t>Managing Your Dissertation Workshop</w:t>
      </w:r>
      <w:r w:rsidRPr="009C7FBE">
        <w:rPr>
          <w:rFonts w:ascii="Garamond" w:hAnsi="Garamond" w:cs="Arial"/>
          <w:bCs/>
          <w:iCs/>
          <w:color w:val="000000"/>
          <w:sz w:val="22"/>
          <w:szCs w:val="22"/>
        </w:rPr>
        <w:t xml:space="preserve">, </w:t>
      </w:r>
      <w:r w:rsidRPr="004D2179">
        <w:rPr>
          <w:rFonts w:ascii="Garamond" w:hAnsi="Garamond"/>
          <w:i/>
          <w:color w:val="000000"/>
          <w:sz w:val="22"/>
          <w:szCs w:val="22"/>
        </w:rPr>
        <w:t>Academy of Management Conference, BPS Division, Boston (organizer), 2012</w:t>
      </w:r>
    </w:p>
    <w:p w14:paraId="5BD3F097" w14:textId="77777777" w:rsidR="004F446A" w:rsidRDefault="004F446A" w:rsidP="006B2D53">
      <w:pPr>
        <w:ind w:left="360" w:hanging="360"/>
        <w:rPr>
          <w:rFonts w:ascii="Garamond" w:hAnsi="Garamond"/>
          <w:i/>
          <w:color w:val="000000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>Job-Hopping in the Shadow of Patent Enforcement (with Rajshree Agarwal and Rosemarie Ziedonis)</w:t>
      </w:r>
      <w:r w:rsidRPr="009C7FBE">
        <w:rPr>
          <w:rStyle w:val="apple-style-span"/>
          <w:rFonts w:ascii="Garamond" w:hAnsi="Garamond"/>
          <w:bCs/>
          <w:color w:val="000000"/>
          <w:sz w:val="22"/>
          <w:szCs w:val="22"/>
        </w:rPr>
        <w:t>,</w:t>
      </w:r>
      <w:r w:rsidRPr="009C7FBE">
        <w:rPr>
          <w:rFonts w:ascii="Garamond" w:hAnsi="Garamond"/>
          <w:i/>
          <w:color w:val="000000"/>
          <w:sz w:val="22"/>
          <w:szCs w:val="22"/>
        </w:rPr>
        <w:t xml:space="preserve"> Academy of Management Meeting, </w:t>
      </w:r>
      <w:r>
        <w:rPr>
          <w:rFonts w:ascii="Garamond" w:hAnsi="Garamond"/>
          <w:i/>
          <w:color w:val="000000"/>
          <w:sz w:val="22"/>
          <w:szCs w:val="22"/>
        </w:rPr>
        <w:t>Boston, 2012</w:t>
      </w:r>
    </w:p>
    <w:p w14:paraId="6CC1C5F7" w14:textId="77777777" w:rsidR="005B34E8" w:rsidRDefault="005B34E8" w:rsidP="006B2D53">
      <w:pPr>
        <w:ind w:left="360" w:hanging="360"/>
        <w:rPr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 xml:space="preserve">Leaving Money on the Table: Knowledge Under-exploitation within Incumbent Firms and Employee Entrepreneurship </w:t>
      </w:r>
      <w:r w:rsidRPr="009C7FBE">
        <w:rPr>
          <w:rStyle w:val="apple-style-span"/>
          <w:rFonts w:ascii="Garamond" w:hAnsi="Garamond"/>
          <w:bCs/>
          <w:color w:val="000000"/>
          <w:sz w:val="22"/>
          <w:szCs w:val="22"/>
        </w:rPr>
        <w:t>(with Alfonso Gambardella and Florence Honore),</w:t>
      </w:r>
      <w:r w:rsidRPr="009C7FBE">
        <w:rPr>
          <w:rFonts w:ascii="Garamond" w:hAnsi="Garamond"/>
          <w:i/>
          <w:color w:val="000000"/>
          <w:sz w:val="22"/>
          <w:szCs w:val="22"/>
        </w:rPr>
        <w:t xml:space="preserve"> </w:t>
      </w:r>
      <w:r>
        <w:rPr>
          <w:rFonts w:ascii="Garamond" w:hAnsi="Garamond"/>
          <w:i/>
          <w:color w:val="000000"/>
          <w:sz w:val="22"/>
          <w:szCs w:val="22"/>
        </w:rPr>
        <w:t>Smith Entrepreneurship Conference</w:t>
      </w:r>
      <w:r w:rsidRPr="009C7FBE">
        <w:rPr>
          <w:rFonts w:ascii="Garamond" w:hAnsi="Garamond"/>
          <w:i/>
          <w:color w:val="000000"/>
          <w:sz w:val="22"/>
          <w:szCs w:val="22"/>
        </w:rPr>
        <w:t xml:space="preserve">, </w:t>
      </w:r>
      <w:r>
        <w:rPr>
          <w:rFonts w:ascii="Garamond" w:hAnsi="Garamond"/>
          <w:i/>
          <w:color w:val="000000"/>
          <w:sz w:val="22"/>
          <w:szCs w:val="22"/>
        </w:rPr>
        <w:t>Maryland</w:t>
      </w:r>
      <w:r w:rsidRPr="009C7FBE">
        <w:rPr>
          <w:rFonts w:ascii="Garamond" w:hAnsi="Garamond"/>
          <w:i/>
          <w:color w:val="000000"/>
          <w:sz w:val="22"/>
          <w:szCs w:val="22"/>
        </w:rPr>
        <w:t>, 201</w:t>
      </w:r>
      <w:r>
        <w:rPr>
          <w:rFonts w:ascii="Garamond" w:hAnsi="Garamond"/>
          <w:i/>
          <w:color w:val="000000"/>
          <w:sz w:val="22"/>
          <w:szCs w:val="22"/>
        </w:rPr>
        <w:t>2</w:t>
      </w:r>
      <w:r w:rsidR="005A2700">
        <w:rPr>
          <w:rFonts w:ascii="Garamond" w:hAnsi="Garamond"/>
          <w:i/>
          <w:color w:val="000000"/>
          <w:sz w:val="22"/>
          <w:szCs w:val="22"/>
        </w:rPr>
        <w:t>.</w:t>
      </w:r>
    </w:p>
    <w:p w14:paraId="60D49142" w14:textId="77777777" w:rsidR="00B727C5" w:rsidRPr="00B727C5" w:rsidRDefault="00B727C5" w:rsidP="00B727C5">
      <w:pPr>
        <w:ind w:left="360" w:hanging="360"/>
        <w:rPr>
          <w:rFonts w:ascii="Garamond" w:hAnsi="Garamond"/>
          <w:i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Innovation Personnel and Policy. </w:t>
      </w:r>
      <w:r w:rsidRPr="00B727C5">
        <w:rPr>
          <w:rFonts w:ascii="Garamond" w:hAnsi="Garamond"/>
          <w:i/>
          <w:color w:val="000000"/>
          <w:sz w:val="22"/>
          <w:szCs w:val="22"/>
        </w:rPr>
        <w:t>CCC Collo</w:t>
      </w:r>
      <w:r w:rsidR="004D2179">
        <w:rPr>
          <w:rFonts w:ascii="Garamond" w:hAnsi="Garamond"/>
          <w:i/>
          <w:color w:val="000000"/>
          <w:sz w:val="22"/>
          <w:szCs w:val="22"/>
        </w:rPr>
        <w:t>quium, Maryland, 2012</w:t>
      </w:r>
    </w:p>
    <w:p w14:paraId="55D58CFB" w14:textId="77777777" w:rsidR="00B727C5" w:rsidRPr="009C7FBE" w:rsidRDefault="00B727C5" w:rsidP="00B727C5">
      <w:pPr>
        <w:ind w:left="360" w:hanging="360"/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 xml:space="preserve">Professional Development Workshop: </w:t>
      </w:r>
      <w:r w:rsidRPr="009C7FBE">
        <w:rPr>
          <w:rFonts w:ascii="Garamond" w:hAnsi="Garamond" w:cs="Arial"/>
          <w:bCs/>
          <w:color w:val="000000"/>
          <w:sz w:val="22"/>
          <w:szCs w:val="22"/>
        </w:rPr>
        <w:t xml:space="preserve">Value Creation, Value Appropriation and Bargaining: Micro, Macro and Dynamic Perspectives </w:t>
      </w:r>
      <w:r w:rsidRPr="009C7FBE">
        <w:rPr>
          <w:rFonts w:ascii="Garamond" w:hAnsi="Garamond" w:cs="Arial"/>
          <w:bCs/>
          <w:iCs/>
          <w:color w:val="000000"/>
          <w:sz w:val="22"/>
          <w:szCs w:val="22"/>
        </w:rPr>
        <w:t xml:space="preserve">The Appropriation of Value, </w:t>
      </w:r>
      <w:r w:rsidRPr="00B727C5">
        <w:rPr>
          <w:rFonts w:ascii="Garamond" w:hAnsi="Garamond"/>
          <w:i/>
          <w:color w:val="000000"/>
          <w:sz w:val="22"/>
          <w:szCs w:val="22"/>
        </w:rPr>
        <w:t>Academy of Management Conference, BPS Division, San Antonio, 2011</w:t>
      </w:r>
    </w:p>
    <w:p w14:paraId="7C8E6A9F" w14:textId="77777777" w:rsidR="00B727C5" w:rsidRPr="009C7FBE" w:rsidRDefault="00B727C5" w:rsidP="00B727C5">
      <w:pPr>
        <w:ind w:left="360" w:hanging="360"/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 xml:space="preserve">Professional Development Workshop: </w:t>
      </w:r>
      <w:r w:rsidRPr="009C7FBE">
        <w:rPr>
          <w:rFonts w:ascii="Garamond" w:hAnsi="Garamond" w:cs="Arial"/>
          <w:bCs/>
          <w:color w:val="000000"/>
          <w:sz w:val="22"/>
          <w:szCs w:val="22"/>
        </w:rPr>
        <w:t xml:space="preserve">Using Simulation Experiments to Build and Test Entrepreneurship Theories </w:t>
      </w:r>
      <w:r w:rsidRPr="009C7FBE">
        <w:rPr>
          <w:rFonts w:ascii="Garamond" w:hAnsi="Garamond" w:cs="Arial"/>
          <w:bCs/>
          <w:iCs/>
          <w:color w:val="000000"/>
          <w:sz w:val="22"/>
          <w:szCs w:val="22"/>
        </w:rPr>
        <w:t xml:space="preserve">Entrepreneurship Theory, </w:t>
      </w:r>
      <w:r w:rsidRPr="00B727C5">
        <w:rPr>
          <w:rFonts w:ascii="Garamond" w:hAnsi="Garamond"/>
          <w:i/>
          <w:color w:val="000000"/>
          <w:sz w:val="22"/>
          <w:szCs w:val="22"/>
        </w:rPr>
        <w:t>Academy of Management Conference, ENT Division, San Antonio, 2011</w:t>
      </w:r>
    </w:p>
    <w:p w14:paraId="7E9D561C" w14:textId="77777777" w:rsidR="00B727C5" w:rsidRPr="009C7FBE" w:rsidRDefault="00B727C5" w:rsidP="00B727C5">
      <w:pPr>
        <w:ind w:left="360" w:hanging="360"/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 xml:space="preserve">Professional Development Workshop: BPS </w:t>
      </w:r>
      <w:r w:rsidRPr="009C7FBE">
        <w:rPr>
          <w:rFonts w:ascii="Garamond" w:hAnsi="Garamond" w:cs="Arial"/>
          <w:bCs/>
          <w:color w:val="000000"/>
          <w:sz w:val="22"/>
          <w:szCs w:val="22"/>
        </w:rPr>
        <w:t>Managing Your Dissertation Workshop</w:t>
      </w:r>
      <w:r w:rsidRPr="009C7FBE">
        <w:rPr>
          <w:rFonts w:ascii="Garamond" w:hAnsi="Garamond" w:cs="Arial"/>
          <w:bCs/>
          <w:iCs/>
          <w:color w:val="000000"/>
          <w:sz w:val="22"/>
          <w:szCs w:val="22"/>
        </w:rPr>
        <w:t xml:space="preserve">, </w:t>
      </w:r>
      <w:r w:rsidRPr="00B727C5">
        <w:rPr>
          <w:rFonts w:ascii="Garamond" w:hAnsi="Garamond"/>
          <w:i/>
          <w:color w:val="000000"/>
          <w:sz w:val="22"/>
          <w:szCs w:val="22"/>
        </w:rPr>
        <w:t>Academy of Management Conference, BPS Division, San Antonio, 2011</w:t>
      </w:r>
      <w:r>
        <w:rPr>
          <w:rFonts w:ascii="Garamond" w:hAnsi="Garamond"/>
          <w:i/>
          <w:color w:val="000000"/>
          <w:sz w:val="22"/>
          <w:szCs w:val="22"/>
        </w:rPr>
        <w:t>.</w:t>
      </w:r>
    </w:p>
    <w:p w14:paraId="74FD7637" w14:textId="77777777" w:rsidR="006B2D53" w:rsidRPr="009C7FBE" w:rsidRDefault="006B2D53" w:rsidP="006B2D53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 xml:space="preserve">What Do I Take With Me: The Impact </w:t>
      </w:r>
      <w:r w:rsidR="004D2179">
        <w:rPr>
          <w:rFonts w:ascii="Garamond" w:hAnsi="Garamond"/>
          <w:sz w:val="22"/>
          <w:szCs w:val="22"/>
        </w:rPr>
        <w:t>o</w:t>
      </w:r>
      <w:r w:rsidRPr="009C7FBE">
        <w:rPr>
          <w:rFonts w:ascii="Garamond" w:hAnsi="Garamond"/>
          <w:sz w:val="22"/>
          <w:szCs w:val="22"/>
        </w:rPr>
        <w:t>f Transfer and Replication of Resources on Parent and Spin-out Firm Performance (</w:t>
      </w:r>
      <w:r w:rsidRPr="009C7FBE">
        <w:rPr>
          <w:rStyle w:val="bodytext1"/>
          <w:rFonts w:ascii="Garamond" w:hAnsi="Garamond"/>
          <w:sz w:val="22"/>
          <w:szCs w:val="22"/>
        </w:rPr>
        <w:t>with Ben Campbell, April Franco and Rajshree Agarwal</w:t>
      </w:r>
      <w:r w:rsidRPr="009C7FBE">
        <w:rPr>
          <w:rFonts w:ascii="Garamond" w:hAnsi="Garamond"/>
          <w:sz w:val="22"/>
          <w:szCs w:val="22"/>
        </w:rPr>
        <w:t xml:space="preserve">), </w:t>
      </w:r>
      <w:r w:rsidRPr="009C7FBE">
        <w:rPr>
          <w:rFonts w:ascii="Garamond" w:hAnsi="Garamond"/>
          <w:i/>
          <w:sz w:val="22"/>
          <w:szCs w:val="22"/>
        </w:rPr>
        <w:t>US Bureau of Census RDC Conference, Minneapolis, 2011</w:t>
      </w:r>
    </w:p>
    <w:p w14:paraId="3AAD1A89" w14:textId="77777777" w:rsidR="006B2D53" w:rsidRPr="009C7FBE" w:rsidRDefault="006B2D53" w:rsidP="006B2D53">
      <w:pPr>
        <w:ind w:left="360" w:hanging="360"/>
        <w:rPr>
          <w:rFonts w:ascii="Garamond" w:hAnsi="Garamond"/>
          <w:i/>
          <w:color w:val="000000"/>
          <w:sz w:val="22"/>
          <w:szCs w:val="22"/>
        </w:rPr>
      </w:pPr>
      <w:r w:rsidRPr="009C7FBE">
        <w:rPr>
          <w:rStyle w:val="apple-style-span"/>
          <w:rFonts w:ascii="Garamond" w:hAnsi="Garamond"/>
          <w:bCs/>
          <w:color w:val="000000"/>
          <w:sz w:val="22"/>
          <w:szCs w:val="22"/>
        </w:rPr>
        <w:t>Value Creation and Appropriation within Incumbent Firms and Employee Entrepreneurship (with Alfonso Gambardella and Florence Honore),</w:t>
      </w:r>
      <w:r w:rsidRPr="009C7FBE">
        <w:rPr>
          <w:rFonts w:ascii="Garamond" w:hAnsi="Garamond"/>
          <w:i/>
          <w:color w:val="000000"/>
          <w:sz w:val="22"/>
          <w:szCs w:val="22"/>
        </w:rPr>
        <w:t xml:space="preserve"> Academy of Management Meeting, San Antonio, 2011</w:t>
      </w:r>
    </w:p>
    <w:p w14:paraId="1DDFCBAB" w14:textId="77777777" w:rsidR="006B2D53" w:rsidRPr="009C7FBE" w:rsidRDefault="006B2D53" w:rsidP="006B2D53">
      <w:pPr>
        <w:ind w:left="360" w:hanging="360"/>
        <w:rPr>
          <w:rFonts w:ascii="Garamond" w:hAnsi="Garamond"/>
          <w:i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 xml:space="preserve">Job-Hopping in the Shadow of Patent Enforcement (with Rajshree Agarwal and Rosemarie Ziedonis), </w:t>
      </w:r>
      <w:r w:rsidRPr="009C7FBE">
        <w:rPr>
          <w:rStyle w:val="bodytext1"/>
          <w:rFonts w:ascii="Garamond" w:hAnsi="Garamond"/>
          <w:i/>
          <w:sz w:val="22"/>
          <w:szCs w:val="22"/>
        </w:rPr>
        <w:t>Strategy Research Forum Conference, Sarasota, 2011</w:t>
      </w:r>
    </w:p>
    <w:p w14:paraId="2D95270E" w14:textId="77777777" w:rsidR="00AF69AD" w:rsidRPr="009C7FBE" w:rsidRDefault="0005769D" w:rsidP="000C0562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 xml:space="preserve">Strategic Use of Immigration Policy by Firms: Employee Compensation and Barriers to Mobility (with Shweta Gaonkar and Rajshree Agarwal), </w:t>
      </w:r>
      <w:r w:rsidRPr="009C7FBE">
        <w:rPr>
          <w:rFonts w:ascii="Garamond" w:hAnsi="Garamond"/>
          <w:i/>
          <w:color w:val="000000"/>
          <w:sz w:val="22"/>
          <w:szCs w:val="22"/>
        </w:rPr>
        <w:t>Academy of Management Meeting, Montreal, 2010.</w:t>
      </w:r>
    </w:p>
    <w:p w14:paraId="4E0805F3" w14:textId="77777777" w:rsidR="00AF69AD" w:rsidRPr="009C7FBE" w:rsidRDefault="00AF69AD" w:rsidP="000C0562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>Using Simulation Experiments to Build and Test Entrepreneurship Theories</w:t>
      </w:r>
      <w:r w:rsidR="002114FB" w:rsidRPr="009C7FBE">
        <w:rPr>
          <w:rFonts w:ascii="Garamond" w:hAnsi="Garamond"/>
          <w:sz w:val="22"/>
          <w:szCs w:val="22"/>
        </w:rPr>
        <w:t>,</w:t>
      </w:r>
      <w:r w:rsidRPr="009C7FBE">
        <w:rPr>
          <w:rFonts w:ascii="Garamond" w:hAnsi="Garamond"/>
          <w:sz w:val="22"/>
          <w:szCs w:val="22"/>
        </w:rPr>
        <w:t xml:space="preserve"> PDW, </w:t>
      </w:r>
      <w:r w:rsidRPr="009C7FBE">
        <w:rPr>
          <w:rFonts w:ascii="Garamond" w:hAnsi="Garamond"/>
          <w:i/>
          <w:color w:val="000000"/>
          <w:sz w:val="22"/>
          <w:szCs w:val="22"/>
        </w:rPr>
        <w:t>Academy of Management Meeting, Montreal, 2010</w:t>
      </w:r>
    </w:p>
    <w:p w14:paraId="24D90828" w14:textId="77777777" w:rsidR="000C0562" w:rsidRPr="009C7FBE" w:rsidRDefault="00547E3D" w:rsidP="000C0562">
      <w:pPr>
        <w:ind w:left="360" w:hanging="360"/>
        <w:rPr>
          <w:rFonts w:ascii="Garamond" w:hAnsi="Garamond"/>
          <w:i/>
          <w:color w:val="000000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>The Influence of Technological Interdependence on Employee Entrepreneurship and Mobility: Evidence from the Semiconductor Industry,</w:t>
      </w:r>
      <w:r w:rsidRPr="009C7FBE">
        <w:rPr>
          <w:rFonts w:ascii="Garamond" w:hAnsi="Garamond"/>
          <w:color w:val="000000"/>
          <w:sz w:val="22"/>
          <w:szCs w:val="22"/>
        </w:rPr>
        <w:t xml:space="preserve"> </w:t>
      </w:r>
      <w:r w:rsidRPr="009C7FBE">
        <w:rPr>
          <w:rFonts w:ascii="Garamond" w:hAnsi="Garamond"/>
          <w:i/>
          <w:color w:val="000000"/>
          <w:sz w:val="22"/>
          <w:szCs w:val="22"/>
        </w:rPr>
        <w:t>Academy of Management Meeting, Chicago, 2009</w:t>
      </w:r>
      <w:r w:rsidR="000C0562" w:rsidRPr="009C7FBE">
        <w:rPr>
          <w:rFonts w:ascii="Garamond" w:hAnsi="Garamond"/>
          <w:i/>
          <w:color w:val="000000"/>
          <w:sz w:val="22"/>
          <w:szCs w:val="22"/>
        </w:rPr>
        <w:t xml:space="preserve">, </w:t>
      </w:r>
      <w:r w:rsidR="000C0562" w:rsidRPr="009C7FBE">
        <w:rPr>
          <w:rFonts w:ascii="Garamond" w:hAnsi="Garamond"/>
          <w:i/>
          <w:sz w:val="22"/>
          <w:szCs w:val="22"/>
        </w:rPr>
        <w:t>Strategic Management Society Conference 2009</w:t>
      </w:r>
      <w:r w:rsidR="001034F6" w:rsidRPr="009C7FBE">
        <w:rPr>
          <w:rFonts w:ascii="Garamond" w:hAnsi="Garamond"/>
          <w:i/>
          <w:sz w:val="22"/>
          <w:szCs w:val="22"/>
        </w:rPr>
        <w:t xml:space="preserve">, </w:t>
      </w:r>
      <w:r w:rsidR="001034F6" w:rsidRPr="009C7FBE">
        <w:rPr>
          <w:rFonts w:ascii="Garamond" w:hAnsi="Garamond"/>
          <w:sz w:val="22"/>
          <w:szCs w:val="22"/>
        </w:rPr>
        <w:t xml:space="preserve">and seminars at </w:t>
      </w:r>
      <w:r w:rsidR="001034F6" w:rsidRPr="009C7FBE">
        <w:rPr>
          <w:rFonts w:ascii="Garamond" w:hAnsi="Garamond"/>
          <w:i/>
          <w:sz w:val="22"/>
          <w:szCs w:val="22"/>
        </w:rPr>
        <w:t xml:space="preserve">London Business School, University of Southern California, University of Minnesota, Michigan State University, Tulane University, University of Western Ontario, Bocconi University, Copenhagen Business School, Chapman University, Georgia State University, </w:t>
      </w:r>
      <w:r w:rsidR="001034F6" w:rsidRPr="009C7FBE">
        <w:rPr>
          <w:rFonts w:ascii="Garamond" w:hAnsi="Garamond"/>
          <w:sz w:val="22"/>
          <w:szCs w:val="22"/>
        </w:rPr>
        <w:t>and</w:t>
      </w:r>
      <w:r w:rsidR="001034F6" w:rsidRPr="009C7FBE">
        <w:rPr>
          <w:rFonts w:ascii="Garamond" w:hAnsi="Garamond"/>
          <w:i/>
          <w:sz w:val="22"/>
          <w:szCs w:val="22"/>
        </w:rPr>
        <w:t xml:space="preserve"> University of Central Florida</w:t>
      </w:r>
    </w:p>
    <w:p w14:paraId="351AA7F2" w14:textId="77777777" w:rsidR="00547E3D" w:rsidRPr="009C7FBE" w:rsidRDefault="00547E3D" w:rsidP="00547E3D">
      <w:pPr>
        <w:ind w:left="360" w:hanging="360"/>
        <w:rPr>
          <w:rFonts w:ascii="Garamond" w:hAnsi="Garamond"/>
          <w:i/>
          <w:color w:val="000000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 xml:space="preserve">Employee Entrepreneurship and Incumbent Firm Technology: A Complexity Approach, </w:t>
      </w:r>
      <w:r w:rsidRPr="009C7FBE">
        <w:rPr>
          <w:rFonts w:ascii="Garamond" w:hAnsi="Garamond"/>
          <w:i/>
          <w:color w:val="000000"/>
          <w:sz w:val="22"/>
          <w:szCs w:val="22"/>
        </w:rPr>
        <w:t>Academy of Management Meeting, Chicago, 2009</w:t>
      </w:r>
    </w:p>
    <w:p w14:paraId="5AA9B858" w14:textId="77777777" w:rsidR="00423644" w:rsidRPr="009C7FBE" w:rsidRDefault="00EF4D31" w:rsidP="00EF4D31">
      <w:pPr>
        <w:ind w:left="360" w:hanging="360"/>
        <w:rPr>
          <w:rFonts w:ascii="Garamond" w:hAnsi="Garamond"/>
          <w:i/>
          <w:color w:val="000000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>The Influence of Technological Interdependence on Employee Entrepreneurship and Mobility: Evidence from the Semiconductor Industry</w:t>
      </w:r>
      <w:r w:rsidR="007933D4" w:rsidRPr="009C7FBE">
        <w:rPr>
          <w:rFonts w:ascii="Garamond" w:hAnsi="Garamond"/>
          <w:sz w:val="22"/>
          <w:szCs w:val="22"/>
        </w:rPr>
        <w:t>,</w:t>
      </w:r>
      <w:r w:rsidRPr="009C7FBE">
        <w:rPr>
          <w:rFonts w:ascii="Garamond" w:hAnsi="Garamond"/>
          <w:color w:val="000000"/>
          <w:sz w:val="22"/>
          <w:szCs w:val="22"/>
        </w:rPr>
        <w:t xml:space="preserve"> </w:t>
      </w:r>
      <w:r w:rsidR="00423644" w:rsidRPr="009C7FBE">
        <w:rPr>
          <w:rFonts w:ascii="Garamond" w:hAnsi="Garamond"/>
          <w:i/>
          <w:color w:val="000000"/>
          <w:sz w:val="22"/>
          <w:szCs w:val="22"/>
        </w:rPr>
        <w:t>DRUID Summer Conference, Copenhagen, Denmark, 2009</w:t>
      </w:r>
    </w:p>
    <w:p w14:paraId="3C11E21C" w14:textId="77777777" w:rsidR="00EF4D31" w:rsidRPr="009C7FBE" w:rsidRDefault="00EF4D31" w:rsidP="00EF4D31">
      <w:pPr>
        <w:ind w:left="360" w:hanging="360"/>
        <w:rPr>
          <w:rFonts w:ascii="Garamond" w:hAnsi="Garamond"/>
          <w:i/>
          <w:color w:val="000000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>The Influence of Technological Interdependence on Employee Entrepreneurship and Mobility: Evidence from the Semiconductor Industry</w:t>
      </w:r>
      <w:r w:rsidR="007933D4" w:rsidRPr="009C7FBE">
        <w:rPr>
          <w:rFonts w:ascii="Garamond" w:hAnsi="Garamond"/>
          <w:sz w:val="22"/>
          <w:szCs w:val="22"/>
        </w:rPr>
        <w:t>,</w:t>
      </w:r>
      <w:r w:rsidRPr="009C7FBE">
        <w:rPr>
          <w:rFonts w:ascii="Garamond" w:hAnsi="Garamond"/>
          <w:color w:val="000000"/>
          <w:sz w:val="22"/>
          <w:szCs w:val="22"/>
        </w:rPr>
        <w:t xml:space="preserve"> </w:t>
      </w:r>
      <w:r w:rsidRPr="009C7FBE">
        <w:rPr>
          <w:rFonts w:ascii="Garamond" w:hAnsi="Garamond"/>
          <w:i/>
          <w:color w:val="000000"/>
          <w:sz w:val="22"/>
          <w:szCs w:val="22"/>
        </w:rPr>
        <w:t>Capability Conference Rotterdam School of Management, Rotterdam, 2009</w:t>
      </w:r>
    </w:p>
    <w:p w14:paraId="151C135B" w14:textId="77777777" w:rsidR="00EF4D31" w:rsidRPr="009C7FBE" w:rsidRDefault="00EF4D31" w:rsidP="00EF4D31">
      <w:pPr>
        <w:ind w:left="360" w:hanging="360"/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>The Influence of Technological Interdependence on Employee Entrepreneurship and Mobility: Evidence from the Semiconductor Industry</w:t>
      </w:r>
      <w:r w:rsidR="007933D4" w:rsidRPr="009C7FBE">
        <w:rPr>
          <w:rFonts w:ascii="Garamond" w:hAnsi="Garamond"/>
          <w:sz w:val="22"/>
          <w:szCs w:val="22"/>
        </w:rPr>
        <w:t>,</w:t>
      </w:r>
      <w:r w:rsidRPr="009C7FBE">
        <w:rPr>
          <w:rFonts w:ascii="Garamond" w:hAnsi="Garamond"/>
          <w:color w:val="000000"/>
          <w:sz w:val="22"/>
          <w:szCs w:val="22"/>
        </w:rPr>
        <w:t xml:space="preserve"> </w:t>
      </w:r>
      <w:r w:rsidRPr="009C7FBE">
        <w:rPr>
          <w:rFonts w:ascii="Garamond" w:hAnsi="Garamond"/>
          <w:i/>
          <w:color w:val="000000"/>
          <w:sz w:val="22"/>
          <w:szCs w:val="22"/>
        </w:rPr>
        <w:t>Atlanta Competitive Advantage Conference, Atlanta, Georgia, 2009</w:t>
      </w:r>
    </w:p>
    <w:p w14:paraId="711F52F6" w14:textId="77777777" w:rsidR="00EF4D31" w:rsidRPr="009C7FBE" w:rsidRDefault="00EF4D31" w:rsidP="00EF4D31">
      <w:pPr>
        <w:ind w:left="360" w:hanging="360"/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lastRenderedPageBreak/>
        <w:t>The Influence of Technological Interdependence on Employee Entrepreneurship and Mobility: Evidence from the Semiconductor Industry</w:t>
      </w:r>
      <w:r w:rsidR="007933D4" w:rsidRPr="009C7FBE">
        <w:rPr>
          <w:rFonts w:ascii="Garamond" w:hAnsi="Garamond"/>
          <w:sz w:val="22"/>
          <w:szCs w:val="22"/>
        </w:rPr>
        <w:t>,</w:t>
      </w:r>
      <w:r w:rsidRPr="009C7FBE">
        <w:rPr>
          <w:rFonts w:ascii="Garamond" w:hAnsi="Garamond"/>
          <w:color w:val="000000"/>
          <w:sz w:val="22"/>
          <w:szCs w:val="22"/>
        </w:rPr>
        <w:t xml:space="preserve"> </w:t>
      </w:r>
      <w:r w:rsidRPr="009C7FBE">
        <w:rPr>
          <w:rFonts w:ascii="Garamond" w:hAnsi="Garamond"/>
          <w:i/>
          <w:color w:val="000000"/>
          <w:sz w:val="22"/>
          <w:szCs w:val="22"/>
        </w:rPr>
        <w:t>CCC Doctoral Colloquium, Copenhagen, Denmark, 2009</w:t>
      </w:r>
    </w:p>
    <w:p w14:paraId="59BE9D74" w14:textId="77777777" w:rsidR="00EF4D31" w:rsidRPr="009C7FBE" w:rsidRDefault="00EF4D31" w:rsidP="00EF4D31">
      <w:pPr>
        <w:ind w:left="360" w:hanging="360"/>
        <w:rPr>
          <w:rFonts w:ascii="Garamond" w:hAnsi="Garamond"/>
          <w:i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 xml:space="preserve">Reputations for Toughness in Patent Enforcement: Implications for Inventor Mobility (with Rajshree Agarwal and Rosemarie Ziedonis), </w:t>
      </w:r>
      <w:r w:rsidRPr="009C7FBE">
        <w:rPr>
          <w:rFonts w:ascii="Garamond" w:hAnsi="Garamond"/>
          <w:i/>
          <w:sz w:val="22"/>
          <w:szCs w:val="22"/>
        </w:rPr>
        <w:t>Academy of Management Meeting, Anaheim, 2008</w:t>
      </w:r>
    </w:p>
    <w:p w14:paraId="00AB4F2D" w14:textId="77777777" w:rsidR="00EF4D31" w:rsidRPr="009C7FBE" w:rsidRDefault="00EF4D31" w:rsidP="00EF4D31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 xml:space="preserve">Inventive Process as a Recombinant Search over Complex Landscape: Evidence from the Disk Drive Industry, </w:t>
      </w:r>
      <w:r w:rsidRPr="009C7FBE">
        <w:rPr>
          <w:rFonts w:ascii="Garamond" w:hAnsi="Garamond"/>
          <w:i/>
          <w:sz w:val="22"/>
          <w:szCs w:val="22"/>
        </w:rPr>
        <w:t>Academy of Management Meeting, Anaheim, 2008</w:t>
      </w:r>
      <w:r w:rsidRPr="009C7FBE">
        <w:rPr>
          <w:rStyle w:val="bodytext1"/>
          <w:rFonts w:ascii="Garamond" w:hAnsi="Garamond"/>
          <w:sz w:val="22"/>
          <w:szCs w:val="22"/>
        </w:rPr>
        <w:t xml:space="preserve"> </w:t>
      </w:r>
    </w:p>
    <w:p w14:paraId="47091144" w14:textId="77777777" w:rsidR="005043A4" w:rsidRPr="009C7FBE" w:rsidRDefault="005043A4" w:rsidP="005043A4">
      <w:pPr>
        <w:ind w:left="360" w:hanging="360"/>
        <w:rPr>
          <w:rFonts w:ascii="Garamond" w:hAnsi="Garamond"/>
          <w:i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>Inventive Process as a Recombinant Search over Complex Landscape: Evidence from the Disk Drive Industry,</w:t>
      </w:r>
      <w:r w:rsidRPr="009C7FBE">
        <w:rPr>
          <w:rFonts w:ascii="Garamond" w:hAnsi="Garamond"/>
          <w:i/>
          <w:sz w:val="22"/>
          <w:szCs w:val="22"/>
        </w:rPr>
        <w:t xml:space="preserve"> DRUID 25th Celebration Conference, Copenhagen, Denmark, 2008</w:t>
      </w:r>
    </w:p>
    <w:p w14:paraId="41E84614" w14:textId="77777777" w:rsidR="005043A4" w:rsidRPr="009C7FBE" w:rsidRDefault="005043A4" w:rsidP="005043A4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 xml:space="preserve">Reputations for Toughness in Patent Enforcement: Implications for Knowledge Spillovers via Inventor Mobility (with Rajshree Agarwal and Rosemarie Ziedonis), </w:t>
      </w:r>
      <w:r w:rsidRPr="009C7FBE">
        <w:rPr>
          <w:rFonts w:ascii="Garamond" w:hAnsi="Garamond"/>
          <w:i/>
          <w:sz w:val="22"/>
          <w:szCs w:val="22"/>
        </w:rPr>
        <w:t>Wharton Technology Conference, 2008</w:t>
      </w:r>
    </w:p>
    <w:p w14:paraId="06D5538C" w14:textId="77777777" w:rsidR="00ED08EE" w:rsidRPr="009C7FBE" w:rsidRDefault="00ED08EE" w:rsidP="00ED08EE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 xml:space="preserve">Performance Differentials between Diversifying Entrants and Entrepreneurial Start-ups: A Complexity Approach (with </w:t>
      </w:r>
      <w:r w:rsidRPr="009C7FBE">
        <w:rPr>
          <w:rFonts w:ascii="Garamond" w:hAnsi="Garamond"/>
          <w:color w:val="000000"/>
          <w:sz w:val="22"/>
          <w:szCs w:val="22"/>
        </w:rPr>
        <w:t>Rajshree Agarwal</w:t>
      </w:r>
      <w:r w:rsidRPr="009C7FBE">
        <w:rPr>
          <w:rFonts w:ascii="Garamond" w:hAnsi="Garamond"/>
          <w:i/>
          <w:color w:val="000000"/>
          <w:sz w:val="22"/>
          <w:szCs w:val="22"/>
        </w:rPr>
        <w:t xml:space="preserve">), </w:t>
      </w:r>
      <w:r w:rsidRPr="009C7FBE">
        <w:rPr>
          <w:rFonts w:ascii="Garamond" w:hAnsi="Garamond"/>
          <w:i/>
          <w:sz w:val="22"/>
          <w:szCs w:val="22"/>
        </w:rPr>
        <w:t>Strategic Management Society Conference, San Diego, 2007</w:t>
      </w:r>
    </w:p>
    <w:p w14:paraId="40F2D303" w14:textId="77777777" w:rsidR="00ED08EE" w:rsidRPr="009C7FBE" w:rsidRDefault="00ED08EE" w:rsidP="00ED08EE">
      <w:pPr>
        <w:ind w:left="360" w:hanging="360"/>
        <w:rPr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 xml:space="preserve">Performance Differentials between Diversifying Entrants and Entrepreneurial Start-ups: A Complexity Approach (with </w:t>
      </w:r>
      <w:r w:rsidRPr="009C7FBE">
        <w:rPr>
          <w:rFonts w:ascii="Garamond" w:hAnsi="Garamond"/>
          <w:color w:val="000000"/>
          <w:sz w:val="22"/>
          <w:szCs w:val="22"/>
        </w:rPr>
        <w:t>Rajshree Agarwal</w:t>
      </w:r>
      <w:r w:rsidRPr="009C7FBE">
        <w:rPr>
          <w:rFonts w:ascii="Garamond" w:hAnsi="Garamond"/>
          <w:i/>
          <w:color w:val="000000"/>
          <w:sz w:val="22"/>
          <w:szCs w:val="22"/>
        </w:rPr>
        <w:t xml:space="preserve">), </w:t>
      </w:r>
      <w:r w:rsidRPr="009C7FBE">
        <w:rPr>
          <w:rFonts w:ascii="Garamond" w:hAnsi="Garamond"/>
          <w:i/>
          <w:sz w:val="22"/>
          <w:szCs w:val="22"/>
        </w:rPr>
        <w:t>Academy of Management Meeting, Philadelphia, 2007</w:t>
      </w:r>
    </w:p>
    <w:p w14:paraId="3E95F9EC" w14:textId="77777777" w:rsidR="00ED08EE" w:rsidRPr="009C7FBE" w:rsidRDefault="00ED08EE" w:rsidP="00ED08EE">
      <w:pPr>
        <w:ind w:left="360" w:hanging="360"/>
        <w:rPr>
          <w:rFonts w:ascii="Garamond" w:hAnsi="Garamond"/>
          <w:sz w:val="22"/>
          <w:szCs w:val="22"/>
          <w:u w:val="single"/>
        </w:rPr>
      </w:pPr>
      <w:r w:rsidRPr="009C7FBE">
        <w:rPr>
          <w:rStyle w:val="bodytext1"/>
          <w:rFonts w:ascii="Garamond" w:hAnsi="Garamond"/>
          <w:sz w:val="22"/>
          <w:szCs w:val="22"/>
        </w:rPr>
        <w:t xml:space="preserve">Performance Differentials between Diversifying Entrants and Entrepreneurial Start-ups: A Complexity Approach (with </w:t>
      </w:r>
      <w:r w:rsidRPr="009C7FBE">
        <w:rPr>
          <w:rFonts w:ascii="Garamond" w:hAnsi="Garamond"/>
          <w:color w:val="000000"/>
          <w:sz w:val="22"/>
          <w:szCs w:val="22"/>
        </w:rPr>
        <w:t>Rajshree Agarwal</w:t>
      </w:r>
      <w:r w:rsidRPr="009C7FBE">
        <w:rPr>
          <w:rFonts w:ascii="Garamond" w:hAnsi="Garamond"/>
          <w:i/>
          <w:color w:val="000000"/>
          <w:sz w:val="22"/>
          <w:szCs w:val="22"/>
        </w:rPr>
        <w:t xml:space="preserve">), </w:t>
      </w:r>
      <w:r w:rsidRPr="009C7FBE">
        <w:rPr>
          <w:rFonts w:ascii="Garamond" w:hAnsi="Garamond"/>
          <w:i/>
          <w:sz w:val="22"/>
          <w:szCs w:val="22"/>
        </w:rPr>
        <w:t>Northwestern Institute on Complex Systems, 2007 Complexity Conference</w:t>
      </w:r>
    </w:p>
    <w:p w14:paraId="1AA1B8CA" w14:textId="77777777" w:rsidR="00685316" w:rsidRPr="009C7FBE" w:rsidRDefault="00685316" w:rsidP="00685316">
      <w:pPr>
        <w:tabs>
          <w:tab w:val="left" w:pos="3240"/>
        </w:tabs>
        <w:ind w:left="360" w:hanging="360"/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>Employee Entrepreneurship and Incumbent Firm Technology: A Complexity Approach</w:t>
      </w:r>
      <w:r w:rsidRPr="009C7FBE">
        <w:rPr>
          <w:rFonts w:ascii="Garamond" w:hAnsi="Garamond"/>
          <w:i/>
          <w:sz w:val="22"/>
          <w:szCs w:val="22"/>
        </w:rPr>
        <w:t>, World Universities Network Entrepreneurship Conference, Chicago, 2007</w:t>
      </w:r>
    </w:p>
    <w:p w14:paraId="493ADFFE" w14:textId="77777777" w:rsidR="00685316" w:rsidRPr="009C7FBE" w:rsidRDefault="00685316" w:rsidP="00685316">
      <w:pPr>
        <w:ind w:left="360" w:hanging="360"/>
        <w:rPr>
          <w:rFonts w:ascii="Garamond" w:hAnsi="Garamond"/>
          <w:i/>
          <w:sz w:val="22"/>
          <w:szCs w:val="22"/>
          <w:u w:val="single"/>
        </w:rPr>
      </w:pPr>
      <w:r w:rsidRPr="009C7FBE">
        <w:rPr>
          <w:rStyle w:val="bodytext1"/>
          <w:rFonts w:ascii="Garamond" w:hAnsi="Garamond"/>
          <w:sz w:val="22"/>
          <w:szCs w:val="22"/>
        </w:rPr>
        <w:t xml:space="preserve">Performance Differentials between Diversifying Entrants and Entrepreneurial Start-ups: A Complexity Approach (with </w:t>
      </w:r>
      <w:r w:rsidRPr="009C7FBE">
        <w:rPr>
          <w:rFonts w:ascii="Garamond" w:hAnsi="Garamond"/>
          <w:color w:val="000000"/>
          <w:sz w:val="22"/>
          <w:szCs w:val="22"/>
        </w:rPr>
        <w:t>Rajshree Agarwal</w:t>
      </w:r>
      <w:r w:rsidRPr="009C7FBE">
        <w:rPr>
          <w:rFonts w:ascii="Garamond" w:hAnsi="Garamond"/>
          <w:i/>
          <w:color w:val="000000"/>
          <w:sz w:val="22"/>
          <w:szCs w:val="22"/>
        </w:rPr>
        <w:t xml:space="preserve">), </w:t>
      </w:r>
      <w:r w:rsidRPr="009C7FBE">
        <w:rPr>
          <w:rFonts w:ascii="Garamond" w:hAnsi="Garamond"/>
          <w:i/>
          <w:sz w:val="22"/>
          <w:szCs w:val="22"/>
        </w:rPr>
        <w:t>The 6th Understanding Complex Systems Symposium, UIUC, 2006</w:t>
      </w:r>
    </w:p>
    <w:p w14:paraId="72AFFF78" w14:textId="77777777" w:rsidR="00423644" w:rsidRPr="009C7FBE" w:rsidRDefault="00423644" w:rsidP="00221812">
      <w:pPr>
        <w:rPr>
          <w:rFonts w:ascii="Garamond" w:hAnsi="Garamond"/>
          <w:color w:val="000000"/>
          <w:sz w:val="22"/>
          <w:szCs w:val="22"/>
        </w:rPr>
      </w:pPr>
    </w:p>
    <w:p w14:paraId="64E88385" w14:textId="35265923" w:rsidR="00EF4D31" w:rsidRPr="009C7FBE" w:rsidRDefault="00F219EA" w:rsidP="00EF4D31">
      <w:pPr>
        <w:pBdr>
          <w:bottom w:val="single" w:sz="6" w:space="1" w:color="auto"/>
        </w:pBdr>
        <w:rPr>
          <w:rStyle w:val="bodytext1"/>
          <w:rFonts w:ascii="Garamond" w:hAnsi="Garamond"/>
          <w:b/>
          <w:smallCaps/>
          <w:sz w:val="22"/>
          <w:szCs w:val="22"/>
        </w:rPr>
      </w:pPr>
      <w:r>
        <w:rPr>
          <w:rStyle w:val="bodytext1"/>
          <w:rFonts w:ascii="Garamond" w:hAnsi="Garamond"/>
          <w:b/>
          <w:smallCaps/>
          <w:sz w:val="22"/>
          <w:szCs w:val="22"/>
        </w:rPr>
        <w:t>Other Invited</w:t>
      </w:r>
      <w:r w:rsidR="00EF4D31" w:rsidRPr="009C7FBE">
        <w:rPr>
          <w:rStyle w:val="bodytext1"/>
          <w:rFonts w:ascii="Garamond" w:hAnsi="Garamond"/>
          <w:b/>
          <w:smallCaps/>
          <w:sz w:val="22"/>
          <w:szCs w:val="22"/>
        </w:rPr>
        <w:t xml:space="preserve"> </w:t>
      </w:r>
      <w:r w:rsidR="00B13C78">
        <w:rPr>
          <w:rStyle w:val="bodytext1"/>
          <w:rFonts w:ascii="Garamond" w:hAnsi="Garamond"/>
          <w:b/>
          <w:smallCaps/>
          <w:sz w:val="22"/>
          <w:szCs w:val="22"/>
        </w:rPr>
        <w:t xml:space="preserve">Talks and </w:t>
      </w:r>
      <w:r w:rsidR="004F446A">
        <w:rPr>
          <w:rStyle w:val="bodytext1"/>
          <w:rFonts w:ascii="Garamond" w:hAnsi="Garamond"/>
          <w:b/>
          <w:smallCaps/>
          <w:sz w:val="22"/>
          <w:szCs w:val="22"/>
        </w:rPr>
        <w:t>Participation</w:t>
      </w:r>
    </w:p>
    <w:p w14:paraId="470A78EE" w14:textId="77777777" w:rsidR="00EF4D31" w:rsidRPr="009C7FBE" w:rsidRDefault="00EF4D31" w:rsidP="00EF4D31">
      <w:pPr>
        <w:ind w:left="720"/>
        <w:rPr>
          <w:rStyle w:val="bodytext1"/>
          <w:rFonts w:ascii="Garamond" w:hAnsi="Garamond"/>
          <w:sz w:val="22"/>
          <w:szCs w:val="22"/>
        </w:rPr>
      </w:pPr>
    </w:p>
    <w:p w14:paraId="53828E6A" w14:textId="4467847F" w:rsidR="00844281" w:rsidRDefault="00844281" w:rsidP="00FA2B02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Keynote, Work and Organizations Conference, 2025, Madrid.</w:t>
      </w:r>
    </w:p>
    <w:p w14:paraId="3D9D932A" w14:textId="2BAF1DAD" w:rsidR="00F64B45" w:rsidRDefault="00F64B45" w:rsidP="00FA2B02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PhD Research Conference, 2025, Wisconsin School of Business, Discussant.</w:t>
      </w:r>
    </w:p>
    <w:p w14:paraId="6CD09AEC" w14:textId="79693194" w:rsidR="00F64B45" w:rsidRDefault="00F64B45" w:rsidP="00FA2B02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Strategy Science Conference, 2025, Barcelona, Workshop Organizer.</w:t>
      </w:r>
    </w:p>
    <w:p w14:paraId="09454A9C" w14:textId="0A53FFA2" w:rsidR="00733367" w:rsidRDefault="00733367" w:rsidP="00FA2B02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BYU Winter Strategy Conference, 2025, Panel on Demographics and Innovation.</w:t>
      </w:r>
    </w:p>
    <w:p w14:paraId="405FF24E" w14:textId="1EB5EC41" w:rsidR="00733367" w:rsidRDefault="00733367" w:rsidP="00FA2B02">
      <w:pPr>
        <w:rPr>
          <w:rFonts w:ascii="Garamond" w:hAnsi="Garamond"/>
          <w:color w:val="000000"/>
          <w:sz w:val="22"/>
          <w:szCs w:val="22"/>
        </w:rPr>
      </w:pPr>
      <w:r w:rsidRPr="00733367">
        <w:rPr>
          <w:rFonts w:ascii="Garamond" w:hAnsi="Garamond"/>
          <w:color w:val="000000"/>
          <w:sz w:val="22"/>
          <w:szCs w:val="22"/>
        </w:rPr>
        <w:t>Asian Int</w:t>
      </w:r>
      <w:r>
        <w:rPr>
          <w:rFonts w:ascii="Garamond" w:hAnsi="Garamond"/>
          <w:color w:val="000000"/>
          <w:sz w:val="22"/>
          <w:szCs w:val="22"/>
        </w:rPr>
        <w:t xml:space="preserve">ernational </w:t>
      </w:r>
      <w:r w:rsidRPr="00733367">
        <w:rPr>
          <w:rFonts w:ascii="Garamond" w:hAnsi="Garamond"/>
          <w:color w:val="000000"/>
          <w:sz w:val="22"/>
          <w:szCs w:val="22"/>
        </w:rPr>
        <w:t>Economics Association</w:t>
      </w:r>
      <w:r>
        <w:rPr>
          <w:rFonts w:ascii="Garamond" w:hAnsi="Garamond"/>
          <w:color w:val="000000"/>
          <w:sz w:val="22"/>
          <w:szCs w:val="22"/>
        </w:rPr>
        <w:t>, 2025, Discussion Panel.</w:t>
      </w:r>
    </w:p>
    <w:p w14:paraId="45C4747F" w14:textId="31B1B3A3" w:rsidR="00FA2B02" w:rsidRDefault="00FA2B02" w:rsidP="00FA2B02">
      <w:p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Junior Faculty </w:t>
      </w:r>
      <w:r w:rsidRPr="009C7FBE">
        <w:rPr>
          <w:rFonts w:ascii="Garamond" w:hAnsi="Garamond"/>
          <w:color w:val="000000"/>
          <w:sz w:val="22"/>
          <w:szCs w:val="22"/>
        </w:rPr>
        <w:t>Professional Development Workshop</w:t>
      </w:r>
      <w:r>
        <w:rPr>
          <w:rFonts w:ascii="Garamond" w:hAnsi="Garamond"/>
          <w:color w:val="000000"/>
          <w:sz w:val="22"/>
          <w:szCs w:val="22"/>
        </w:rPr>
        <w:t xml:space="preserve">, STR Division, </w:t>
      </w:r>
      <w:r w:rsidRPr="008470A7">
        <w:rPr>
          <w:rFonts w:ascii="Garamond" w:hAnsi="Garamond"/>
          <w:i/>
          <w:color w:val="000000"/>
          <w:sz w:val="22"/>
          <w:szCs w:val="22"/>
        </w:rPr>
        <w:t>Annual Academy of Management Conference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3F23BB">
        <w:rPr>
          <w:rFonts w:ascii="Garamond" w:hAnsi="Garamond"/>
          <w:iCs/>
          <w:sz w:val="22"/>
          <w:szCs w:val="22"/>
        </w:rPr>
        <w:t>20</w:t>
      </w:r>
      <w:r>
        <w:rPr>
          <w:rFonts w:ascii="Garamond" w:hAnsi="Garamond"/>
          <w:iCs/>
          <w:sz w:val="22"/>
          <w:szCs w:val="22"/>
        </w:rPr>
        <w:t>24, Chicago, IL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583643DD" w14:textId="5EC503ED" w:rsidR="00FA2B02" w:rsidRDefault="00FA2B02" w:rsidP="00FA2B02">
      <w:p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Junior Faculty Paper</w:t>
      </w:r>
      <w:r w:rsidRPr="009C7FBE">
        <w:rPr>
          <w:rFonts w:ascii="Garamond" w:hAnsi="Garamond"/>
          <w:color w:val="000000"/>
          <w:sz w:val="22"/>
          <w:szCs w:val="22"/>
        </w:rPr>
        <w:t xml:space="preserve"> Development Workshop</w:t>
      </w:r>
      <w:r>
        <w:rPr>
          <w:rFonts w:ascii="Garamond" w:hAnsi="Garamond"/>
          <w:color w:val="000000"/>
          <w:sz w:val="22"/>
          <w:szCs w:val="22"/>
        </w:rPr>
        <w:t xml:space="preserve">, STR Division, </w:t>
      </w:r>
      <w:r w:rsidRPr="008470A7">
        <w:rPr>
          <w:rFonts w:ascii="Garamond" w:hAnsi="Garamond"/>
          <w:i/>
          <w:color w:val="000000"/>
          <w:sz w:val="22"/>
          <w:szCs w:val="22"/>
        </w:rPr>
        <w:t>Annual Academy of Management Conference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3F23BB">
        <w:rPr>
          <w:rFonts w:ascii="Garamond" w:hAnsi="Garamond"/>
          <w:iCs/>
          <w:sz w:val="22"/>
          <w:szCs w:val="22"/>
        </w:rPr>
        <w:t>20</w:t>
      </w:r>
      <w:r>
        <w:rPr>
          <w:rFonts w:ascii="Garamond" w:hAnsi="Garamond"/>
          <w:iCs/>
          <w:sz w:val="22"/>
          <w:szCs w:val="22"/>
        </w:rPr>
        <w:t>24, Chicago, IL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5B4CB1E0" w14:textId="768782E0" w:rsidR="00A7782F" w:rsidRDefault="00A7782F" w:rsidP="00A7782F">
      <w:pPr>
        <w:rPr>
          <w:rFonts w:ascii="Garamond" w:hAnsi="Garamond"/>
          <w:i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Professional Development Workshop</w:t>
      </w:r>
      <w:r>
        <w:rPr>
          <w:rFonts w:ascii="Garamond" w:hAnsi="Garamond"/>
          <w:color w:val="000000"/>
          <w:sz w:val="22"/>
          <w:szCs w:val="22"/>
        </w:rPr>
        <w:t xml:space="preserve"> on Reviewing, STR, TIM, ENT Divisions, </w:t>
      </w:r>
      <w:r w:rsidRPr="008470A7">
        <w:rPr>
          <w:rFonts w:ascii="Garamond" w:hAnsi="Garamond"/>
          <w:i/>
          <w:color w:val="000000"/>
          <w:sz w:val="22"/>
          <w:szCs w:val="22"/>
        </w:rPr>
        <w:t>Annual Academy of Management Conference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3F23BB">
        <w:rPr>
          <w:rFonts w:ascii="Garamond" w:hAnsi="Garamond"/>
          <w:iCs/>
          <w:sz w:val="22"/>
          <w:szCs w:val="22"/>
        </w:rPr>
        <w:t>20</w:t>
      </w:r>
      <w:r>
        <w:rPr>
          <w:rFonts w:ascii="Garamond" w:hAnsi="Garamond"/>
          <w:iCs/>
          <w:sz w:val="22"/>
          <w:szCs w:val="22"/>
        </w:rPr>
        <w:t>24, Chicago, IL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42373385" w14:textId="77777777" w:rsidR="009A5905" w:rsidRDefault="009A5905" w:rsidP="009A5905">
      <w:p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Knowledge and Entrepreneurship Panel, TIM Division, </w:t>
      </w:r>
      <w:r w:rsidRPr="008470A7">
        <w:rPr>
          <w:rFonts w:ascii="Garamond" w:hAnsi="Garamond"/>
          <w:i/>
          <w:color w:val="000000"/>
          <w:sz w:val="22"/>
          <w:szCs w:val="22"/>
        </w:rPr>
        <w:t>Annual Academy of Management Conference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3F23BB">
        <w:rPr>
          <w:rFonts w:ascii="Garamond" w:hAnsi="Garamond"/>
          <w:iCs/>
          <w:sz w:val="22"/>
          <w:szCs w:val="22"/>
        </w:rPr>
        <w:t>20</w:t>
      </w:r>
      <w:r>
        <w:rPr>
          <w:rFonts w:ascii="Garamond" w:hAnsi="Garamond"/>
          <w:iCs/>
          <w:sz w:val="22"/>
          <w:szCs w:val="22"/>
        </w:rPr>
        <w:t>24, Chicago, IL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6B20C3E9" w14:textId="77777777" w:rsidR="009A5905" w:rsidRDefault="009A5905" w:rsidP="009A5905">
      <w:p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Symposium on Entrepreneurial Teams, Discussant. TIM Division, </w:t>
      </w:r>
      <w:r w:rsidRPr="008470A7">
        <w:rPr>
          <w:rFonts w:ascii="Garamond" w:hAnsi="Garamond"/>
          <w:i/>
          <w:color w:val="000000"/>
          <w:sz w:val="22"/>
          <w:szCs w:val="22"/>
        </w:rPr>
        <w:t>Annual Academy of Management Conference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3F23BB">
        <w:rPr>
          <w:rFonts w:ascii="Garamond" w:hAnsi="Garamond"/>
          <w:iCs/>
          <w:sz w:val="22"/>
          <w:szCs w:val="22"/>
        </w:rPr>
        <w:t>20</w:t>
      </w:r>
      <w:r>
        <w:rPr>
          <w:rFonts w:ascii="Garamond" w:hAnsi="Garamond"/>
          <w:iCs/>
          <w:sz w:val="22"/>
          <w:szCs w:val="22"/>
        </w:rPr>
        <w:t>24, Chicago, IL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35922640" w14:textId="1D285489" w:rsidR="00C7584D" w:rsidRDefault="00C7584D" w:rsidP="00F652CF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Women In Entrepreneurship and Strategy Conference, 2024. Panelist and mentor.</w:t>
      </w:r>
    </w:p>
    <w:p w14:paraId="4D08D000" w14:textId="7C110FA5" w:rsidR="00C7584D" w:rsidRDefault="00C7584D" w:rsidP="00F652CF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Wharton Migration Conference, 2024. Editorial panel presenter. </w:t>
      </w:r>
    </w:p>
    <w:p w14:paraId="7CD64C79" w14:textId="62901880" w:rsidR="00C7584D" w:rsidRDefault="00C7584D" w:rsidP="00F652CF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Strategy Science Conference, 2024. Workshop presenter and organizer.</w:t>
      </w:r>
    </w:p>
    <w:p w14:paraId="0B09EFA1" w14:textId="5BA24FA5" w:rsidR="00C7584D" w:rsidRDefault="00C7584D" w:rsidP="00F652CF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PhD workshop lecturer, HKUST, 2024.</w:t>
      </w:r>
    </w:p>
    <w:p w14:paraId="6DC78E81" w14:textId="390B8C16" w:rsidR="005006DF" w:rsidRDefault="005006DF" w:rsidP="00F652CF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AMR Origins, 2023. </w:t>
      </w:r>
      <w:r w:rsidRPr="005006DF">
        <w:rPr>
          <w:rFonts w:ascii="Garamond" w:hAnsi="Garamond"/>
          <w:i/>
          <w:iCs/>
          <w:color w:val="000000"/>
          <w:sz w:val="22"/>
          <w:szCs w:val="22"/>
        </w:rPr>
        <w:t>Academy of Management</w:t>
      </w:r>
      <w:r>
        <w:rPr>
          <w:rFonts w:ascii="Garamond" w:hAnsi="Garamond"/>
          <w:color w:val="000000"/>
          <w:sz w:val="22"/>
          <w:szCs w:val="22"/>
        </w:rPr>
        <w:t>, virtual discussion.</w:t>
      </w:r>
    </w:p>
    <w:p w14:paraId="7C40D386" w14:textId="6BDC1676" w:rsidR="00EE4045" w:rsidRDefault="00EE4045" w:rsidP="00F652CF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Discussant, 2023 </w:t>
      </w:r>
      <w:r w:rsidRPr="005006DF">
        <w:rPr>
          <w:rFonts w:ascii="Garamond" w:hAnsi="Garamond"/>
          <w:i/>
          <w:iCs/>
          <w:color w:val="000000"/>
          <w:sz w:val="22"/>
          <w:szCs w:val="22"/>
        </w:rPr>
        <w:t>Strategy Innovation &amp; Entrepreneurship (SIE)</w:t>
      </w:r>
      <w:r w:rsidR="005006DF">
        <w:rPr>
          <w:rFonts w:ascii="Garamond" w:hAnsi="Garamond"/>
          <w:color w:val="000000"/>
          <w:sz w:val="22"/>
          <w:szCs w:val="22"/>
        </w:rPr>
        <w:t>,</w:t>
      </w:r>
      <w:r w:rsidRPr="00EE4045">
        <w:rPr>
          <w:rFonts w:ascii="Garamond" w:hAnsi="Garamond"/>
          <w:color w:val="000000"/>
          <w:sz w:val="22"/>
          <w:szCs w:val="22"/>
        </w:rPr>
        <w:t xml:space="preserve"> virtual workshop</w:t>
      </w:r>
      <w:r>
        <w:rPr>
          <w:rFonts w:ascii="Garamond" w:hAnsi="Garamond"/>
          <w:color w:val="000000"/>
          <w:sz w:val="22"/>
          <w:szCs w:val="22"/>
        </w:rPr>
        <w:t>. Strategic Management Society.</w:t>
      </w:r>
    </w:p>
    <w:p w14:paraId="0AEB2550" w14:textId="4FDA1412" w:rsidR="00F652CF" w:rsidRDefault="00F652CF" w:rsidP="00F652CF">
      <w:pPr>
        <w:rPr>
          <w:rFonts w:ascii="Garamond" w:hAnsi="Garamond"/>
          <w:i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Professional Development Workshop</w:t>
      </w:r>
      <w:r>
        <w:rPr>
          <w:rFonts w:ascii="Garamond" w:hAnsi="Garamond"/>
          <w:color w:val="000000"/>
          <w:sz w:val="22"/>
          <w:szCs w:val="22"/>
        </w:rPr>
        <w:t xml:space="preserve">, Current and Future Research on Crowdfunding, </w:t>
      </w:r>
      <w:r w:rsidRPr="008470A7">
        <w:rPr>
          <w:rFonts w:ascii="Garamond" w:hAnsi="Garamond"/>
          <w:i/>
          <w:color w:val="000000"/>
          <w:sz w:val="22"/>
          <w:szCs w:val="22"/>
        </w:rPr>
        <w:t>Annual Academy of Management Conference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3F23BB">
        <w:rPr>
          <w:rFonts w:ascii="Garamond" w:hAnsi="Garamond"/>
          <w:iCs/>
          <w:sz w:val="22"/>
          <w:szCs w:val="22"/>
        </w:rPr>
        <w:t>20</w:t>
      </w:r>
      <w:r>
        <w:rPr>
          <w:rFonts w:ascii="Garamond" w:hAnsi="Garamond"/>
          <w:iCs/>
          <w:sz w:val="22"/>
          <w:szCs w:val="22"/>
        </w:rPr>
        <w:t>23, Boston, MA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5AED5751" w14:textId="5AAF1833" w:rsidR="00161831" w:rsidRDefault="00161831" w:rsidP="00BA21D2">
      <w:pPr>
        <w:rPr>
          <w:rFonts w:ascii="Garamond" w:hAnsi="Garamond"/>
          <w:color w:val="000000"/>
          <w:sz w:val="22"/>
          <w:szCs w:val="22"/>
        </w:rPr>
      </w:pPr>
      <w:r w:rsidRPr="00161831">
        <w:rPr>
          <w:rFonts w:ascii="Garamond" w:hAnsi="Garamond"/>
          <w:color w:val="000000"/>
          <w:sz w:val="22"/>
          <w:szCs w:val="22"/>
        </w:rPr>
        <w:lastRenderedPageBreak/>
        <w:t xml:space="preserve">STR </w:t>
      </w:r>
      <w:r>
        <w:rPr>
          <w:rFonts w:ascii="Garamond" w:hAnsi="Garamond"/>
          <w:color w:val="000000"/>
          <w:sz w:val="22"/>
          <w:szCs w:val="22"/>
        </w:rPr>
        <w:t xml:space="preserve">Division </w:t>
      </w:r>
      <w:r w:rsidRPr="00161831">
        <w:rPr>
          <w:rFonts w:ascii="Garamond" w:hAnsi="Garamond"/>
          <w:color w:val="000000"/>
          <w:sz w:val="22"/>
          <w:szCs w:val="22"/>
        </w:rPr>
        <w:t>Virtual S</w:t>
      </w:r>
      <w:r>
        <w:rPr>
          <w:rFonts w:ascii="Garamond" w:hAnsi="Garamond"/>
          <w:color w:val="000000"/>
          <w:sz w:val="22"/>
          <w:szCs w:val="22"/>
        </w:rPr>
        <w:t>y</w:t>
      </w:r>
      <w:r w:rsidRPr="00161831">
        <w:rPr>
          <w:rFonts w:ascii="Garamond" w:hAnsi="Garamond"/>
          <w:color w:val="000000"/>
          <w:sz w:val="22"/>
          <w:szCs w:val="22"/>
        </w:rPr>
        <w:t>mposium</w:t>
      </w:r>
      <w:r>
        <w:rPr>
          <w:rFonts w:ascii="Garamond" w:hAnsi="Garamond"/>
          <w:color w:val="000000"/>
          <w:sz w:val="22"/>
          <w:szCs w:val="22"/>
        </w:rPr>
        <w:t>,</w:t>
      </w:r>
      <w:r w:rsidRPr="00161831">
        <w:rPr>
          <w:rFonts w:ascii="Garamond" w:hAnsi="Garamond"/>
          <w:color w:val="000000"/>
          <w:sz w:val="22"/>
          <w:szCs w:val="22"/>
        </w:rPr>
        <w:t xml:space="preserve"> Strategic Management of Human Capital in the Context of Interconnected and AI Automated Industries</w:t>
      </w:r>
      <w:r>
        <w:rPr>
          <w:rFonts w:ascii="Garamond" w:hAnsi="Garamond"/>
          <w:color w:val="000000"/>
          <w:sz w:val="22"/>
          <w:szCs w:val="22"/>
        </w:rPr>
        <w:t>. January 2023.</w:t>
      </w:r>
    </w:p>
    <w:p w14:paraId="3E57E757" w14:textId="1B425616" w:rsidR="00BA21D2" w:rsidRDefault="00BA21D2" w:rsidP="00BA21D2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Strategic Management Society, Human Capital in the Context of Changing Knowledge Landscape, Panel, September 2022, London, UK.</w:t>
      </w:r>
    </w:p>
    <w:p w14:paraId="611404CA" w14:textId="5535FB31" w:rsidR="00612DEA" w:rsidRDefault="00612DEA" w:rsidP="00612DEA">
      <w:pPr>
        <w:rPr>
          <w:rFonts w:ascii="Garamond" w:hAnsi="Garamond"/>
          <w:i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Professional Development Workshop</w:t>
      </w:r>
      <w:r>
        <w:rPr>
          <w:rFonts w:ascii="Garamond" w:hAnsi="Garamond"/>
          <w:color w:val="000000"/>
          <w:sz w:val="22"/>
          <w:szCs w:val="22"/>
        </w:rPr>
        <w:t xml:space="preserve">, Future of NK models in the Context of Organizational Search, </w:t>
      </w:r>
      <w:r w:rsidRPr="008470A7">
        <w:rPr>
          <w:rFonts w:ascii="Garamond" w:hAnsi="Garamond"/>
          <w:i/>
          <w:color w:val="000000"/>
          <w:sz w:val="22"/>
          <w:szCs w:val="22"/>
        </w:rPr>
        <w:t>Annual Academy of Management Conference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3F23BB">
        <w:rPr>
          <w:rFonts w:ascii="Garamond" w:hAnsi="Garamond"/>
          <w:iCs/>
          <w:sz w:val="22"/>
          <w:szCs w:val="22"/>
        </w:rPr>
        <w:t>20</w:t>
      </w:r>
      <w:r>
        <w:rPr>
          <w:rFonts w:ascii="Garamond" w:hAnsi="Garamond"/>
          <w:iCs/>
          <w:sz w:val="22"/>
          <w:szCs w:val="22"/>
        </w:rPr>
        <w:t>22, Seattle, WA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1BA70122" w14:textId="5CE92FFE" w:rsidR="00BA21D2" w:rsidRDefault="00612DEA" w:rsidP="00BA21D2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Panel, </w:t>
      </w:r>
      <w:r w:rsidRPr="00612DEA">
        <w:rPr>
          <w:rFonts w:ascii="Garamond" w:hAnsi="Garamond"/>
          <w:color w:val="000000"/>
          <w:sz w:val="22"/>
          <w:szCs w:val="22"/>
        </w:rPr>
        <w:t>From Ideas to Commercialization: Research Based on a Large Process Survey</w:t>
      </w:r>
      <w:r>
        <w:rPr>
          <w:rFonts w:ascii="Garamond" w:hAnsi="Garamond"/>
          <w:color w:val="000000"/>
          <w:sz w:val="22"/>
          <w:szCs w:val="22"/>
        </w:rPr>
        <w:t xml:space="preserve">, </w:t>
      </w:r>
      <w:r w:rsidRPr="008470A7">
        <w:rPr>
          <w:rFonts w:ascii="Garamond" w:hAnsi="Garamond"/>
          <w:i/>
          <w:color w:val="000000"/>
          <w:sz w:val="22"/>
          <w:szCs w:val="22"/>
        </w:rPr>
        <w:t>Annual Academy of Management Conference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3F23BB">
        <w:rPr>
          <w:rFonts w:ascii="Garamond" w:hAnsi="Garamond"/>
          <w:iCs/>
          <w:sz w:val="22"/>
          <w:szCs w:val="22"/>
        </w:rPr>
        <w:t>20</w:t>
      </w:r>
      <w:r>
        <w:rPr>
          <w:rFonts w:ascii="Garamond" w:hAnsi="Garamond"/>
          <w:iCs/>
          <w:sz w:val="22"/>
          <w:szCs w:val="22"/>
        </w:rPr>
        <w:t>22, Seattle, WA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309BD79B" w14:textId="77777777" w:rsidR="00612DEA" w:rsidRDefault="00612DEA" w:rsidP="00612DEA">
      <w:p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Symposium, </w:t>
      </w:r>
      <w:r w:rsidRPr="00612DEA">
        <w:rPr>
          <w:rFonts w:ascii="Garamond" w:hAnsi="Garamond"/>
          <w:color w:val="000000"/>
          <w:sz w:val="22"/>
          <w:szCs w:val="22"/>
        </w:rPr>
        <w:t>Innovation and Entrepreneurship: The Exploration of Institutional Forces</w:t>
      </w:r>
      <w:r>
        <w:rPr>
          <w:rFonts w:ascii="Garamond" w:hAnsi="Garamond"/>
          <w:color w:val="000000"/>
          <w:sz w:val="22"/>
          <w:szCs w:val="22"/>
        </w:rPr>
        <w:t xml:space="preserve">, Discussant, </w:t>
      </w:r>
      <w:r w:rsidRPr="008470A7">
        <w:rPr>
          <w:rFonts w:ascii="Garamond" w:hAnsi="Garamond"/>
          <w:i/>
          <w:color w:val="000000"/>
          <w:sz w:val="22"/>
          <w:szCs w:val="22"/>
        </w:rPr>
        <w:t>Annual Academy of Management Conference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3F23BB">
        <w:rPr>
          <w:rFonts w:ascii="Garamond" w:hAnsi="Garamond"/>
          <w:iCs/>
          <w:sz w:val="22"/>
          <w:szCs w:val="22"/>
        </w:rPr>
        <w:t>20</w:t>
      </w:r>
      <w:r>
        <w:rPr>
          <w:rFonts w:ascii="Garamond" w:hAnsi="Garamond"/>
          <w:iCs/>
          <w:sz w:val="22"/>
          <w:szCs w:val="22"/>
        </w:rPr>
        <w:t>22, Seattle, WA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2A4C0988" w14:textId="78E309C6" w:rsidR="007C13E3" w:rsidRPr="00BA21D2" w:rsidRDefault="007C13E3" w:rsidP="007C13E3">
      <w:pPr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Professional Development Workshop</w:t>
      </w:r>
      <w:r>
        <w:rPr>
          <w:rFonts w:ascii="Garamond" w:hAnsi="Garamond"/>
          <w:color w:val="000000"/>
          <w:sz w:val="22"/>
          <w:szCs w:val="22"/>
        </w:rPr>
        <w:t xml:space="preserve">, Meet the Method, </w:t>
      </w:r>
      <w:r w:rsidRPr="008470A7">
        <w:rPr>
          <w:rFonts w:ascii="Garamond" w:hAnsi="Garamond"/>
          <w:i/>
          <w:color w:val="000000"/>
          <w:sz w:val="22"/>
          <w:szCs w:val="22"/>
        </w:rPr>
        <w:t>Academy of Management</w:t>
      </w:r>
      <w:r>
        <w:rPr>
          <w:rFonts w:ascii="Garamond" w:hAnsi="Garamond"/>
          <w:i/>
          <w:color w:val="000000"/>
          <w:sz w:val="22"/>
          <w:szCs w:val="22"/>
        </w:rPr>
        <w:t xml:space="preserve"> Seminar Series</w:t>
      </w:r>
      <w:r>
        <w:rPr>
          <w:rFonts w:ascii="Garamond" w:hAnsi="Garamond"/>
          <w:color w:val="000000"/>
          <w:sz w:val="22"/>
          <w:szCs w:val="22"/>
        </w:rPr>
        <w:t xml:space="preserve">, discussant, December </w:t>
      </w:r>
      <w:r w:rsidRPr="003F23BB">
        <w:rPr>
          <w:rFonts w:ascii="Garamond" w:hAnsi="Garamond"/>
          <w:iCs/>
          <w:sz w:val="22"/>
          <w:szCs w:val="22"/>
        </w:rPr>
        <w:t>20</w:t>
      </w:r>
      <w:r>
        <w:rPr>
          <w:rFonts w:ascii="Garamond" w:hAnsi="Garamond"/>
          <w:iCs/>
          <w:sz w:val="22"/>
          <w:szCs w:val="22"/>
        </w:rPr>
        <w:t>21 (virtual)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1D377E97" w14:textId="5EFF7D41" w:rsidR="007C13E3" w:rsidRDefault="007C13E3" w:rsidP="007C13E3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Strategic Management Society Diversity and Inclusiveness in Entrepreneurship, Panel, October 2021 (virtual)</w:t>
      </w:r>
    </w:p>
    <w:p w14:paraId="118FD888" w14:textId="4620FCB7" w:rsidR="007C13E3" w:rsidRDefault="007C13E3" w:rsidP="007C13E3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Strategic Management Society Research Identity in Entrepreneurship Research, Panel, October 2021 (virtual)</w:t>
      </w:r>
    </w:p>
    <w:p w14:paraId="48266316" w14:textId="14079185" w:rsidR="00B13C78" w:rsidRDefault="00B13C78" w:rsidP="00B13C78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STR Doctoral Consortium, </w:t>
      </w:r>
      <w:r w:rsidRPr="008470A7">
        <w:rPr>
          <w:rFonts w:ascii="Garamond" w:hAnsi="Garamond"/>
          <w:i/>
          <w:color w:val="000000"/>
          <w:sz w:val="22"/>
          <w:szCs w:val="22"/>
        </w:rPr>
        <w:t>Annual Academy of Management Conference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3F23BB">
        <w:rPr>
          <w:rFonts w:ascii="Garamond" w:hAnsi="Garamond"/>
          <w:iCs/>
          <w:sz w:val="22"/>
          <w:szCs w:val="22"/>
        </w:rPr>
        <w:t>20</w:t>
      </w:r>
      <w:r>
        <w:rPr>
          <w:rFonts w:ascii="Garamond" w:hAnsi="Garamond"/>
          <w:iCs/>
          <w:sz w:val="22"/>
          <w:szCs w:val="22"/>
        </w:rPr>
        <w:t>21 (virtual)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73E80D3F" w14:textId="6A439F9F" w:rsidR="00B13C78" w:rsidRDefault="00B13C78" w:rsidP="00B13C78">
      <w:pPr>
        <w:rPr>
          <w:rFonts w:ascii="Garamond" w:hAnsi="Garamond"/>
          <w:i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Professional Development Workshop</w:t>
      </w:r>
      <w:r>
        <w:rPr>
          <w:rFonts w:ascii="Garamond" w:hAnsi="Garamond"/>
          <w:color w:val="000000"/>
          <w:sz w:val="22"/>
          <w:szCs w:val="22"/>
        </w:rPr>
        <w:t xml:space="preserve">, Knowledge Context and Entrepreneurship, </w:t>
      </w:r>
      <w:r w:rsidRPr="008470A7">
        <w:rPr>
          <w:rFonts w:ascii="Garamond" w:hAnsi="Garamond"/>
          <w:i/>
          <w:color w:val="000000"/>
          <w:sz w:val="22"/>
          <w:szCs w:val="22"/>
        </w:rPr>
        <w:t>Annual Academy of Management Conference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3F23BB">
        <w:rPr>
          <w:rFonts w:ascii="Garamond" w:hAnsi="Garamond"/>
          <w:iCs/>
          <w:sz w:val="22"/>
          <w:szCs w:val="22"/>
        </w:rPr>
        <w:t>20</w:t>
      </w:r>
      <w:r>
        <w:rPr>
          <w:rFonts w:ascii="Garamond" w:hAnsi="Garamond"/>
          <w:iCs/>
          <w:sz w:val="22"/>
          <w:szCs w:val="22"/>
        </w:rPr>
        <w:t>21 (virtual)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349AE65F" w14:textId="7595DFA5" w:rsidR="00B13C78" w:rsidRDefault="00B13C78" w:rsidP="00B13C78">
      <w:pPr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Panel on Entrepreneurial Teams, </w:t>
      </w:r>
      <w:r w:rsidRPr="008470A7">
        <w:rPr>
          <w:rFonts w:ascii="Garamond" w:hAnsi="Garamond"/>
          <w:i/>
          <w:color w:val="000000"/>
          <w:sz w:val="22"/>
          <w:szCs w:val="22"/>
        </w:rPr>
        <w:t>Annual Academy of Management Conference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3F23BB">
        <w:rPr>
          <w:rFonts w:ascii="Garamond" w:hAnsi="Garamond"/>
          <w:iCs/>
          <w:sz w:val="22"/>
          <w:szCs w:val="22"/>
        </w:rPr>
        <w:t>20</w:t>
      </w:r>
      <w:r>
        <w:rPr>
          <w:rFonts w:ascii="Garamond" w:hAnsi="Garamond"/>
          <w:iCs/>
          <w:sz w:val="22"/>
          <w:szCs w:val="22"/>
        </w:rPr>
        <w:t>21 (virtual)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6722CF42" w14:textId="3972F81A" w:rsidR="00B13C78" w:rsidRPr="009C7FBE" w:rsidRDefault="00B13C78" w:rsidP="00B13C78">
      <w:pPr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CCC Doctoral Colloquium</w:t>
      </w:r>
      <w:r>
        <w:rPr>
          <w:rFonts w:ascii="Garamond" w:hAnsi="Garamond"/>
          <w:color w:val="000000"/>
          <w:sz w:val="22"/>
          <w:szCs w:val="22"/>
        </w:rPr>
        <w:t xml:space="preserve"> (discussant)</w:t>
      </w:r>
      <w:r w:rsidRPr="009C7FBE">
        <w:rPr>
          <w:rFonts w:ascii="Garamond" w:hAnsi="Garamond"/>
          <w:color w:val="000000"/>
          <w:sz w:val="22"/>
          <w:szCs w:val="22"/>
        </w:rPr>
        <w:t>, 20</w:t>
      </w:r>
      <w:r w:rsidR="0075498A">
        <w:rPr>
          <w:rFonts w:ascii="Garamond" w:hAnsi="Garamond"/>
          <w:color w:val="000000"/>
          <w:sz w:val="22"/>
          <w:szCs w:val="22"/>
        </w:rPr>
        <w:t>21 (virtual)</w:t>
      </w:r>
      <w:r>
        <w:rPr>
          <w:rFonts w:ascii="Garamond" w:hAnsi="Garamond"/>
          <w:color w:val="000000"/>
          <w:sz w:val="22"/>
          <w:szCs w:val="22"/>
        </w:rPr>
        <w:t>.</w:t>
      </w:r>
    </w:p>
    <w:p w14:paraId="69562D73" w14:textId="1CDC2604" w:rsidR="00F536FF" w:rsidRDefault="00F536FF" w:rsidP="00F536FF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Consortium for Strategy Research Annual Conference, discussant, 2021 (virtual).</w:t>
      </w:r>
    </w:p>
    <w:p w14:paraId="747F7F42" w14:textId="731D1072" w:rsidR="00F536FF" w:rsidRDefault="00F536FF" w:rsidP="00F536FF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Strategic Management Society Insight Series, Entrepreneurship and Strategy Interest Group: “</w:t>
      </w:r>
      <w:r w:rsidRPr="00F536FF">
        <w:rPr>
          <w:rFonts w:ascii="Garamond" w:hAnsi="Garamond"/>
          <w:color w:val="000000"/>
          <w:sz w:val="22"/>
          <w:szCs w:val="22"/>
        </w:rPr>
        <w:t>From Ideas to New Ventures: Exploring How Established Firms Give Rise to Employee Entrepreneurship</w:t>
      </w:r>
      <w:r>
        <w:rPr>
          <w:rFonts w:ascii="Garamond" w:hAnsi="Garamond"/>
          <w:color w:val="000000"/>
          <w:sz w:val="22"/>
          <w:szCs w:val="22"/>
        </w:rPr>
        <w:t>”, 2021 (virtual)</w:t>
      </w:r>
    </w:p>
    <w:p w14:paraId="4139B253" w14:textId="4D21101B" w:rsidR="005B529E" w:rsidRDefault="005B529E" w:rsidP="00DF2F96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SERC Conference, discussant, 2021 (virtual)</w:t>
      </w:r>
    </w:p>
    <w:p w14:paraId="3BDFD740" w14:textId="0FEE59A5" w:rsidR="00E77DC8" w:rsidRDefault="00E77DC8" w:rsidP="00E77DC8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Strategic Management Society Symposium, Employee mobility, discussant, 2021 (virtual).</w:t>
      </w:r>
    </w:p>
    <w:p w14:paraId="77CE26B6" w14:textId="5D7AE9A6" w:rsidR="00DF2F96" w:rsidRDefault="00DF2F96" w:rsidP="00DF2F96">
      <w:pPr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Professional Development Workshop</w:t>
      </w:r>
      <w:r>
        <w:rPr>
          <w:rFonts w:ascii="Garamond" w:hAnsi="Garamond"/>
          <w:color w:val="000000"/>
          <w:sz w:val="22"/>
          <w:szCs w:val="22"/>
        </w:rPr>
        <w:t xml:space="preserve">, </w:t>
      </w:r>
      <w:r>
        <w:rPr>
          <w:rFonts w:ascii="Garamond" w:hAnsi="Garamond"/>
          <w:i/>
          <w:color w:val="000000"/>
          <w:sz w:val="22"/>
          <w:szCs w:val="22"/>
        </w:rPr>
        <w:t>Strategic Management Society Annual</w:t>
      </w:r>
      <w:r w:rsidRPr="008470A7">
        <w:rPr>
          <w:rFonts w:ascii="Garamond" w:hAnsi="Garamond"/>
          <w:i/>
          <w:color w:val="000000"/>
          <w:sz w:val="22"/>
          <w:szCs w:val="22"/>
        </w:rPr>
        <w:t xml:space="preserve"> Conference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3F23BB">
        <w:rPr>
          <w:rFonts w:ascii="Garamond" w:hAnsi="Garamond"/>
          <w:iCs/>
          <w:sz w:val="22"/>
          <w:szCs w:val="22"/>
        </w:rPr>
        <w:t>20</w:t>
      </w:r>
      <w:r>
        <w:rPr>
          <w:rFonts w:ascii="Garamond" w:hAnsi="Garamond"/>
          <w:iCs/>
          <w:sz w:val="22"/>
          <w:szCs w:val="22"/>
        </w:rPr>
        <w:t>20 (virtual)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3AB015AB" w14:textId="77777777" w:rsidR="00D10766" w:rsidRDefault="00D10766" w:rsidP="002E4B06">
      <w:pPr>
        <w:rPr>
          <w:rFonts w:ascii="Garamond" w:hAnsi="Garamond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Professional Development Workshop</w:t>
      </w:r>
      <w:r>
        <w:rPr>
          <w:rFonts w:ascii="Garamond" w:hAnsi="Garamond"/>
          <w:color w:val="000000"/>
          <w:sz w:val="22"/>
          <w:szCs w:val="22"/>
        </w:rPr>
        <w:t xml:space="preserve">, Academy of Management Review, </w:t>
      </w:r>
      <w:r w:rsidRPr="008470A7">
        <w:rPr>
          <w:rFonts w:ascii="Garamond" w:hAnsi="Garamond"/>
          <w:i/>
          <w:color w:val="000000"/>
          <w:sz w:val="22"/>
          <w:szCs w:val="22"/>
        </w:rPr>
        <w:t>Annual Academy of Management Conference</w:t>
      </w:r>
      <w:r>
        <w:rPr>
          <w:rFonts w:ascii="Garamond" w:hAnsi="Garamond"/>
          <w:color w:val="000000"/>
          <w:sz w:val="22"/>
          <w:szCs w:val="22"/>
        </w:rPr>
        <w:t xml:space="preserve">. </w:t>
      </w:r>
      <w:r w:rsidRPr="003F23BB">
        <w:rPr>
          <w:rFonts w:ascii="Garamond" w:hAnsi="Garamond"/>
          <w:iCs/>
          <w:sz w:val="22"/>
          <w:szCs w:val="22"/>
        </w:rPr>
        <w:t>2019, Boston</w:t>
      </w:r>
      <w:r w:rsidRPr="001B59E3">
        <w:rPr>
          <w:rFonts w:ascii="Garamond" w:hAnsi="Garamond"/>
          <w:i/>
          <w:sz w:val="22"/>
          <w:szCs w:val="22"/>
        </w:rPr>
        <w:t>.</w:t>
      </w:r>
    </w:p>
    <w:p w14:paraId="103C1D36" w14:textId="77777777" w:rsidR="00D10766" w:rsidRDefault="00D10766" w:rsidP="00802110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Consortium for Strategy Research Annual Conference, discussant, New York, 2019.</w:t>
      </w:r>
    </w:p>
    <w:p w14:paraId="6D395D28" w14:textId="77777777" w:rsidR="00E824C3" w:rsidRDefault="00E824C3" w:rsidP="00802110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Academy of Management Symposium, symposium discussant, Atlanta, 2017. </w:t>
      </w:r>
    </w:p>
    <w:p w14:paraId="4CB7BEBE" w14:textId="77777777" w:rsidR="00802110" w:rsidRDefault="00802110" w:rsidP="00802110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Strategic Management Society Conference, Junior Faculty Workshop, Houston, 2017.</w:t>
      </w:r>
    </w:p>
    <w:p w14:paraId="401D5890" w14:textId="77777777" w:rsidR="00D30CDF" w:rsidRDefault="00B14F44" w:rsidP="0068504D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DRUID</w:t>
      </w:r>
      <w:r w:rsidR="00732367">
        <w:rPr>
          <w:rFonts w:ascii="Garamond" w:hAnsi="Garamond"/>
          <w:color w:val="000000"/>
          <w:sz w:val="22"/>
          <w:szCs w:val="22"/>
        </w:rPr>
        <w:t xml:space="preserve"> conference, professional development workshop, New York, 2017.</w:t>
      </w:r>
    </w:p>
    <w:p w14:paraId="40DB6879" w14:textId="77777777" w:rsidR="0068504D" w:rsidRPr="009C7FBE" w:rsidRDefault="0068504D" w:rsidP="0068504D">
      <w:pPr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CCC Doctoral Colloquium</w:t>
      </w:r>
      <w:r>
        <w:rPr>
          <w:rFonts w:ascii="Garamond" w:hAnsi="Garamond"/>
          <w:color w:val="000000"/>
          <w:sz w:val="22"/>
          <w:szCs w:val="22"/>
        </w:rPr>
        <w:t xml:space="preserve"> (discussant)</w:t>
      </w:r>
      <w:r w:rsidRPr="009C7FBE">
        <w:rPr>
          <w:rFonts w:ascii="Garamond" w:hAnsi="Garamond"/>
          <w:color w:val="000000"/>
          <w:sz w:val="22"/>
          <w:szCs w:val="22"/>
        </w:rPr>
        <w:t xml:space="preserve">, </w:t>
      </w:r>
      <w:r>
        <w:rPr>
          <w:rFonts w:ascii="Garamond" w:hAnsi="Garamond"/>
          <w:color w:val="000000"/>
          <w:sz w:val="22"/>
          <w:szCs w:val="22"/>
        </w:rPr>
        <w:t>Philadelphia</w:t>
      </w:r>
      <w:r w:rsidRPr="009C7FBE">
        <w:rPr>
          <w:rFonts w:ascii="Garamond" w:hAnsi="Garamond"/>
          <w:color w:val="000000"/>
          <w:sz w:val="22"/>
          <w:szCs w:val="22"/>
        </w:rPr>
        <w:t>, 20</w:t>
      </w:r>
      <w:r>
        <w:rPr>
          <w:rFonts w:ascii="Garamond" w:hAnsi="Garamond"/>
          <w:color w:val="000000"/>
          <w:sz w:val="22"/>
          <w:szCs w:val="22"/>
        </w:rPr>
        <w:t>17.</w:t>
      </w:r>
    </w:p>
    <w:p w14:paraId="3C43D3D5" w14:textId="77777777" w:rsidR="009768ED" w:rsidRDefault="009768ED" w:rsidP="009768ED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Strategic Management Society Conference, Junior Faculty Workshop, Berlin, 2016.</w:t>
      </w:r>
    </w:p>
    <w:p w14:paraId="11225F1C" w14:textId="77777777" w:rsidR="009768ED" w:rsidRDefault="008D2BDB" w:rsidP="009768ED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Annual Meeting of the Academy of Management Conference, Doctoral Consortium, BPS and TIM Divisions, Anaheim, 2016.</w:t>
      </w:r>
    </w:p>
    <w:p w14:paraId="6EA768A5" w14:textId="77777777" w:rsidR="006B45EC" w:rsidRDefault="006B45EC" w:rsidP="00EF4D31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QBE workshop, 2015.</w:t>
      </w:r>
    </w:p>
    <w:p w14:paraId="276679FA" w14:textId="77777777" w:rsidR="004C76B2" w:rsidRDefault="004C76B2" w:rsidP="00EF4D31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Strategy Science Inaugural Conference, 2014.</w:t>
      </w:r>
    </w:p>
    <w:p w14:paraId="2162455D" w14:textId="77777777" w:rsidR="004C76B2" w:rsidRDefault="004C76B2" w:rsidP="00EF4D31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Strategic Management Society Conference, Workshop on Empirical Methods, Madrid, 2014.</w:t>
      </w:r>
    </w:p>
    <w:p w14:paraId="520BB695" w14:textId="77777777" w:rsidR="00777E2D" w:rsidRDefault="00777E2D" w:rsidP="00EF4D31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Duke Strategy Conference, Durham, 2013.</w:t>
      </w:r>
    </w:p>
    <w:p w14:paraId="26685C01" w14:textId="77777777" w:rsidR="007E4791" w:rsidRDefault="007E4791" w:rsidP="00EF4D31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Kauffman Entrepreneurship Mentoring Workshop, San Diego, 2013</w:t>
      </w:r>
    </w:p>
    <w:p w14:paraId="0C9E5F18" w14:textId="77777777" w:rsidR="007E4791" w:rsidRDefault="00A66FB2" w:rsidP="007E4791">
      <w:pPr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Plenary Session o</w:t>
      </w:r>
      <w:r w:rsidR="007E4791">
        <w:rPr>
          <w:rFonts w:ascii="Garamond" w:hAnsi="Garamond"/>
          <w:color w:val="000000"/>
          <w:sz w:val="22"/>
          <w:szCs w:val="22"/>
        </w:rPr>
        <w:t xml:space="preserve">n Computational </w:t>
      </w:r>
      <w:r>
        <w:rPr>
          <w:rFonts w:ascii="Garamond" w:hAnsi="Garamond"/>
          <w:color w:val="000000"/>
          <w:sz w:val="22"/>
          <w:szCs w:val="22"/>
        </w:rPr>
        <w:t>Approaches to</w:t>
      </w:r>
      <w:r w:rsidR="007E4791">
        <w:rPr>
          <w:rFonts w:ascii="Garamond" w:hAnsi="Garamond"/>
          <w:color w:val="000000"/>
          <w:sz w:val="22"/>
          <w:szCs w:val="22"/>
        </w:rPr>
        <w:t xml:space="preserve"> Strategy</w:t>
      </w:r>
      <w:r>
        <w:rPr>
          <w:rFonts w:ascii="Garamond" w:hAnsi="Garamond"/>
          <w:color w:val="000000"/>
          <w:sz w:val="22"/>
          <w:szCs w:val="22"/>
        </w:rPr>
        <w:t xml:space="preserve"> and Organization</w:t>
      </w:r>
      <w:r w:rsidR="007E4791">
        <w:rPr>
          <w:rFonts w:ascii="Garamond" w:hAnsi="Garamond"/>
          <w:color w:val="000000"/>
          <w:sz w:val="22"/>
          <w:szCs w:val="22"/>
        </w:rPr>
        <w:t>, SMS, Prague, 2012</w:t>
      </w:r>
    </w:p>
    <w:p w14:paraId="32B2CF32" w14:textId="77777777" w:rsidR="00EF4D31" w:rsidRPr="009C7FBE" w:rsidRDefault="00EF4D31" w:rsidP="00EF4D31">
      <w:pPr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CCC Doctoral Colloquium, Copenhagen, Denmark, 2009</w:t>
      </w:r>
    </w:p>
    <w:p w14:paraId="10C382D7" w14:textId="77777777" w:rsidR="00EF4D31" w:rsidRPr="009C7FBE" w:rsidRDefault="00EF4D31" w:rsidP="00EF4D31">
      <w:pPr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West Coast Research Symposium, Doctoral Consortium, Stanford, 2008</w:t>
      </w:r>
    </w:p>
    <w:p w14:paraId="377F2522" w14:textId="77777777" w:rsidR="00EF4D31" w:rsidRPr="009C7FBE" w:rsidRDefault="00EF4D31" w:rsidP="00EF4D31">
      <w:pPr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TIM Doctoral Consortium, Academy of Management Conference, Anaheim, 2008</w:t>
      </w:r>
    </w:p>
    <w:p w14:paraId="23C05794" w14:textId="77777777" w:rsidR="00EF4D31" w:rsidRPr="009C7FBE" w:rsidRDefault="00EF4D31" w:rsidP="00EF4D31">
      <w:pPr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Strategic Management Society Conference Doctoral Consortium, San Diego, 2007</w:t>
      </w:r>
    </w:p>
    <w:p w14:paraId="24EC9485" w14:textId="77777777" w:rsidR="00EF4D31" w:rsidRPr="009C7FBE" w:rsidRDefault="00EF4D31" w:rsidP="00EF4D31">
      <w:pPr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ENT Doctoral Consortium, Academy of Management Conference, Philadelphia, 2007</w:t>
      </w:r>
    </w:p>
    <w:p w14:paraId="230A7E4C" w14:textId="77777777" w:rsidR="00EF4D31" w:rsidRPr="009C7FBE" w:rsidRDefault="00EF4D31" w:rsidP="00EF4D31">
      <w:pPr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sz w:val="22"/>
          <w:szCs w:val="22"/>
        </w:rPr>
        <w:t>Santa Fe Institute, 2006 Graduate Workshop in Computational Social Sciences</w:t>
      </w:r>
    </w:p>
    <w:p w14:paraId="649BE420" w14:textId="1CF1B6BC" w:rsidR="00E927A5" w:rsidRDefault="00E927A5" w:rsidP="00443720">
      <w:pPr>
        <w:pStyle w:val="Default"/>
        <w:ind w:left="360" w:hanging="360"/>
        <w:rPr>
          <w:rFonts w:ascii="Garamond" w:hAnsi="Garamond"/>
          <w:sz w:val="22"/>
          <w:szCs w:val="22"/>
        </w:rPr>
      </w:pPr>
    </w:p>
    <w:p w14:paraId="7FFC0C9B" w14:textId="77777777" w:rsidR="00E21E67" w:rsidRDefault="00E21E67" w:rsidP="00443720">
      <w:pPr>
        <w:pStyle w:val="Default"/>
        <w:ind w:left="360" w:hanging="360"/>
        <w:rPr>
          <w:rFonts w:ascii="Garamond" w:hAnsi="Garamond"/>
          <w:sz w:val="22"/>
          <w:szCs w:val="22"/>
        </w:rPr>
      </w:pPr>
    </w:p>
    <w:p w14:paraId="4B8B9A82" w14:textId="77777777" w:rsidR="003340ED" w:rsidRPr="009C7FBE" w:rsidRDefault="003340ED" w:rsidP="003340ED">
      <w:pPr>
        <w:pBdr>
          <w:bottom w:val="single" w:sz="6" w:space="1" w:color="auto"/>
        </w:pBdr>
        <w:rPr>
          <w:rStyle w:val="bodytext1"/>
          <w:rFonts w:ascii="Garamond" w:hAnsi="Garamond"/>
          <w:b/>
          <w:smallCaps/>
          <w:sz w:val="22"/>
          <w:szCs w:val="22"/>
        </w:rPr>
      </w:pPr>
      <w:r w:rsidRPr="009C7FBE">
        <w:rPr>
          <w:rStyle w:val="bodytext1"/>
          <w:rFonts w:ascii="Garamond" w:hAnsi="Garamond"/>
          <w:b/>
          <w:smallCaps/>
          <w:sz w:val="22"/>
          <w:szCs w:val="22"/>
        </w:rPr>
        <w:lastRenderedPageBreak/>
        <w:t>Media Mentions</w:t>
      </w:r>
    </w:p>
    <w:p w14:paraId="45B342DF" w14:textId="77777777" w:rsidR="003340ED" w:rsidRDefault="003340ED" w:rsidP="003340ED">
      <w:pPr>
        <w:rPr>
          <w:rStyle w:val="bodytext1"/>
          <w:rFonts w:ascii="Garamond" w:hAnsi="Garamond"/>
          <w:sz w:val="22"/>
          <w:szCs w:val="22"/>
        </w:rPr>
      </w:pPr>
    </w:p>
    <w:p w14:paraId="4C176317" w14:textId="126FC8EA" w:rsidR="00733367" w:rsidRDefault="00733367" w:rsidP="00771BCF">
      <w:pPr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WSB Podcast on AI and Entrepreneurship, 2025.</w:t>
      </w:r>
    </w:p>
    <w:p w14:paraId="233B5C77" w14:textId="44354EA8" w:rsidR="007D22DB" w:rsidRDefault="007D22DB" w:rsidP="00771BCF">
      <w:pPr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 xml:space="preserve">Wisconsin Radio Network, interview on noncompete agreements, 2024. </w:t>
      </w:r>
      <w:r w:rsidRPr="007D22DB">
        <w:rPr>
          <w:rStyle w:val="bodytext1"/>
          <w:rFonts w:ascii="Garamond" w:hAnsi="Garamond"/>
          <w:sz w:val="22"/>
          <w:szCs w:val="22"/>
        </w:rPr>
        <w:t>https://wtaq.com/2024/05/13/791658/</w:t>
      </w:r>
    </w:p>
    <w:p w14:paraId="0850B527" w14:textId="56EB7D86" w:rsidR="00161831" w:rsidRDefault="009E4779" w:rsidP="00771BCF">
      <w:pPr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 xml:space="preserve">National Public Radio, The Morning Show, Discussion about Noncompete Laws in Wisconsin, March 28, 2023. </w:t>
      </w:r>
    </w:p>
    <w:p w14:paraId="0856C489" w14:textId="4B3340FB" w:rsidR="00771BCF" w:rsidRPr="009C7FBE" w:rsidRDefault="00771BCF" w:rsidP="00771BCF">
      <w:pPr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 xml:space="preserve">Forbes, October </w:t>
      </w:r>
      <w:r w:rsidR="001D694A">
        <w:rPr>
          <w:rStyle w:val="bodytext1"/>
          <w:rFonts w:ascii="Garamond" w:hAnsi="Garamond"/>
          <w:sz w:val="22"/>
          <w:szCs w:val="22"/>
        </w:rPr>
        <w:t>28</w:t>
      </w:r>
      <w:r>
        <w:rPr>
          <w:rStyle w:val="bodytext1"/>
          <w:rFonts w:ascii="Garamond" w:hAnsi="Garamond"/>
          <w:sz w:val="22"/>
          <w:szCs w:val="22"/>
        </w:rPr>
        <w:t>, 20</w:t>
      </w:r>
      <w:r w:rsidR="001D694A">
        <w:rPr>
          <w:rStyle w:val="bodytext1"/>
          <w:rFonts w:ascii="Garamond" w:hAnsi="Garamond"/>
          <w:sz w:val="22"/>
          <w:szCs w:val="22"/>
        </w:rPr>
        <w:t>21</w:t>
      </w:r>
      <w:r>
        <w:rPr>
          <w:rStyle w:val="bodytext1"/>
          <w:rFonts w:ascii="Garamond" w:hAnsi="Garamond"/>
          <w:sz w:val="22"/>
          <w:szCs w:val="22"/>
        </w:rPr>
        <w:t xml:space="preserve">, </w:t>
      </w:r>
      <w:r w:rsidRPr="00645DA6">
        <w:rPr>
          <w:rFonts w:ascii="Garamond" w:hAnsi="Garamond"/>
          <w:color w:val="000000"/>
          <w:sz w:val="22"/>
          <w:szCs w:val="22"/>
        </w:rPr>
        <w:t>in</w:t>
      </w:r>
      <w:r w:rsidR="00524C03">
        <w:rPr>
          <w:rFonts w:ascii="Garamond" w:hAnsi="Garamond"/>
          <w:color w:val="000000"/>
          <w:sz w:val="22"/>
          <w:szCs w:val="22"/>
        </w:rPr>
        <w:t>:</w:t>
      </w:r>
      <w:r w:rsidRPr="00645DA6">
        <w:rPr>
          <w:rFonts w:ascii="Garamond" w:hAnsi="Garamond"/>
          <w:color w:val="000000"/>
          <w:sz w:val="22"/>
          <w:szCs w:val="22"/>
        </w:rPr>
        <w:t xml:space="preserve"> </w:t>
      </w:r>
      <w:r>
        <w:rPr>
          <w:rStyle w:val="bodytext1"/>
          <w:rFonts w:ascii="Garamond" w:hAnsi="Garamond"/>
          <w:sz w:val="22"/>
          <w:szCs w:val="22"/>
        </w:rPr>
        <w:t>“</w:t>
      </w:r>
      <w:r w:rsidR="001D694A">
        <w:rPr>
          <w:rStyle w:val="bodytext1"/>
          <w:rFonts w:ascii="Garamond" w:hAnsi="Garamond"/>
          <w:sz w:val="22"/>
          <w:szCs w:val="22"/>
        </w:rPr>
        <w:t xml:space="preserve">Four Steps to Ensure America </w:t>
      </w:r>
      <w:r w:rsidR="005720D3">
        <w:rPr>
          <w:rStyle w:val="bodytext1"/>
          <w:rFonts w:ascii="Garamond" w:hAnsi="Garamond"/>
          <w:sz w:val="22"/>
          <w:szCs w:val="22"/>
        </w:rPr>
        <w:t>a</w:t>
      </w:r>
      <w:r w:rsidR="001D694A">
        <w:rPr>
          <w:rStyle w:val="bodytext1"/>
          <w:rFonts w:ascii="Garamond" w:hAnsi="Garamond"/>
          <w:sz w:val="22"/>
          <w:szCs w:val="22"/>
        </w:rPr>
        <w:t xml:space="preserve">nd Immigrants Benefit </w:t>
      </w:r>
      <w:r w:rsidR="007614E8">
        <w:rPr>
          <w:rStyle w:val="bodytext1"/>
          <w:rFonts w:ascii="Garamond" w:hAnsi="Garamond"/>
          <w:sz w:val="22"/>
          <w:szCs w:val="22"/>
        </w:rPr>
        <w:t>from</w:t>
      </w:r>
      <w:r w:rsidR="001D694A">
        <w:rPr>
          <w:rStyle w:val="bodytext1"/>
          <w:rFonts w:ascii="Garamond" w:hAnsi="Garamond"/>
          <w:sz w:val="22"/>
          <w:szCs w:val="22"/>
        </w:rPr>
        <w:t xml:space="preserve"> a Win-Win</w:t>
      </w:r>
      <w:r>
        <w:rPr>
          <w:rStyle w:val="bodytext1"/>
          <w:rFonts w:ascii="Garamond" w:hAnsi="Garamond"/>
          <w:sz w:val="22"/>
          <w:szCs w:val="22"/>
        </w:rPr>
        <w:t>.”</w:t>
      </w:r>
    </w:p>
    <w:p w14:paraId="09193018" w14:textId="00314204" w:rsidR="00B440B7" w:rsidRDefault="00B440B7" w:rsidP="003340ED">
      <w:pPr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Rated in the top 10 of WSB faculty by Media Impressions in 2017</w:t>
      </w:r>
    </w:p>
    <w:p w14:paraId="2656BC59" w14:textId="5D014E06" w:rsidR="00645DA6" w:rsidRPr="009C7FBE" w:rsidRDefault="00645DA6" w:rsidP="003340ED">
      <w:pPr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 xml:space="preserve">Forbes, October 30, 2018, </w:t>
      </w:r>
      <w:r w:rsidR="00C37F7E" w:rsidRPr="00645DA6">
        <w:rPr>
          <w:rFonts w:ascii="Garamond" w:hAnsi="Garamond"/>
          <w:color w:val="000000"/>
          <w:sz w:val="22"/>
          <w:szCs w:val="22"/>
        </w:rPr>
        <w:t xml:space="preserve">in: </w:t>
      </w:r>
      <w:r>
        <w:rPr>
          <w:rStyle w:val="bodytext1"/>
          <w:rFonts w:ascii="Garamond" w:hAnsi="Garamond"/>
          <w:sz w:val="22"/>
          <w:szCs w:val="22"/>
        </w:rPr>
        <w:t>“How to improve gender diversity in entertainment through social networking.”</w:t>
      </w:r>
    </w:p>
    <w:p w14:paraId="68845B93" w14:textId="77777777" w:rsidR="00645DA6" w:rsidRDefault="00645DA6" w:rsidP="00645DA6">
      <w:pPr>
        <w:rPr>
          <w:rFonts w:ascii="Garamond" w:hAnsi="Garamond"/>
          <w:sz w:val="22"/>
          <w:szCs w:val="22"/>
        </w:rPr>
      </w:pPr>
      <w:r w:rsidRPr="00FD4387">
        <w:rPr>
          <w:rFonts w:ascii="Garamond" w:hAnsi="Garamond"/>
          <w:sz w:val="22"/>
          <w:szCs w:val="22"/>
        </w:rPr>
        <w:t>Wisconsin School of Business Forward Blog</w:t>
      </w:r>
      <w:r>
        <w:rPr>
          <w:rFonts w:ascii="Garamond" w:hAnsi="Garamond"/>
          <w:sz w:val="22"/>
          <w:szCs w:val="22"/>
        </w:rPr>
        <w:t xml:space="preserve">, May 2018. </w:t>
      </w:r>
    </w:p>
    <w:p w14:paraId="38BA0DEA" w14:textId="77777777" w:rsidR="00645DA6" w:rsidRPr="00645DA6" w:rsidRDefault="00645DA6" w:rsidP="00645DA6">
      <w:pPr>
        <w:rPr>
          <w:rFonts w:ascii="Garamond" w:hAnsi="Garamond"/>
          <w:color w:val="000000"/>
          <w:sz w:val="22"/>
          <w:szCs w:val="22"/>
        </w:rPr>
      </w:pPr>
      <w:r w:rsidRPr="00645DA6">
        <w:rPr>
          <w:rFonts w:ascii="Garamond" w:hAnsi="Garamond"/>
          <w:color w:val="000000"/>
          <w:sz w:val="22"/>
          <w:szCs w:val="22"/>
        </w:rPr>
        <w:t xml:space="preserve">Wisconsin Public Radio, January 12, 2017, </w:t>
      </w:r>
      <w:r w:rsidR="00C37F7E" w:rsidRPr="00645DA6">
        <w:rPr>
          <w:rFonts w:ascii="Garamond" w:hAnsi="Garamond"/>
          <w:color w:val="000000"/>
          <w:sz w:val="22"/>
          <w:szCs w:val="22"/>
        </w:rPr>
        <w:t xml:space="preserve">in story: </w:t>
      </w:r>
      <w:r w:rsidRPr="00645DA6">
        <w:rPr>
          <w:rFonts w:ascii="Garamond" w:hAnsi="Garamond"/>
          <w:color w:val="000000"/>
          <w:sz w:val="22"/>
          <w:szCs w:val="22"/>
        </w:rPr>
        <w:t>“Non-compete Agreements Leave Some Workers Fewer Options</w:t>
      </w:r>
      <w:r>
        <w:rPr>
          <w:rFonts w:ascii="Garamond" w:hAnsi="Garamond"/>
          <w:color w:val="000000"/>
          <w:sz w:val="22"/>
          <w:szCs w:val="22"/>
        </w:rPr>
        <w:t>.</w:t>
      </w:r>
      <w:r w:rsidRPr="00645DA6">
        <w:rPr>
          <w:rFonts w:ascii="Garamond" w:hAnsi="Garamond"/>
          <w:color w:val="000000"/>
          <w:sz w:val="22"/>
          <w:szCs w:val="22"/>
        </w:rPr>
        <w:t>”</w:t>
      </w:r>
    </w:p>
    <w:p w14:paraId="54B498FB" w14:textId="77777777" w:rsidR="00645DA6" w:rsidRPr="00645DA6" w:rsidRDefault="00645DA6" w:rsidP="00645DA6">
      <w:pPr>
        <w:rPr>
          <w:rFonts w:ascii="Garamond" w:hAnsi="Garamond"/>
          <w:color w:val="000000"/>
          <w:sz w:val="22"/>
          <w:szCs w:val="22"/>
        </w:rPr>
      </w:pPr>
      <w:r w:rsidRPr="00645DA6">
        <w:rPr>
          <w:rFonts w:ascii="Garamond" w:hAnsi="Garamond"/>
          <w:color w:val="000000"/>
          <w:sz w:val="22"/>
          <w:szCs w:val="22"/>
        </w:rPr>
        <w:t xml:space="preserve">Houston Chronicle, November 8, 2016, </w:t>
      </w:r>
      <w:r w:rsidR="00C37F7E" w:rsidRPr="00645DA6">
        <w:rPr>
          <w:rFonts w:ascii="Garamond" w:hAnsi="Garamond"/>
          <w:color w:val="000000"/>
          <w:sz w:val="22"/>
          <w:szCs w:val="22"/>
        </w:rPr>
        <w:t xml:space="preserve">in story: </w:t>
      </w:r>
      <w:r w:rsidRPr="00645DA6">
        <w:rPr>
          <w:rFonts w:ascii="Garamond" w:hAnsi="Garamond"/>
          <w:color w:val="000000"/>
          <w:sz w:val="22"/>
          <w:szCs w:val="22"/>
        </w:rPr>
        <w:t xml:space="preserve">“Oil Services Rivals Tangle over Non-compete Contract”. </w:t>
      </w:r>
    </w:p>
    <w:p w14:paraId="2F5DC042" w14:textId="77777777" w:rsidR="00645DA6" w:rsidRPr="00645DA6" w:rsidRDefault="00645DA6" w:rsidP="00645DA6">
      <w:pPr>
        <w:rPr>
          <w:rFonts w:ascii="Garamond" w:hAnsi="Garamond"/>
          <w:color w:val="000000"/>
          <w:sz w:val="22"/>
          <w:szCs w:val="22"/>
        </w:rPr>
      </w:pPr>
      <w:r w:rsidRPr="00645DA6">
        <w:rPr>
          <w:rFonts w:ascii="Garamond" w:hAnsi="Garamond"/>
          <w:color w:val="000000"/>
          <w:sz w:val="22"/>
          <w:szCs w:val="22"/>
        </w:rPr>
        <w:t>Herald Tribune, January 11, 2015, in story: “Is Filling a Patent Worthwhile?”</w:t>
      </w:r>
    </w:p>
    <w:p w14:paraId="3AA56D1B" w14:textId="77777777" w:rsidR="00F54E3C" w:rsidRPr="00645DA6" w:rsidRDefault="009C04D0" w:rsidP="00645DA6">
      <w:pPr>
        <w:rPr>
          <w:rFonts w:ascii="Garamond" w:hAnsi="Garamond"/>
          <w:color w:val="000000"/>
          <w:sz w:val="22"/>
          <w:szCs w:val="22"/>
        </w:rPr>
      </w:pPr>
      <w:r w:rsidRPr="00645DA6">
        <w:rPr>
          <w:rFonts w:ascii="Garamond" w:hAnsi="Garamond"/>
          <w:sz w:val="22"/>
          <w:szCs w:val="22"/>
        </w:rPr>
        <w:t>The Washington Post, June 12, 2011, in story: “</w:t>
      </w:r>
      <w:r w:rsidRPr="00645DA6">
        <w:rPr>
          <w:rFonts w:ascii="Garamond" w:hAnsi="Garamond"/>
          <w:color w:val="000000"/>
          <w:sz w:val="22"/>
          <w:szCs w:val="22"/>
        </w:rPr>
        <w:t>Career Coach: Harness employee</w:t>
      </w:r>
      <w:r w:rsidR="004D2179" w:rsidRPr="00645DA6">
        <w:rPr>
          <w:rFonts w:ascii="Garamond" w:hAnsi="Garamond"/>
          <w:color w:val="000000"/>
          <w:sz w:val="22"/>
          <w:szCs w:val="22"/>
        </w:rPr>
        <w:t xml:space="preserve"> entrepreneurship for your fir</w:t>
      </w:r>
      <w:r w:rsidR="00F54E3C" w:rsidRPr="00645DA6">
        <w:rPr>
          <w:rFonts w:ascii="Garamond" w:hAnsi="Garamond"/>
          <w:color w:val="000000"/>
          <w:sz w:val="22"/>
          <w:szCs w:val="22"/>
        </w:rPr>
        <w:t>m.</w:t>
      </w:r>
      <w:r w:rsidR="00E75B30">
        <w:rPr>
          <w:rFonts w:ascii="Garamond" w:hAnsi="Garamond"/>
          <w:color w:val="000000"/>
          <w:sz w:val="22"/>
          <w:szCs w:val="22"/>
        </w:rPr>
        <w:t>”</w:t>
      </w:r>
    </w:p>
    <w:p w14:paraId="7757896F" w14:textId="77777777" w:rsidR="00115860" w:rsidRPr="009C7FBE" w:rsidRDefault="00115860" w:rsidP="00443720">
      <w:pPr>
        <w:pStyle w:val="Default"/>
        <w:ind w:left="360" w:hanging="360"/>
        <w:rPr>
          <w:rFonts w:ascii="Garamond" w:hAnsi="Garamond"/>
          <w:sz w:val="22"/>
          <w:szCs w:val="22"/>
        </w:rPr>
      </w:pPr>
    </w:p>
    <w:p w14:paraId="7440655A" w14:textId="77777777" w:rsidR="00FB0ABD" w:rsidRPr="009C7FBE" w:rsidRDefault="00FB0ABD" w:rsidP="00FB0ABD">
      <w:pPr>
        <w:pBdr>
          <w:bottom w:val="single" w:sz="6" w:space="1" w:color="auto"/>
        </w:pBdr>
        <w:rPr>
          <w:rStyle w:val="bodytext1"/>
          <w:rFonts w:ascii="Garamond" w:hAnsi="Garamond"/>
          <w:b/>
          <w:smallCaps/>
          <w:sz w:val="22"/>
          <w:szCs w:val="22"/>
        </w:rPr>
      </w:pPr>
      <w:r w:rsidRPr="009C7FBE">
        <w:rPr>
          <w:rStyle w:val="bodytext1"/>
          <w:rFonts w:ascii="Garamond" w:hAnsi="Garamond"/>
          <w:b/>
          <w:smallCaps/>
          <w:sz w:val="22"/>
          <w:szCs w:val="22"/>
        </w:rPr>
        <w:t>Academic Service</w:t>
      </w:r>
      <w:r w:rsidR="00235C7B" w:rsidRPr="009C7FBE">
        <w:rPr>
          <w:rStyle w:val="bodytext1"/>
          <w:rFonts w:ascii="Garamond" w:hAnsi="Garamond"/>
          <w:b/>
          <w:smallCaps/>
          <w:sz w:val="22"/>
          <w:szCs w:val="22"/>
        </w:rPr>
        <w:t xml:space="preserve"> &amp; Affiliations</w:t>
      </w:r>
    </w:p>
    <w:p w14:paraId="657D1B9D" w14:textId="77777777" w:rsidR="007A71AC" w:rsidRPr="009C7FBE" w:rsidRDefault="007A71AC" w:rsidP="00FB0ABD">
      <w:pPr>
        <w:rPr>
          <w:rStyle w:val="bodytext1"/>
          <w:rFonts w:ascii="Garamond" w:hAnsi="Garamond"/>
          <w:sz w:val="22"/>
          <w:szCs w:val="22"/>
        </w:rPr>
      </w:pPr>
    </w:p>
    <w:p w14:paraId="0B9941DC" w14:textId="77777777" w:rsidR="00AE7E19" w:rsidRPr="009C7FBE" w:rsidRDefault="007F040D" w:rsidP="000F404C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>Reviewing</w:t>
      </w:r>
    </w:p>
    <w:p w14:paraId="11805703" w14:textId="77777777" w:rsidR="00A459EE" w:rsidRDefault="00E77C1B" w:rsidP="008C5F42">
      <w:pPr>
        <w:ind w:left="360"/>
        <w:rPr>
          <w:rStyle w:val="bodytext1"/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>Academy of Management Journal</w:t>
      </w:r>
      <w:r w:rsidR="003340ED" w:rsidRPr="009C7FBE">
        <w:rPr>
          <w:rStyle w:val="bodytext1"/>
          <w:rFonts w:ascii="Garamond" w:hAnsi="Garamond"/>
          <w:sz w:val="22"/>
          <w:szCs w:val="22"/>
        </w:rPr>
        <w:t xml:space="preserve">, </w:t>
      </w:r>
      <w:r w:rsidRPr="009C7FBE">
        <w:rPr>
          <w:rStyle w:val="bodytext1"/>
          <w:rFonts w:ascii="Garamond" w:hAnsi="Garamond"/>
          <w:sz w:val="22"/>
          <w:szCs w:val="22"/>
        </w:rPr>
        <w:t>Strategic Management Journal</w:t>
      </w:r>
      <w:r w:rsidR="003340ED" w:rsidRPr="009C7FBE">
        <w:rPr>
          <w:rStyle w:val="bodytext1"/>
          <w:rFonts w:ascii="Garamond" w:hAnsi="Garamond"/>
          <w:sz w:val="22"/>
          <w:szCs w:val="22"/>
        </w:rPr>
        <w:t xml:space="preserve">, </w:t>
      </w:r>
      <w:r w:rsidRPr="009C7FBE">
        <w:rPr>
          <w:rStyle w:val="bodytext1"/>
          <w:rFonts w:ascii="Garamond" w:hAnsi="Garamond"/>
          <w:sz w:val="22"/>
          <w:szCs w:val="22"/>
        </w:rPr>
        <w:t>Management Science</w:t>
      </w:r>
      <w:r w:rsidR="003340ED" w:rsidRPr="009C7FBE">
        <w:rPr>
          <w:rStyle w:val="bodytext1"/>
          <w:rFonts w:ascii="Garamond" w:hAnsi="Garamond"/>
          <w:sz w:val="22"/>
          <w:szCs w:val="22"/>
        </w:rPr>
        <w:t xml:space="preserve">, </w:t>
      </w:r>
      <w:r w:rsidR="004F4F90" w:rsidRPr="009C7FBE">
        <w:rPr>
          <w:rStyle w:val="bodytext1"/>
          <w:rFonts w:ascii="Garamond" w:hAnsi="Garamond"/>
          <w:sz w:val="22"/>
          <w:szCs w:val="22"/>
        </w:rPr>
        <w:t>Organization Science</w:t>
      </w:r>
      <w:r w:rsidR="003340ED" w:rsidRPr="009C7FBE">
        <w:rPr>
          <w:rStyle w:val="bodytext1"/>
          <w:rFonts w:ascii="Garamond" w:hAnsi="Garamond"/>
          <w:sz w:val="22"/>
          <w:szCs w:val="22"/>
        </w:rPr>
        <w:t xml:space="preserve">, </w:t>
      </w:r>
      <w:r w:rsidR="00F33D9A" w:rsidRPr="009C7FBE">
        <w:rPr>
          <w:rStyle w:val="bodytext1"/>
          <w:rFonts w:ascii="Garamond" w:hAnsi="Garamond"/>
          <w:sz w:val="22"/>
          <w:szCs w:val="22"/>
        </w:rPr>
        <w:t xml:space="preserve">Administrative Science Quarterly, </w:t>
      </w:r>
      <w:r w:rsidR="00AF69AD" w:rsidRPr="009C7FBE">
        <w:rPr>
          <w:rStyle w:val="bodytext1"/>
          <w:rFonts w:ascii="Garamond" w:hAnsi="Garamond"/>
          <w:sz w:val="22"/>
          <w:szCs w:val="22"/>
        </w:rPr>
        <w:t>Stra</w:t>
      </w:r>
      <w:r w:rsidRPr="009C7FBE">
        <w:rPr>
          <w:rStyle w:val="bodytext1"/>
          <w:rFonts w:ascii="Garamond" w:hAnsi="Garamond"/>
          <w:sz w:val="22"/>
          <w:szCs w:val="22"/>
        </w:rPr>
        <w:t>tegic Entrepreneurship Journal</w:t>
      </w:r>
      <w:r w:rsidR="003340ED" w:rsidRPr="009C7FBE">
        <w:rPr>
          <w:rStyle w:val="bodytext1"/>
          <w:rFonts w:ascii="Garamond" w:hAnsi="Garamond"/>
          <w:sz w:val="22"/>
          <w:szCs w:val="22"/>
        </w:rPr>
        <w:t xml:space="preserve">, </w:t>
      </w:r>
      <w:r w:rsidR="00F33D9A" w:rsidRPr="009C7FBE">
        <w:rPr>
          <w:rStyle w:val="bodytext1"/>
          <w:rFonts w:ascii="Garamond" w:hAnsi="Garamond"/>
          <w:sz w:val="22"/>
          <w:szCs w:val="22"/>
        </w:rPr>
        <w:t xml:space="preserve">Journal of International Business Studies, </w:t>
      </w:r>
      <w:r w:rsidR="001077B2">
        <w:rPr>
          <w:rStyle w:val="bodytext1"/>
          <w:rFonts w:ascii="Garamond" w:hAnsi="Garamond"/>
          <w:sz w:val="22"/>
          <w:szCs w:val="22"/>
        </w:rPr>
        <w:t xml:space="preserve">Journal of Economics and Management Strategy, </w:t>
      </w:r>
      <w:r w:rsidR="00E43467">
        <w:rPr>
          <w:rStyle w:val="bodytext1"/>
          <w:rFonts w:ascii="Garamond" w:hAnsi="Garamond"/>
          <w:sz w:val="22"/>
          <w:szCs w:val="22"/>
        </w:rPr>
        <w:t xml:space="preserve">Journal of Management, </w:t>
      </w:r>
      <w:r w:rsidR="00F33D9A" w:rsidRPr="009C7FBE">
        <w:rPr>
          <w:rStyle w:val="bodytext1"/>
          <w:rFonts w:ascii="Garamond" w:hAnsi="Garamond"/>
          <w:sz w:val="22"/>
          <w:szCs w:val="22"/>
        </w:rPr>
        <w:t xml:space="preserve">Global Strategy Journal, </w:t>
      </w:r>
      <w:r w:rsidRPr="009C7FBE">
        <w:rPr>
          <w:rStyle w:val="bodytext1"/>
          <w:rFonts w:ascii="Garamond" w:hAnsi="Garamond"/>
          <w:sz w:val="22"/>
          <w:szCs w:val="22"/>
        </w:rPr>
        <w:t>Journal of Business Venturing</w:t>
      </w:r>
      <w:r w:rsidR="003340ED" w:rsidRPr="009C7FBE">
        <w:rPr>
          <w:rStyle w:val="bodytext1"/>
          <w:rFonts w:ascii="Garamond" w:hAnsi="Garamond"/>
          <w:sz w:val="22"/>
          <w:szCs w:val="22"/>
        </w:rPr>
        <w:t xml:space="preserve">, </w:t>
      </w:r>
      <w:r w:rsidRPr="009C7FBE">
        <w:rPr>
          <w:rStyle w:val="bodytext1"/>
          <w:rFonts w:ascii="Garamond" w:hAnsi="Garamond"/>
          <w:sz w:val="22"/>
          <w:szCs w:val="22"/>
        </w:rPr>
        <w:t>European Management Review</w:t>
      </w:r>
      <w:r w:rsidR="003340ED" w:rsidRPr="009C7FBE">
        <w:rPr>
          <w:rStyle w:val="bodytext1"/>
          <w:rFonts w:ascii="Garamond" w:hAnsi="Garamond"/>
          <w:sz w:val="22"/>
          <w:szCs w:val="22"/>
        </w:rPr>
        <w:t xml:space="preserve">, </w:t>
      </w:r>
      <w:r w:rsidR="00EE3D8F">
        <w:rPr>
          <w:rStyle w:val="bodytext1"/>
          <w:rFonts w:ascii="Garamond" w:hAnsi="Garamond"/>
          <w:sz w:val="22"/>
          <w:szCs w:val="22"/>
        </w:rPr>
        <w:t xml:space="preserve">Strategy Science, </w:t>
      </w:r>
      <w:r w:rsidR="00F33D9A" w:rsidRPr="009C7FBE">
        <w:rPr>
          <w:rStyle w:val="bodytext1"/>
          <w:rFonts w:ascii="Garamond" w:hAnsi="Garamond"/>
          <w:sz w:val="22"/>
          <w:szCs w:val="22"/>
        </w:rPr>
        <w:t xml:space="preserve">Computational and Mathematical Organization Theory, </w:t>
      </w:r>
      <w:r w:rsidR="004D0ED1" w:rsidRPr="009C7FBE">
        <w:rPr>
          <w:rStyle w:val="bodytext1"/>
          <w:rFonts w:ascii="Garamond" w:hAnsi="Garamond"/>
          <w:sz w:val="22"/>
          <w:szCs w:val="22"/>
        </w:rPr>
        <w:t>Strategic</w:t>
      </w:r>
      <w:r w:rsidRPr="009C7FBE">
        <w:rPr>
          <w:rStyle w:val="bodytext1"/>
          <w:rFonts w:ascii="Garamond" w:hAnsi="Garamond"/>
          <w:sz w:val="22"/>
          <w:szCs w:val="22"/>
        </w:rPr>
        <w:t xml:space="preserve"> Management Society Conference</w:t>
      </w:r>
      <w:r w:rsidR="003340ED" w:rsidRPr="009C7FBE">
        <w:rPr>
          <w:rStyle w:val="bodytext1"/>
          <w:rFonts w:ascii="Garamond" w:hAnsi="Garamond"/>
          <w:sz w:val="22"/>
          <w:szCs w:val="22"/>
        </w:rPr>
        <w:t xml:space="preserve">, </w:t>
      </w:r>
      <w:r w:rsidR="00A459EE" w:rsidRPr="009C7FBE">
        <w:rPr>
          <w:rStyle w:val="bodytext1"/>
          <w:rFonts w:ascii="Garamond" w:hAnsi="Garamond"/>
          <w:sz w:val="22"/>
          <w:szCs w:val="22"/>
        </w:rPr>
        <w:t>Academy of Management</w:t>
      </w:r>
      <w:r w:rsidR="0054695D" w:rsidRPr="009C7FBE">
        <w:rPr>
          <w:rStyle w:val="bodytext1"/>
          <w:rFonts w:ascii="Garamond" w:hAnsi="Garamond"/>
          <w:sz w:val="22"/>
          <w:szCs w:val="22"/>
        </w:rPr>
        <w:t xml:space="preserve"> Conference</w:t>
      </w:r>
      <w:r w:rsidR="003340ED" w:rsidRPr="009C7FBE">
        <w:rPr>
          <w:rStyle w:val="bodytext1"/>
          <w:rFonts w:ascii="Garamond" w:hAnsi="Garamond"/>
          <w:sz w:val="22"/>
          <w:szCs w:val="22"/>
        </w:rPr>
        <w:t xml:space="preserve">, </w:t>
      </w:r>
      <w:r w:rsidR="00A26C58" w:rsidRPr="009C7FBE">
        <w:rPr>
          <w:rStyle w:val="bodytext1"/>
          <w:rFonts w:ascii="Garamond" w:hAnsi="Garamond"/>
          <w:sz w:val="22"/>
          <w:szCs w:val="22"/>
        </w:rPr>
        <w:t>I</w:t>
      </w:r>
      <w:r w:rsidR="00F33D9A" w:rsidRPr="009C7FBE">
        <w:rPr>
          <w:rStyle w:val="bodytext1"/>
          <w:rFonts w:ascii="Garamond" w:hAnsi="Garamond"/>
          <w:sz w:val="22"/>
          <w:szCs w:val="22"/>
        </w:rPr>
        <w:t>NFORMS Dissertation Competition, Strategic Research Foundation Disserta</w:t>
      </w:r>
      <w:r w:rsidR="0024088F">
        <w:rPr>
          <w:rStyle w:val="bodytext1"/>
          <w:rFonts w:ascii="Garamond" w:hAnsi="Garamond"/>
          <w:sz w:val="22"/>
          <w:szCs w:val="22"/>
        </w:rPr>
        <w:t>t</w:t>
      </w:r>
      <w:r w:rsidR="00DB7909">
        <w:rPr>
          <w:rStyle w:val="bodytext1"/>
          <w:rFonts w:ascii="Garamond" w:hAnsi="Garamond"/>
          <w:sz w:val="22"/>
          <w:szCs w:val="22"/>
        </w:rPr>
        <w:t>ion Award, Kauffman Foundati</w:t>
      </w:r>
      <w:r w:rsidR="00482695">
        <w:rPr>
          <w:rStyle w:val="bodytext1"/>
          <w:rFonts w:ascii="Garamond" w:hAnsi="Garamond"/>
          <w:sz w:val="22"/>
          <w:szCs w:val="22"/>
        </w:rPr>
        <w:t xml:space="preserve">on, National Science Foundation, </w:t>
      </w:r>
      <w:r w:rsidR="00756ED5">
        <w:rPr>
          <w:rStyle w:val="bodytext1"/>
          <w:rFonts w:ascii="Garamond" w:hAnsi="Garamond"/>
          <w:sz w:val="22"/>
          <w:szCs w:val="22"/>
        </w:rPr>
        <w:t xml:space="preserve">Industrial and Corporate Change, </w:t>
      </w:r>
      <w:r w:rsidR="00482695">
        <w:rPr>
          <w:rStyle w:val="bodytext1"/>
          <w:rFonts w:ascii="Garamond" w:hAnsi="Garamond"/>
          <w:sz w:val="22"/>
          <w:szCs w:val="22"/>
        </w:rPr>
        <w:t>UW2020</w:t>
      </w:r>
      <w:r w:rsidR="00912BB2">
        <w:rPr>
          <w:rStyle w:val="bodytext1"/>
          <w:rFonts w:ascii="Garamond" w:hAnsi="Garamond"/>
          <w:sz w:val="22"/>
          <w:szCs w:val="22"/>
        </w:rPr>
        <w:t xml:space="preserve">, ERC European Grants Commission. </w:t>
      </w:r>
    </w:p>
    <w:p w14:paraId="0396C983" w14:textId="77777777" w:rsidR="000279A5" w:rsidRDefault="000279A5" w:rsidP="008C5F42">
      <w:pPr>
        <w:ind w:left="360"/>
        <w:rPr>
          <w:rStyle w:val="bodytext1"/>
          <w:rFonts w:ascii="Garamond" w:hAnsi="Garamond"/>
          <w:sz w:val="22"/>
          <w:szCs w:val="22"/>
        </w:rPr>
      </w:pPr>
    </w:p>
    <w:p w14:paraId="4ABD5BA4" w14:textId="77777777" w:rsidR="00235C7B" w:rsidRPr="009C7FBE" w:rsidRDefault="009817CF" w:rsidP="00235C7B">
      <w:pPr>
        <w:autoSpaceDE w:val="0"/>
        <w:autoSpaceDN w:val="0"/>
        <w:adjustRightInd w:val="0"/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color w:val="000000"/>
          <w:sz w:val="22"/>
          <w:szCs w:val="22"/>
        </w:rPr>
        <w:t>Member</w:t>
      </w:r>
      <w:r w:rsidR="00235C7B" w:rsidRPr="009C7FBE">
        <w:rPr>
          <w:rFonts w:ascii="Garamond" w:hAnsi="Garamond"/>
          <w:color w:val="000000"/>
          <w:sz w:val="22"/>
          <w:szCs w:val="22"/>
        </w:rPr>
        <w:t>ship</w:t>
      </w:r>
    </w:p>
    <w:p w14:paraId="5D716D21" w14:textId="77777777" w:rsidR="009817CF" w:rsidRPr="009C7FBE" w:rsidRDefault="009817CF" w:rsidP="008C5F42">
      <w:pPr>
        <w:autoSpaceDE w:val="0"/>
        <w:autoSpaceDN w:val="0"/>
        <w:adjustRightInd w:val="0"/>
        <w:ind w:firstLine="360"/>
        <w:rPr>
          <w:rFonts w:ascii="Garamond" w:hAnsi="Garamond"/>
          <w:color w:val="000000"/>
          <w:sz w:val="22"/>
          <w:szCs w:val="22"/>
        </w:rPr>
      </w:pPr>
      <w:r w:rsidRPr="009C7FBE">
        <w:rPr>
          <w:rFonts w:ascii="Garamond" w:hAnsi="Garamond"/>
          <w:iCs/>
          <w:color w:val="000000"/>
          <w:sz w:val="22"/>
          <w:szCs w:val="22"/>
        </w:rPr>
        <w:t xml:space="preserve">Academy of Management Association </w:t>
      </w:r>
      <w:r w:rsidRPr="009C7FBE">
        <w:rPr>
          <w:rFonts w:ascii="Garamond" w:hAnsi="Garamond"/>
          <w:color w:val="000000"/>
          <w:sz w:val="22"/>
          <w:szCs w:val="22"/>
        </w:rPr>
        <w:t>(</w:t>
      </w:r>
      <w:r w:rsidR="00235C7B" w:rsidRPr="009C7FBE">
        <w:rPr>
          <w:rFonts w:ascii="Garamond" w:hAnsi="Garamond"/>
          <w:color w:val="000000"/>
          <w:sz w:val="22"/>
          <w:szCs w:val="22"/>
        </w:rPr>
        <w:t>BPS, TIM</w:t>
      </w:r>
      <w:r w:rsidR="00460A74" w:rsidRPr="009C7FBE">
        <w:rPr>
          <w:rFonts w:ascii="Garamond" w:hAnsi="Garamond"/>
          <w:color w:val="000000"/>
          <w:sz w:val="22"/>
          <w:szCs w:val="22"/>
        </w:rPr>
        <w:t>, ENT</w:t>
      </w:r>
      <w:r w:rsidR="00235C7B" w:rsidRPr="009C7FBE">
        <w:rPr>
          <w:rFonts w:ascii="Garamond" w:hAnsi="Garamond"/>
          <w:color w:val="000000"/>
          <w:sz w:val="22"/>
          <w:szCs w:val="22"/>
        </w:rPr>
        <w:t xml:space="preserve"> </w:t>
      </w:r>
      <w:r w:rsidR="00E63D6C" w:rsidRPr="009C7FBE">
        <w:rPr>
          <w:rFonts w:ascii="Garamond" w:hAnsi="Garamond"/>
          <w:color w:val="000000"/>
          <w:sz w:val="22"/>
          <w:szCs w:val="22"/>
        </w:rPr>
        <w:t>Divisions)</w:t>
      </w:r>
    </w:p>
    <w:p w14:paraId="637480EC" w14:textId="77777777" w:rsidR="009817CF" w:rsidRPr="009C7FBE" w:rsidRDefault="009817CF" w:rsidP="008C5F42">
      <w:pPr>
        <w:autoSpaceDE w:val="0"/>
        <w:autoSpaceDN w:val="0"/>
        <w:adjustRightInd w:val="0"/>
        <w:ind w:firstLine="360"/>
        <w:jc w:val="both"/>
        <w:rPr>
          <w:rFonts w:ascii="Garamond" w:hAnsi="Garamond"/>
          <w:iCs/>
          <w:color w:val="000000"/>
          <w:sz w:val="22"/>
          <w:szCs w:val="22"/>
        </w:rPr>
      </w:pPr>
      <w:r w:rsidRPr="009C7FBE">
        <w:rPr>
          <w:rFonts w:ascii="Garamond" w:hAnsi="Garamond"/>
          <w:iCs/>
          <w:color w:val="000000"/>
          <w:sz w:val="22"/>
          <w:szCs w:val="22"/>
        </w:rPr>
        <w:t>Strategic Management Soc</w:t>
      </w:r>
      <w:r w:rsidR="0054695D" w:rsidRPr="009C7FBE">
        <w:rPr>
          <w:rFonts w:ascii="Garamond" w:hAnsi="Garamond"/>
          <w:iCs/>
          <w:color w:val="000000"/>
          <w:sz w:val="22"/>
          <w:szCs w:val="22"/>
        </w:rPr>
        <w:t>iety</w:t>
      </w:r>
    </w:p>
    <w:p w14:paraId="0782DA32" w14:textId="77777777" w:rsidR="009C04D0" w:rsidRDefault="009C04D0" w:rsidP="008C5F42">
      <w:pPr>
        <w:autoSpaceDE w:val="0"/>
        <w:autoSpaceDN w:val="0"/>
        <w:adjustRightInd w:val="0"/>
        <w:ind w:firstLine="360"/>
        <w:jc w:val="both"/>
        <w:rPr>
          <w:rFonts w:ascii="Garamond" w:hAnsi="Garamond"/>
          <w:iCs/>
          <w:color w:val="000000"/>
          <w:sz w:val="22"/>
          <w:szCs w:val="22"/>
        </w:rPr>
      </w:pPr>
      <w:r w:rsidRPr="009C7FBE">
        <w:rPr>
          <w:rFonts w:ascii="Garamond" w:hAnsi="Garamond"/>
          <w:iCs/>
          <w:color w:val="000000"/>
          <w:sz w:val="22"/>
          <w:szCs w:val="22"/>
        </w:rPr>
        <w:t>Strategy Research Forum</w:t>
      </w:r>
    </w:p>
    <w:p w14:paraId="41F95853" w14:textId="293AE1AA" w:rsidR="00522884" w:rsidRPr="009C7FBE" w:rsidRDefault="00522884" w:rsidP="008C5F42">
      <w:pPr>
        <w:autoSpaceDE w:val="0"/>
        <w:autoSpaceDN w:val="0"/>
        <w:adjustRightInd w:val="0"/>
        <w:ind w:firstLine="360"/>
        <w:jc w:val="both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iCs/>
          <w:color w:val="000000"/>
          <w:sz w:val="22"/>
          <w:szCs w:val="22"/>
        </w:rPr>
        <w:t>American Economic Association</w:t>
      </w:r>
    </w:p>
    <w:p w14:paraId="15BE4FC8" w14:textId="77777777" w:rsidR="009817CF" w:rsidRPr="009C7FBE" w:rsidRDefault="009817CF" w:rsidP="009C04D0">
      <w:pPr>
        <w:ind w:firstLine="720"/>
        <w:rPr>
          <w:rStyle w:val="bodytext1"/>
          <w:rFonts w:ascii="Garamond" w:hAnsi="Garamond"/>
          <w:sz w:val="22"/>
          <w:szCs w:val="22"/>
        </w:rPr>
      </w:pPr>
    </w:p>
    <w:p w14:paraId="41076726" w14:textId="77777777" w:rsidR="009C04D0" w:rsidRPr="009C7FBE" w:rsidRDefault="009C04D0" w:rsidP="009C04D0">
      <w:pPr>
        <w:rPr>
          <w:rStyle w:val="bodytext1"/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>Service</w:t>
      </w:r>
    </w:p>
    <w:p w14:paraId="20147743" w14:textId="6F556ED6" w:rsidR="007D22DB" w:rsidRDefault="002C53B6" w:rsidP="007D22DB">
      <w:pPr>
        <w:ind w:left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D</w:t>
      </w:r>
      <w:r w:rsidR="007D22DB">
        <w:rPr>
          <w:rStyle w:val="bodytext1"/>
          <w:rFonts w:ascii="Garamond" w:hAnsi="Garamond"/>
          <w:sz w:val="22"/>
          <w:szCs w:val="22"/>
        </w:rPr>
        <w:t>eputy Editor, Organization Science, 2024-</w:t>
      </w:r>
    </w:p>
    <w:p w14:paraId="2DB45BEB" w14:textId="631D1FAF" w:rsidR="00143665" w:rsidRDefault="00143665" w:rsidP="00576D96">
      <w:pPr>
        <w:ind w:left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Senior Editor, Organization Science, 2022-</w:t>
      </w:r>
      <w:r w:rsidR="007D22DB">
        <w:rPr>
          <w:rStyle w:val="bodytext1"/>
          <w:rFonts w:ascii="Garamond" w:hAnsi="Garamond"/>
          <w:sz w:val="22"/>
          <w:szCs w:val="22"/>
        </w:rPr>
        <w:t>2024</w:t>
      </w:r>
    </w:p>
    <w:p w14:paraId="540CFF2F" w14:textId="3CC6B256" w:rsidR="00576D96" w:rsidRDefault="00576D96" w:rsidP="00576D96">
      <w:pPr>
        <w:ind w:left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Associate Editor, Strategic Management Journal, 2016</w:t>
      </w:r>
      <w:r w:rsidR="00A90C7F">
        <w:rPr>
          <w:rStyle w:val="bodytext1"/>
          <w:rFonts w:ascii="Garamond" w:hAnsi="Garamond"/>
          <w:sz w:val="22"/>
          <w:szCs w:val="22"/>
        </w:rPr>
        <w:t>-</w:t>
      </w:r>
      <w:r w:rsidR="00CC51AC">
        <w:rPr>
          <w:rStyle w:val="bodytext1"/>
          <w:rFonts w:ascii="Garamond" w:hAnsi="Garamond"/>
          <w:sz w:val="22"/>
          <w:szCs w:val="22"/>
        </w:rPr>
        <w:t>2021</w:t>
      </w:r>
      <w:r>
        <w:rPr>
          <w:rStyle w:val="bodytext1"/>
          <w:rFonts w:ascii="Garamond" w:hAnsi="Garamond"/>
          <w:sz w:val="22"/>
          <w:szCs w:val="22"/>
        </w:rPr>
        <w:t>.</w:t>
      </w:r>
    </w:p>
    <w:p w14:paraId="08E5F679" w14:textId="64F82C31" w:rsidR="002B6E89" w:rsidRDefault="002B6E89" w:rsidP="00522884">
      <w:pPr>
        <w:ind w:left="360"/>
        <w:rPr>
          <w:rStyle w:val="bodytext1"/>
          <w:rFonts w:ascii="Garamond" w:hAnsi="Garamond"/>
          <w:sz w:val="22"/>
          <w:szCs w:val="22"/>
        </w:rPr>
      </w:pPr>
      <w:bookmarkStart w:id="1" w:name="_Hlk504511883"/>
      <w:r>
        <w:rPr>
          <w:rStyle w:val="bodytext1"/>
          <w:rFonts w:ascii="Garamond" w:hAnsi="Garamond"/>
          <w:sz w:val="22"/>
          <w:szCs w:val="22"/>
        </w:rPr>
        <w:t>Consortium for Strategy Research, founding member and conference organizer, 2017</w:t>
      </w:r>
      <w:r w:rsidR="00950429">
        <w:rPr>
          <w:rStyle w:val="bodytext1"/>
          <w:rFonts w:ascii="Garamond" w:hAnsi="Garamond"/>
          <w:sz w:val="22"/>
          <w:szCs w:val="22"/>
        </w:rPr>
        <w:t>-</w:t>
      </w:r>
      <w:r w:rsidR="00FE7CA0">
        <w:rPr>
          <w:rStyle w:val="bodytext1"/>
          <w:rFonts w:ascii="Garamond" w:hAnsi="Garamond"/>
          <w:sz w:val="22"/>
          <w:szCs w:val="22"/>
        </w:rPr>
        <w:t>202</w:t>
      </w:r>
      <w:r w:rsidR="00DD1A10">
        <w:rPr>
          <w:rStyle w:val="bodytext1"/>
          <w:rFonts w:ascii="Garamond" w:hAnsi="Garamond"/>
          <w:sz w:val="22"/>
          <w:szCs w:val="22"/>
        </w:rPr>
        <w:t>4</w:t>
      </w:r>
      <w:r>
        <w:rPr>
          <w:rStyle w:val="bodytext1"/>
          <w:rFonts w:ascii="Garamond" w:hAnsi="Garamond"/>
          <w:sz w:val="22"/>
          <w:szCs w:val="22"/>
        </w:rPr>
        <w:t>.</w:t>
      </w:r>
    </w:p>
    <w:bookmarkEnd w:id="1"/>
    <w:p w14:paraId="75B4AA92" w14:textId="595EFFC8" w:rsidR="00D27539" w:rsidRDefault="00D27539" w:rsidP="00D27539">
      <w:pPr>
        <w:ind w:left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Chair (elected), Strategic Human Capital Interest Group, Strategic Management Society, 202</w:t>
      </w:r>
      <w:r w:rsidR="00DD1A10">
        <w:rPr>
          <w:rStyle w:val="bodytext1"/>
          <w:rFonts w:ascii="Garamond" w:hAnsi="Garamond"/>
          <w:sz w:val="22"/>
          <w:szCs w:val="22"/>
        </w:rPr>
        <w:t>1-2024</w:t>
      </w:r>
      <w:r>
        <w:rPr>
          <w:rStyle w:val="bodytext1"/>
          <w:rFonts w:ascii="Garamond" w:hAnsi="Garamond"/>
          <w:sz w:val="22"/>
          <w:szCs w:val="22"/>
        </w:rPr>
        <w:t>.</w:t>
      </w:r>
    </w:p>
    <w:p w14:paraId="792D4317" w14:textId="5F3EA2A5" w:rsidR="00DD0D7B" w:rsidRDefault="00DD0D7B" w:rsidP="00522884">
      <w:pPr>
        <w:ind w:left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Chair (elected), Entrepreneurship and Strategy Interest Group, Strategic Management Society, 2014</w:t>
      </w:r>
      <w:r w:rsidR="009C3BDE">
        <w:rPr>
          <w:rStyle w:val="bodytext1"/>
          <w:rFonts w:ascii="Garamond" w:hAnsi="Garamond"/>
          <w:sz w:val="22"/>
          <w:szCs w:val="22"/>
        </w:rPr>
        <w:t>-201</w:t>
      </w:r>
      <w:r w:rsidR="00B50189">
        <w:rPr>
          <w:rStyle w:val="bodytext1"/>
          <w:rFonts w:ascii="Garamond" w:hAnsi="Garamond"/>
          <w:sz w:val="22"/>
          <w:szCs w:val="22"/>
        </w:rPr>
        <w:t>7</w:t>
      </w:r>
      <w:r>
        <w:rPr>
          <w:rStyle w:val="bodytext1"/>
          <w:rFonts w:ascii="Garamond" w:hAnsi="Garamond"/>
          <w:sz w:val="22"/>
          <w:szCs w:val="22"/>
        </w:rPr>
        <w:t>.</w:t>
      </w:r>
    </w:p>
    <w:p w14:paraId="2EBECD8E" w14:textId="77777777" w:rsidR="00216936" w:rsidRDefault="00216936" w:rsidP="00216936">
      <w:pPr>
        <w:ind w:left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Editorial Review Board, Organization Science, 2018-2021.</w:t>
      </w:r>
    </w:p>
    <w:p w14:paraId="68E0928E" w14:textId="77777777" w:rsidR="00216936" w:rsidRDefault="00216936" w:rsidP="00216936">
      <w:pPr>
        <w:ind w:left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Editorial Review Board, Academy of Management Review, 2017-.</w:t>
      </w:r>
    </w:p>
    <w:p w14:paraId="0A6346DA" w14:textId="77777777" w:rsidR="00216936" w:rsidRDefault="00216936" w:rsidP="00216936">
      <w:pPr>
        <w:ind w:left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Editorial Review Board, Academy of Management Discoveries, 2013-.</w:t>
      </w:r>
    </w:p>
    <w:p w14:paraId="5873BFF7" w14:textId="77777777" w:rsidR="00181F85" w:rsidRPr="00181F85" w:rsidRDefault="00181F85" w:rsidP="00522884">
      <w:pPr>
        <w:ind w:left="360"/>
        <w:rPr>
          <w:rStyle w:val="bodytext1"/>
          <w:rFonts w:ascii="Garamond" w:hAnsi="Garamond"/>
          <w:sz w:val="22"/>
          <w:szCs w:val="22"/>
        </w:rPr>
      </w:pPr>
      <w:r w:rsidRPr="00181F85">
        <w:rPr>
          <w:rStyle w:val="bodytext1"/>
          <w:rFonts w:ascii="Garamond" w:hAnsi="Garamond"/>
          <w:sz w:val="22"/>
          <w:szCs w:val="22"/>
        </w:rPr>
        <w:lastRenderedPageBreak/>
        <w:t xml:space="preserve">Track Chair, </w:t>
      </w:r>
      <w:r w:rsidRPr="00181F85">
        <w:rPr>
          <w:rFonts w:ascii="Garamond" w:hAnsi="Garamond"/>
          <w:sz w:val="22"/>
          <w:szCs w:val="22"/>
        </w:rPr>
        <w:t>Strategic Management Society Special Conference Milan, Entrepreneurship, 2016.</w:t>
      </w:r>
    </w:p>
    <w:p w14:paraId="6B98553F" w14:textId="77777777" w:rsidR="00482695" w:rsidRDefault="00482695" w:rsidP="00522884">
      <w:pPr>
        <w:ind w:left="360"/>
        <w:rPr>
          <w:rStyle w:val="bodytext1"/>
          <w:rFonts w:ascii="Garamond" w:hAnsi="Garamond"/>
          <w:sz w:val="22"/>
          <w:szCs w:val="22"/>
        </w:rPr>
      </w:pPr>
      <w:bookmarkStart w:id="2" w:name="_Hlk504511924"/>
      <w:r>
        <w:rPr>
          <w:rStyle w:val="bodytext1"/>
          <w:rFonts w:ascii="Garamond" w:hAnsi="Garamond"/>
          <w:sz w:val="22"/>
          <w:szCs w:val="22"/>
        </w:rPr>
        <w:t>Industry Studies Association Awards Committee, 2016.</w:t>
      </w:r>
    </w:p>
    <w:bookmarkEnd w:id="2"/>
    <w:p w14:paraId="4E0B4F04" w14:textId="77777777" w:rsidR="00777E2D" w:rsidRDefault="00777E2D" w:rsidP="00522884">
      <w:pPr>
        <w:ind w:left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Executive Committee Member (elected), Academy of Management BPS Division, 2013.</w:t>
      </w:r>
    </w:p>
    <w:p w14:paraId="22E3337B" w14:textId="77777777" w:rsidR="004138CA" w:rsidRDefault="004138CA" w:rsidP="00522884">
      <w:pPr>
        <w:ind w:left="360"/>
        <w:rPr>
          <w:rStyle w:val="bodytext1"/>
          <w:rFonts w:ascii="Garamond" w:hAnsi="Garamond"/>
          <w:sz w:val="22"/>
          <w:szCs w:val="22"/>
        </w:rPr>
      </w:pPr>
      <w:bookmarkStart w:id="3" w:name="_Hlk504512154"/>
      <w:r>
        <w:rPr>
          <w:rStyle w:val="bodytext1"/>
          <w:rFonts w:ascii="Garamond" w:hAnsi="Garamond"/>
          <w:sz w:val="22"/>
          <w:szCs w:val="22"/>
        </w:rPr>
        <w:t>Editorial Review Board, Strategic Management Journal, 2013</w:t>
      </w:r>
      <w:r w:rsidR="00482695">
        <w:rPr>
          <w:rStyle w:val="bodytext1"/>
          <w:rFonts w:ascii="Garamond" w:hAnsi="Garamond"/>
          <w:sz w:val="22"/>
          <w:szCs w:val="22"/>
        </w:rPr>
        <w:t>-201</w:t>
      </w:r>
      <w:r w:rsidR="00AB772C">
        <w:rPr>
          <w:rStyle w:val="bodytext1"/>
          <w:rFonts w:ascii="Garamond" w:hAnsi="Garamond"/>
          <w:sz w:val="22"/>
          <w:szCs w:val="22"/>
        </w:rPr>
        <w:t>6</w:t>
      </w:r>
      <w:r>
        <w:rPr>
          <w:rStyle w:val="bodytext1"/>
          <w:rFonts w:ascii="Garamond" w:hAnsi="Garamond"/>
          <w:sz w:val="22"/>
          <w:szCs w:val="22"/>
        </w:rPr>
        <w:t>.</w:t>
      </w:r>
    </w:p>
    <w:p w14:paraId="013AC629" w14:textId="77777777" w:rsidR="0024088F" w:rsidRDefault="0024088F" w:rsidP="00522884">
      <w:pPr>
        <w:ind w:left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Editorial Review Board, Strategic Organization!, 2014</w:t>
      </w:r>
      <w:r w:rsidR="00482695">
        <w:rPr>
          <w:rStyle w:val="bodytext1"/>
          <w:rFonts w:ascii="Garamond" w:hAnsi="Garamond"/>
          <w:sz w:val="22"/>
          <w:szCs w:val="22"/>
        </w:rPr>
        <w:t>-2016</w:t>
      </w:r>
      <w:r>
        <w:rPr>
          <w:rStyle w:val="bodytext1"/>
          <w:rFonts w:ascii="Garamond" w:hAnsi="Garamond"/>
          <w:sz w:val="22"/>
          <w:szCs w:val="22"/>
        </w:rPr>
        <w:t>.</w:t>
      </w:r>
    </w:p>
    <w:bookmarkEnd w:id="3"/>
    <w:p w14:paraId="46D0C984" w14:textId="77777777" w:rsidR="00777E2D" w:rsidRDefault="00777E2D" w:rsidP="00522884">
      <w:pPr>
        <w:ind w:left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 xml:space="preserve">Research Committee, </w:t>
      </w:r>
      <w:r w:rsidRPr="00522884">
        <w:rPr>
          <w:rStyle w:val="bodytext1"/>
          <w:rFonts w:ascii="Garamond" w:hAnsi="Garamond"/>
          <w:sz w:val="22"/>
          <w:szCs w:val="22"/>
        </w:rPr>
        <w:t xml:space="preserve">Academy of Management </w:t>
      </w:r>
      <w:r>
        <w:rPr>
          <w:rStyle w:val="bodytext1"/>
          <w:rFonts w:ascii="Garamond" w:hAnsi="Garamond"/>
          <w:sz w:val="22"/>
          <w:szCs w:val="22"/>
        </w:rPr>
        <w:t>ENT Division, 2013.</w:t>
      </w:r>
    </w:p>
    <w:p w14:paraId="52CFB6C1" w14:textId="77777777" w:rsidR="00522884" w:rsidRPr="009C7FBE" w:rsidRDefault="005333C7" w:rsidP="00522884">
      <w:pPr>
        <w:ind w:left="360"/>
        <w:rPr>
          <w:rStyle w:val="bodytext1"/>
          <w:rFonts w:ascii="Garamond" w:hAnsi="Garamond"/>
          <w:sz w:val="22"/>
          <w:szCs w:val="22"/>
        </w:rPr>
      </w:pPr>
      <w:r w:rsidRPr="00522884">
        <w:rPr>
          <w:rStyle w:val="bodytext1"/>
          <w:rFonts w:ascii="Garamond" w:hAnsi="Garamond"/>
          <w:sz w:val="22"/>
          <w:szCs w:val="22"/>
        </w:rPr>
        <w:t>Best Paper Awards Committee</w:t>
      </w:r>
      <w:r>
        <w:rPr>
          <w:rStyle w:val="bodytext1"/>
          <w:rFonts w:ascii="Garamond" w:hAnsi="Garamond"/>
          <w:sz w:val="22"/>
          <w:szCs w:val="22"/>
        </w:rPr>
        <w:t xml:space="preserve">, </w:t>
      </w:r>
      <w:r w:rsidRPr="00522884">
        <w:rPr>
          <w:rStyle w:val="bodytext1"/>
          <w:rFonts w:ascii="Garamond" w:hAnsi="Garamond"/>
          <w:sz w:val="22"/>
          <w:szCs w:val="22"/>
        </w:rPr>
        <w:t>Academy of Management</w:t>
      </w:r>
      <w:r w:rsidR="00522884" w:rsidRPr="00522884">
        <w:rPr>
          <w:rStyle w:val="bodytext1"/>
          <w:rFonts w:ascii="Garamond" w:hAnsi="Garamond"/>
          <w:sz w:val="22"/>
          <w:szCs w:val="22"/>
        </w:rPr>
        <w:t xml:space="preserve"> TIM </w:t>
      </w:r>
      <w:r>
        <w:rPr>
          <w:rStyle w:val="bodytext1"/>
          <w:rFonts w:ascii="Garamond" w:hAnsi="Garamond"/>
          <w:sz w:val="22"/>
          <w:szCs w:val="22"/>
        </w:rPr>
        <w:t>Division</w:t>
      </w:r>
      <w:r w:rsidR="00522884">
        <w:rPr>
          <w:rStyle w:val="bodytext1"/>
          <w:rFonts w:ascii="Garamond" w:hAnsi="Garamond"/>
          <w:sz w:val="22"/>
          <w:szCs w:val="22"/>
        </w:rPr>
        <w:t>, 2013.</w:t>
      </w:r>
    </w:p>
    <w:p w14:paraId="05A2DB57" w14:textId="77777777" w:rsidR="007908E7" w:rsidRPr="009C7FBE" w:rsidRDefault="007908E7" w:rsidP="007908E7">
      <w:pPr>
        <w:ind w:left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Representative-at-Large, Entrepreneurship and Strategy Interest Group, Strategic Management Society, 2012</w:t>
      </w:r>
      <w:r w:rsidR="004138CA">
        <w:rPr>
          <w:rStyle w:val="bodytext1"/>
          <w:rFonts w:ascii="Garamond" w:hAnsi="Garamond"/>
          <w:sz w:val="22"/>
          <w:szCs w:val="22"/>
        </w:rPr>
        <w:t>.</w:t>
      </w:r>
    </w:p>
    <w:p w14:paraId="53C5482F" w14:textId="77777777" w:rsidR="009C04D0" w:rsidRDefault="009C04D0" w:rsidP="009C04D0">
      <w:pPr>
        <w:ind w:firstLine="360"/>
        <w:rPr>
          <w:rStyle w:val="bodytext1"/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sz w:val="22"/>
          <w:szCs w:val="22"/>
        </w:rPr>
        <w:t>Research Committee, BPS Divisi</w:t>
      </w:r>
      <w:r w:rsidR="00E43467">
        <w:rPr>
          <w:rStyle w:val="bodytext1"/>
          <w:rFonts w:ascii="Garamond" w:hAnsi="Garamond"/>
          <w:sz w:val="22"/>
          <w:szCs w:val="22"/>
        </w:rPr>
        <w:t>on, Academy of Management, 2011</w:t>
      </w:r>
      <w:r w:rsidR="004138CA">
        <w:rPr>
          <w:rStyle w:val="bodytext1"/>
          <w:rFonts w:ascii="Garamond" w:hAnsi="Garamond"/>
          <w:sz w:val="22"/>
          <w:szCs w:val="22"/>
        </w:rPr>
        <w:t>.</w:t>
      </w:r>
    </w:p>
    <w:p w14:paraId="526F1A06" w14:textId="77777777" w:rsidR="00115860" w:rsidRDefault="00777E2D" w:rsidP="009C04D0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Strategy Research Forum, Conference Co-organizer, 2013.</w:t>
      </w:r>
    </w:p>
    <w:p w14:paraId="0B46480D" w14:textId="77777777" w:rsidR="00777E2D" w:rsidRDefault="00777E2D" w:rsidP="009C04D0">
      <w:pPr>
        <w:ind w:firstLine="360"/>
        <w:rPr>
          <w:rStyle w:val="bodytext1"/>
          <w:rFonts w:ascii="Garamond" w:hAnsi="Garamond"/>
          <w:sz w:val="22"/>
          <w:szCs w:val="22"/>
        </w:rPr>
      </w:pPr>
    </w:p>
    <w:p w14:paraId="2246D578" w14:textId="77777777" w:rsidR="004138CA" w:rsidRDefault="004138CA" w:rsidP="004138CA">
      <w:pPr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PhD advising</w:t>
      </w:r>
    </w:p>
    <w:p w14:paraId="6AF044A7" w14:textId="4F9DC1CF" w:rsidR="00BB4654" w:rsidRDefault="00BB4654" w:rsidP="00BB4654">
      <w:pPr>
        <w:ind w:firstLine="360"/>
        <w:rPr>
          <w:rStyle w:val="bodytext1"/>
          <w:rFonts w:ascii="Garamond" w:hAnsi="Garamond"/>
          <w:sz w:val="22"/>
          <w:szCs w:val="22"/>
        </w:rPr>
      </w:pPr>
      <w:bookmarkStart w:id="4" w:name="_Hlk504511799"/>
      <w:r>
        <w:rPr>
          <w:rStyle w:val="bodytext1"/>
          <w:rFonts w:ascii="Garamond" w:hAnsi="Garamond"/>
          <w:sz w:val="22"/>
          <w:szCs w:val="22"/>
        </w:rPr>
        <w:t>Yongha Kwon</w:t>
      </w:r>
      <w:r>
        <w:rPr>
          <w:rStyle w:val="bodytext1"/>
          <w:rFonts w:ascii="Garamond" w:hAnsi="Garamond"/>
          <w:sz w:val="22"/>
          <w:szCs w:val="22"/>
        </w:rPr>
        <w:t xml:space="preserve"> (</w:t>
      </w:r>
      <w:r>
        <w:rPr>
          <w:rStyle w:val="bodytext1"/>
          <w:rFonts w:ascii="Garamond" w:hAnsi="Garamond"/>
          <w:sz w:val="22"/>
          <w:szCs w:val="22"/>
        </w:rPr>
        <w:t>co-</w:t>
      </w:r>
      <w:r>
        <w:rPr>
          <w:rStyle w:val="bodytext1"/>
          <w:rFonts w:ascii="Garamond" w:hAnsi="Garamond"/>
          <w:sz w:val="22"/>
          <w:szCs w:val="22"/>
        </w:rPr>
        <w:t>chair), University of Wisconsin, 202</w:t>
      </w:r>
      <w:r>
        <w:rPr>
          <w:rStyle w:val="bodytext1"/>
          <w:rFonts w:ascii="Garamond" w:hAnsi="Garamond"/>
          <w:sz w:val="22"/>
          <w:szCs w:val="22"/>
        </w:rPr>
        <w:t>5</w:t>
      </w:r>
      <w:r>
        <w:rPr>
          <w:rStyle w:val="bodytext1"/>
          <w:rFonts w:ascii="Garamond" w:hAnsi="Garamond"/>
          <w:sz w:val="22"/>
          <w:szCs w:val="22"/>
        </w:rPr>
        <w:t xml:space="preserve">. Placement: </w:t>
      </w:r>
      <w:r w:rsidR="005E27B5">
        <w:rPr>
          <w:rStyle w:val="bodytext1"/>
          <w:rFonts w:ascii="Garamond" w:hAnsi="Garamond"/>
          <w:sz w:val="22"/>
          <w:szCs w:val="22"/>
        </w:rPr>
        <w:t>Oberlin College</w:t>
      </w:r>
      <w:r>
        <w:rPr>
          <w:rStyle w:val="bodytext1"/>
          <w:rFonts w:ascii="Garamond" w:hAnsi="Garamond"/>
          <w:sz w:val="22"/>
          <w:szCs w:val="22"/>
        </w:rPr>
        <w:t>.</w:t>
      </w:r>
    </w:p>
    <w:p w14:paraId="7387BE19" w14:textId="3B723106" w:rsidR="005E27B5" w:rsidRDefault="005E27B5" w:rsidP="005E27B5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Minah Park</w:t>
      </w:r>
      <w:r>
        <w:rPr>
          <w:rStyle w:val="bodytext1"/>
          <w:rFonts w:ascii="Garamond" w:hAnsi="Garamond"/>
          <w:sz w:val="22"/>
          <w:szCs w:val="22"/>
        </w:rPr>
        <w:t xml:space="preserve"> (</w:t>
      </w:r>
      <w:r>
        <w:rPr>
          <w:rStyle w:val="bodytext1"/>
          <w:rFonts w:ascii="Garamond" w:hAnsi="Garamond"/>
          <w:sz w:val="22"/>
          <w:szCs w:val="22"/>
        </w:rPr>
        <w:t>member</w:t>
      </w:r>
      <w:r>
        <w:rPr>
          <w:rStyle w:val="bodytext1"/>
          <w:rFonts w:ascii="Garamond" w:hAnsi="Garamond"/>
          <w:sz w:val="22"/>
          <w:szCs w:val="22"/>
        </w:rPr>
        <w:t>), University of Wisconsin, 2025. Placement: Oberlin College.</w:t>
      </w:r>
    </w:p>
    <w:p w14:paraId="51B8C3D4" w14:textId="76CDD92A" w:rsidR="009103FE" w:rsidRDefault="009103FE" w:rsidP="00060CC3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Haifeng Wang (chair), University of Wisconsin, 2024. Placement: Hong Kong Baptist University.</w:t>
      </w:r>
    </w:p>
    <w:p w14:paraId="5EFD90C5" w14:textId="2424CA15" w:rsidR="009A5F72" w:rsidRDefault="009A5F72" w:rsidP="00060CC3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Tara Li (member), Drexel University, 2024, Placement: Hope College.</w:t>
      </w:r>
    </w:p>
    <w:p w14:paraId="16CC6BD6" w14:textId="672DB174" w:rsidR="00060CC3" w:rsidRDefault="00060CC3" w:rsidP="00060CC3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Andy El-Zayaty (chair), University of Wisconsin, 2021. Placement: Santa Clara U.</w:t>
      </w:r>
    </w:p>
    <w:p w14:paraId="59CF4F45" w14:textId="0B5B905E" w:rsidR="00D54859" w:rsidRDefault="00D54859" w:rsidP="009103FE">
      <w:pPr>
        <w:ind w:left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 xml:space="preserve">Sangyun Kim (co-chair), University of Wisconsin, 2021. Placement: </w:t>
      </w:r>
      <w:r w:rsidR="009103FE">
        <w:rPr>
          <w:rStyle w:val="bodytext1"/>
          <w:rFonts w:ascii="Garamond" w:hAnsi="Garamond"/>
          <w:sz w:val="22"/>
          <w:szCs w:val="22"/>
        </w:rPr>
        <w:t>U</w:t>
      </w:r>
      <w:r w:rsidR="009A5F72">
        <w:rPr>
          <w:rStyle w:val="bodytext1"/>
          <w:rFonts w:ascii="Garamond" w:hAnsi="Garamond"/>
          <w:sz w:val="22"/>
          <w:szCs w:val="22"/>
        </w:rPr>
        <w:t xml:space="preserve"> </w:t>
      </w:r>
      <w:r w:rsidR="004B020F">
        <w:rPr>
          <w:rStyle w:val="bodytext1"/>
          <w:rFonts w:ascii="Garamond" w:hAnsi="Garamond"/>
          <w:sz w:val="22"/>
          <w:szCs w:val="22"/>
        </w:rPr>
        <w:t xml:space="preserve">of </w:t>
      </w:r>
      <w:r w:rsidR="009103FE">
        <w:rPr>
          <w:rStyle w:val="bodytext1"/>
          <w:rFonts w:ascii="Garamond" w:hAnsi="Garamond"/>
          <w:sz w:val="22"/>
          <w:szCs w:val="22"/>
        </w:rPr>
        <w:t>T</w:t>
      </w:r>
      <w:r w:rsidR="009A5F72">
        <w:rPr>
          <w:rStyle w:val="bodytext1"/>
          <w:rFonts w:ascii="Garamond" w:hAnsi="Garamond"/>
          <w:sz w:val="22"/>
          <w:szCs w:val="22"/>
        </w:rPr>
        <w:t>exas</w:t>
      </w:r>
      <w:r w:rsidR="009103FE">
        <w:rPr>
          <w:rStyle w:val="bodytext1"/>
          <w:rFonts w:ascii="Garamond" w:hAnsi="Garamond"/>
          <w:sz w:val="22"/>
          <w:szCs w:val="22"/>
        </w:rPr>
        <w:t xml:space="preserve"> Dallas</w:t>
      </w:r>
      <w:r w:rsidR="009A5F72">
        <w:rPr>
          <w:rStyle w:val="bodytext1"/>
          <w:rFonts w:ascii="Garamond" w:hAnsi="Garamond"/>
          <w:sz w:val="22"/>
          <w:szCs w:val="22"/>
        </w:rPr>
        <w:t>.</w:t>
      </w:r>
    </w:p>
    <w:p w14:paraId="12781FA8" w14:textId="3D7C52A8" w:rsidR="00547B65" w:rsidRDefault="00547B65" w:rsidP="00547B65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Eunkwang Seo (member), University of Illinois, 2021</w:t>
      </w:r>
      <w:r w:rsidR="00060CC3">
        <w:rPr>
          <w:rStyle w:val="bodytext1"/>
          <w:rFonts w:ascii="Garamond" w:hAnsi="Garamond"/>
          <w:sz w:val="22"/>
          <w:szCs w:val="22"/>
        </w:rPr>
        <w:t>. Placement: Oklahoma State U.</w:t>
      </w:r>
    </w:p>
    <w:p w14:paraId="25633950" w14:textId="4ECFC2C9" w:rsidR="00E70B0F" w:rsidRDefault="00E70B0F" w:rsidP="00597470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Vilma Chila (member), Tilburg University, 2021</w:t>
      </w:r>
      <w:r w:rsidR="00D54859">
        <w:rPr>
          <w:rStyle w:val="bodytext1"/>
          <w:rFonts w:ascii="Garamond" w:hAnsi="Garamond"/>
          <w:sz w:val="22"/>
          <w:szCs w:val="22"/>
        </w:rPr>
        <w:t>. Placement: U Amsterdam</w:t>
      </w:r>
    </w:p>
    <w:p w14:paraId="2BF9D868" w14:textId="79679952" w:rsidR="00060CC3" w:rsidRDefault="00077835" w:rsidP="00060CC3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Rakoon Piyanontalee (member), University of Wisconsin, 202</w:t>
      </w:r>
      <w:r w:rsidR="00060CC3">
        <w:rPr>
          <w:rStyle w:val="bodytext1"/>
          <w:rFonts w:ascii="Garamond" w:hAnsi="Garamond"/>
          <w:sz w:val="22"/>
          <w:szCs w:val="22"/>
        </w:rPr>
        <w:t>1</w:t>
      </w:r>
      <w:r>
        <w:rPr>
          <w:rStyle w:val="bodytext1"/>
          <w:rFonts w:ascii="Garamond" w:hAnsi="Garamond"/>
          <w:sz w:val="22"/>
          <w:szCs w:val="22"/>
        </w:rPr>
        <w:t>.</w:t>
      </w:r>
      <w:r w:rsidR="00060CC3">
        <w:rPr>
          <w:rStyle w:val="bodytext1"/>
          <w:rFonts w:ascii="Garamond" w:hAnsi="Garamond"/>
          <w:sz w:val="22"/>
          <w:szCs w:val="22"/>
        </w:rPr>
        <w:t xml:space="preserve"> Placement: P</w:t>
      </w:r>
      <w:r w:rsidR="007027CD">
        <w:rPr>
          <w:rStyle w:val="bodytext1"/>
          <w:rFonts w:ascii="Garamond" w:hAnsi="Garamond"/>
          <w:sz w:val="22"/>
          <w:szCs w:val="22"/>
        </w:rPr>
        <w:t>enn State U</w:t>
      </w:r>
    </w:p>
    <w:p w14:paraId="20BFA825" w14:textId="298B23BB" w:rsidR="001452D8" w:rsidRDefault="002E4B06" w:rsidP="001452D8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Lars Hovdan Molder (member), Nord University (Norway), 202</w:t>
      </w:r>
      <w:r w:rsidR="001452D8">
        <w:rPr>
          <w:rStyle w:val="bodytext1"/>
          <w:rFonts w:ascii="Garamond" w:hAnsi="Garamond"/>
          <w:sz w:val="22"/>
          <w:szCs w:val="22"/>
        </w:rPr>
        <w:t>1. Placement: Nord U.</w:t>
      </w:r>
    </w:p>
    <w:p w14:paraId="38D15A22" w14:textId="2AA15844" w:rsidR="00033344" w:rsidRDefault="00033344" w:rsidP="00033344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Zhi Cao (member), University of Wisconsin, 20</w:t>
      </w:r>
      <w:r w:rsidR="00597470">
        <w:rPr>
          <w:rStyle w:val="bodytext1"/>
          <w:rFonts w:ascii="Garamond" w:hAnsi="Garamond"/>
          <w:sz w:val="22"/>
          <w:szCs w:val="22"/>
        </w:rPr>
        <w:t>20</w:t>
      </w:r>
      <w:r w:rsidR="00FA238A">
        <w:rPr>
          <w:rStyle w:val="bodytext1"/>
          <w:rFonts w:ascii="Garamond" w:hAnsi="Garamond"/>
          <w:sz w:val="22"/>
          <w:szCs w:val="22"/>
        </w:rPr>
        <w:t>. Placement: U. of Nevada Las Vegas</w:t>
      </w:r>
      <w:r>
        <w:rPr>
          <w:rStyle w:val="bodytext1"/>
          <w:rFonts w:ascii="Garamond" w:hAnsi="Garamond"/>
          <w:sz w:val="22"/>
          <w:szCs w:val="22"/>
        </w:rPr>
        <w:t>.</w:t>
      </w:r>
    </w:p>
    <w:p w14:paraId="527B8CF6" w14:textId="4448C63F" w:rsidR="00597470" w:rsidRDefault="00597470" w:rsidP="00597470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Bukky Akinsanmi (member), University of Wisconsin, 2020.</w:t>
      </w:r>
      <w:r w:rsidR="00FA238A">
        <w:rPr>
          <w:rStyle w:val="bodytext1"/>
          <w:rFonts w:ascii="Garamond" w:hAnsi="Garamond"/>
          <w:sz w:val="22"/>
          <w:szCs w:val="22"/>
        </w:rPr>
        <w:t xml:space="preserve"> Placement: U of Texas Austin</w:t>
      </w:r>
    </w:p>
    <w:p w14:paraId="68DBA590" w14:textId="77777777" w:rsidR="001C3AD2" w:rsidRDefault="001C3AD2" w:rsidP="007967A1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Shannon Younger (member), University of Wisconsin, 2017. Placement: Texas Christian U.</w:t>
      </w:r>
    </w:p>
    <w:p w14:paraId="4D6B6A3E" w14:textId="62E227CF" w:rsidR="007967A1" w:rsidRDefault="007967A1" w:rsidP="007967A1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Cameron Miller (member), University of Minnesota, 2016. Placement: Syracuse U</w:t>
      </w:r>
      <w:r w:rsidR="007A6718">
        <w:rPr>
          <w:rStyle w:val="bodytext1"/>
          <w:rFonts w:ascii="Garamond" w:hAnsi="Garamond"/>
          <w:sz w:val="22"/>
          <w:szCs w:val="22"/>
        </w:rPr>
        <w:t>.</w:t>
      </w:r>
    </w:p>
    <w:p w14:paraId="2CD799B3" w14:textId="77777777" w:rsidR="00795EDA" w:rsidRDefault="00795EDA" w:rsidP="0024088F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Joseph Raffiee (member), University of Wisconsin, 2015.</w:t>
      </w:r>
      <w:r w:rsidR="007967A1">
        <w:rPr>
          <w:rStyle w:val="bodytext1"/>
          <w:rFonts w:ascii="Garamond" w:hAnsi="Garamond"/>
          <w:sz w:val="22"/>
          <w:szCs w:val="22"/>
        </w:rPr>
        <w:t xml:space="preserve"> Placement: U of Southern California</w:t>
      </w:r>
    </w:p>
    <w:p w14:paraId="66304550" w14:textId="3F36F06F" w:rsidR="003167EF" w:rsidRDefault="00795EDA" w:rsidP="003167EF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Pankaj Kumar (member), University of Minnesota, 2015.</w:t>
      </w:r>
      <w:r w:rsidR="003167EF">
        <w:rPr>
          <w:rStyle w:val="bodytext1"/>
          <w:rFonts w:ascii="Garamond" w:hAnsi="Garamond"/>
          <w:sz w:val="22"/>
          <w:szCs w:val="22"/>
        </w:rPr>
        <w:t xml:space="preserve"> Placement: Virginia Tech U</w:t>
      </w:r>
    </w:p>
    <w:p w14:paraId="64DFED5F" w14:textId="39B299CE" w:rsidR="0024088F" w:rsidRDefault="0024088F" w:rsidP="0024088F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Sofia Bapna (co-chair), University of Minnesota, 2014</w:t>
      </w:r>
      <w:r w:rsidR="00795EDA">
        <w:rPr>
          <w:rStyle w:val="bodytext1"/>
          <w:rFonts w:ascii="Garamond" w:hAnsi="Garamond"/>
          <w:sz w:val="22"/>
          <w:szCs w:val="22"/>
        </w:rPr>
        <w:t>-2015. Placement: U of Minnesota</w:t>
      </w:r>
      <w:r>
        <w:rPr>
          <w:rStyle w:val="bodytext1"/>
          <w:rFonts w:ascii="Garamond" w:hAnsi="Garamond"/>
          <w:sz w:val="22"/>
          <w:szCs w:val="22"/>
        </w:rPr>
        <w:t>.</w:t>
      </w:r>
    </w:p>
    <w:bookmarkEnd w:id="4"/>
    <w:p w14:paraId="7DA23125" w14:textId="13C3589E" w:rsidR="004138CA" w:rsidRDefault="004138CA" w:rsidP="009C04D0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Florence Honore (co-chair), University of Minnesota, 201</w:t>
      </w:r>
      <w:r w:rsidR="004D0E59">
        <w:rPr>
          <w:rStyle w:val="bodytext1"/>
          <w:rFonts w:ascii="Garamond" w:hAnsi="Garamond"/>
          <w:sz w:val="22"/>
          <w:szCs w:val="22"/>
        </w:rPr>
        <w:t>4</w:t>
      </w:r>
      <w:r>
        <w:rPr>
          <w:rStyle w:val="bodytext1"/>
          <w:rFonts w:ascii="Garamond" w:hAnsi="Garamond"/>
          <w:sz w:val="22"/>
          <w:szCs w:val="22"/>
        </w:rPr>
        <w:t>.</w:t>
      </w:r>
      <w:r w:rsidR="004D0E59">
        <w:rPr>
          <w:rStyle w:val="bodytext1"/>
          <w:rFonts w:ascii="Garamond" w:hAnsi="Garamond"/>
          <w:sz w:val="22"/>
          <w:szCs w:val="22"/>
        </w:rPr>
        <w:t xml:space="preserve"> Placement: Iowa State U.</w:t>
      </w:r>
    </w:p>
    <w:p w14:paraId="52445E43" w14:textId="482B64A3" w:rsidR="004138CA" w:rsidRDefault="004138CA" w:rsidP="00DC77B4">
      <w:pPr>
        <w:ind w:left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Shweta Gaonkar (member), University of Maryland, 201</w:t>
      </w:r>
      <w:r w:rsidR="00DC77B4">
        <w:rPr>
          <w:rStyle w:val="bodytext1"/>
          <w:rFonts w:ascii="Garamond" w:hAnsi="Garamond"/>
          <w:sz w:val="22"/>
          <w:szCs w:val="22"/>
        </w:rPr>
        <w:t>4</w:t>
      </w:r>
      <w:r>
        <w:rPr>
          <w:rStyle w:val="bodytext1"/>
          <w:rFonts w:ascii="Garamond" w:hAnsi="Garamond"/>
          <w:sz w:val="22"/>
          <w:szCs w:val="22"/>
        </w:rPr>
        <w:t>.</w:t>
      </w:r>
      <w:r w:rsidR="004D0E59">
        <w:rPr>
          <w:rStyle w:val="bodytext1"/>
          <w:rFonts w:ascii="Garamond" w:hAnsi="Garamond"/>
          <w:sz w:val="22"/>
          <w:szCs w:val="22"/>
        </w:rPr>
        <w:t xml:space="preserve"> Placement: Johns Hopkins U.</w:t>
      </w:r>
    </w:p>
    <w:p w14:paraId="23E11A11" w14:textId="177007C2" w:rsidR="00A0035C" w:rsidRDefault="00A0035C" w:rsidP="009C04D0">
      <w:pPr>
        <w:ind w:firstLine="360"/>
        <w:rPr>
          <w:rStyle w:val="bodytext1"/>
          <w:rFonts w:ascii="Garamond" w:hAnsi="Garamond"/>
          <w:sz w:val="22"/>
          <w:szCs w:val="22"/>
        </w:rPr>
      </w:pPr>
    </w:p>
    <w:p w14:paraId="3FE65FDD" w14:textId="5BBCA310" w:rsidR="004730AD" w:rsidRDefault="004730AD" w:rsidP="004730AD">
      <w:pPr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Other advising</w:t>
      </w:r>
    </w:p>
    <w:p w14:paraId="6E3690B1" w14:textId="1D5EA2FF" w:rsidR="004730AD" w:rsidRDefault="004730AD" w:rsidP="009C04D0">
      <w:pPr>
        <w:ind w:firstLine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sz w:val="22"/>
          <w:szCs w:val="22"/>
        </w:rPr>
        <w:t>Impact VC, UW Madison Student Organization, advisor</w:t>
      </w:r>
      <w:r w:rsidR="00142710">
        <w:rPr>
          <w:rStyle w:val="bodytext1"/>
          <w:rFonts w:ascii="Garamond" w:hAnsi="Garamond"/>
          <w:sz w:val="22"/>
          <w:szCs w:val="22"/>
        </w:rPr>
        <w:t>, 2021-2022.</w:t>
      </w:r>
    </w:p>
    <w:p w14:paraId="1DC71BF6" w14:textId="6013BFE2" w:rsidR="004730AD" w:rsidRDefault="00C069C8" w:rsidP="009C04D0">
      <w:pPr>
        <w:ind w:firstLine="360"/>
        <w:rPr>
          <w:rStyle w:val="bodytext1"/>
          <w:rFonts w:ascii="Garamond" w:hAnsi="Garamond"/>
          <w:sz w:val="22"/>
          <w:szCs w:val="22"/>
        </w:rPr>
      </w:pPr>
      <w:r w:rsidRPr="00C069C8">
        <w:rPr>
          <w:rStyle w:val="bodytext1"/>
          <w:rFonts w:ascii="Garamond" w:hAnsi="Garamond"/>
          <w:sz w:val="22"/>
          <w:szCs w:val="22"/>
        </w:rPr>
        <w:t>Wisconsin Venture Student Club</w:t>
      </w:r>
      <w:r>
        <w:rPr>
          <w:rStyle w:val="bodytext1"/>
          <w:rFonts w:ascii="Garamond" w:hAnsi="Garamond"/>
          <w:sz w:val="22"/>
          <w:szCs w:val="22"/>
        </w:rPr>
        <w:t>, 2022-2023.</w:t>
      </w:r>
    </w:p>
    <w:p w14:paraId="73CB0830" w14:textId="77777777" w:rsidR="00C069C8" w:rsidRDefault="00C069C8" w:rsidP="009C04D0">
      <w:pPr>
        <w:ind w:firstLine="360"/>
        <w:rPr>
          <w:rStyle w:val="bodytext1"/>
          <w:rFonts w:ascii="Garamond" w:hAnsi="Garamond"/>
          <w:sz w:val="22"/>
          <w:szCs w:val="22"/>
        </w:rPr>
      </w:pPr>
    </w:p>
    <w:p w14:paraId="5D44ADF7" w14:textId="77777777" w:rsidR="004730AD" w:rsidRDefault="004730AD" w:rsidP="009C04D0">
      <w:pPr>
        <w:ind w:firstLine="360"/>
        <w:rPr>
          <w:rStyle w:val="bodytext1"/>
          <w:rFonts w:ascii="Garamond" w:hAnsi="Garamond"/>
          <w:sz w:val="22"/>
          <w:szCs w:val="22"/>
        </w:rPr>
      </w:pPr>
    </w:p>
    <w:p w14:paraId="0DB1BCF8" w14:textId="77777777" w:rsidR="00A31172" w:rsidRPr="009C7FBE" w:rsidRDefault="00B2177B" w:rsidP="00A31172">
      <w:pPr>
        <w:pBdr>
          <w:bottom w:val="single" w:sz="6" w:space="1" w:color="auto"/>
        </w:pBdr>
        <w:rPr>
          <w:rStyle w:val="bodytext1"/>
          <w:rFonts w:ascii="Garamond" w:hAnsi="Garamond"/>
          <w:b/>
          <w:smallCaps/>
          <w:sz w:val="22"/>
          <w:szCs w:val="22"/>
        </w:rPr>
      </w:pPr>
      <w:r>
        <w:rPr>
          <w:rStyle w:val="bodytext1"/>
          <w:rFonts w:ascii="Garamond" w:hAnsi="Garamond"/>
          <w:b/>
          <w:smallCaps/>
          <w:sz w:val="22"/>
          <w:szCs w:val="22"/>
        </w:rPr>
        <w:t>Teaching</w:t>
      </w:r>
    </w:p>
    <w:p w14:paraId="76AB31CF" w14:textId="77777777" w:rsidR="00A31172" w:rsidRPr="009C7FBE" w:rsidRDefault="00A31172">
      <w:pPr>
        <w:rPr>
          <w:rStyle w:val="bodytext1"/>
          <w:rFonts w:ascii="Garamond" w:hAnsi="Garamond"/>
          <w:sz w:val="22"/>
          <w:szCs w:val="22"/>
        </w:rPr>
      </w:pPr>
    </w:p>
    <w:p w14:paraId="20A2C97D" w14:textId="2A23D9DF" w:rsidR="00A1610F" w:rsidRPr="00A1610F" w:rsidRDefault="00A1610F" w:rsidP="00A1610F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i/>
          <w:sz w:val="22"/>
          <w:szCs w:val="22"/>
        </w:rPr>
        <w:t xml:space="preserve">Entrepreneurial Management, </w:t>
      </w:r>
      <w:r w:rsidR="00F200C0">
        <w:rPr>
          <w:rStyle w:val="bodytext1"/>
          <w:rFonts w:ascii="Garamond" w:hAnsi="Garamond"/>
          <w:sz w:val="22"/>
          <w:szCs w:val="22"/>
        </w:rPr>
        <w:t>u</w:t>
      </w:r>
      <w:r>
        <w:rPr>
          <w:rStyle w:val="bodytext1"/>
          <w:rFonts w:ascii="Garamond" w:hAnsi="Garamond"/>
          <w:sz w:val="22"/>
          <w:szCs w:val="22"/>
        </w:rPr>
        <w:t>ndergraduate</w:t>
      </w:r>
      <w:r>
        <w:rPr>
          <w:rStyle w:val="bodytext1"/>
          <w:rFonts w:ascii="Garamond" w:hAnsi="Garamond"/>
          <w:i/>
          <w:sz w:val="22"/>
          <w:szCs w:val="22"/>
        </w:rPr>
        <w:t xml:space="preserve">, </w:t>
      </w:r>
      <w:r>
        <w:rPr>
          <w:rStyle w:val="bodytext1"/>
          <w:rFonts w:ascii="Garamond" w:hAnsi="Garamond"/>
          <w:sz w:val="22"/>
          <w:szCs w:val="22"/>
        </w:rPr>
        <w:t>University of Wisconsin, spring 2017</w:t>
      </w:r>
      <w:r w:rsidR="00264C6D">
        <w:rPr>
          <w:rStyle w:val="bodytext1"/>
          <w:rFonts w:ascii="Garamond" w:hAnsi="Garamond"/>
          <w:sz w:val="22"/>
          <w:szCs w:val="22"/>
        </w:rPr>
        <w:t>, 2019</w:t>
      </w:r>
      <w:r w:rsidR="008047E3">
        <w:rPr>
          <w:rStyle w:val="bodytext1"/>
          <w:rFonts w:ascii="Garamond" w:hAnsi="Garamond"/>
          <w:sz w:val="22"/>
          <w:szCs w:val="22"/>
        </w:rPr>
        <w:t>, 2020, 2021</w:t>
      </w:r>
      <w:r w:rsidR="00240EE7">
        <w:rPr>
          <w:rStyle w:val="bodytext1"/>
          <w:rFonts w:ascii="Garamond" w:hAnsi="Garamond"/>
          <w:sz w:val="22"/>
          <w:szCs w:val="22"/>
        </w:rPr>
        <w:t>,</w:t>
      </w:r>
      <w:r w:rsidR="008047E3">
        <w:rPr>
          <w:rStyle w:val="bodytext1"/>
          <w:rFonts w:ascii="Garamond" w:hAnsi="Garamond"/>
          <w:sz w:val="22"/>
          <w:szCs w:val="22"/>
        </w:rPr>
        <w:t xml:space="preserve"> 2023</w:t>
      </w:r>
      <w:r w:rsidR="002C53B6">
        <w:rPr>
          <w:rStyle w:val="bodytext1"/>
          <w:rFonts w:ascii="Garamond" w:hAnsi="Garamond"/>
          <w:sz w:val="22"/>
          <w:szCs w:val="22"/>
        </w:rPr>
        <w:t>, 2024</w:t>
      </w:r>
      <w:r>
        <w:rPr>
          <w:rStyle w:val="bodytext1"/>
          <w:rFonts w:ascii="Garamond" w:hAnsi="Garamond"/>
          <w:sz w:val="22"/>
          <w:szCs w:val="22"/>
        </w:rPr>
        <w:t xml:space="preserve"> (Rating</w:t>
      </w:r>
      <w:r w:rsidR="003A2D67">
        <w:rPr>
          <w:rStyle w:val="bodytext1"/>
          <w:rFonts w:ascii="Garamond" w:hAnsi="Garamond"/>
          <w:sz w:val="22"/>
          <w:szCs w:val="22"/>
        </w:rPr>
        <w:t>s</w:t>
      </w:r>
      <w:r>
        <w:rPr>
          <w:rStyle w:val="bodytext1"/>
          <w:rFonts w:ascii="Garamond" w:hAnsi="Garamond"/>
          <w:sz w:val="22"/>
          <w:szCs w:val="22"/>
        </w:rPr>
        <w:t xml:space="preserve"> 4.8</w:t>
      </w:r>
      <w:r w:rsidR="00D51904">
        <w:rPr>
          <w:rStyle w:val="bodytext1"/>
          <w:rFonts w:ascii="Garamond" w:hAnsi="Garamond"/>
          <w:sz w:val="22"/>
          <w:szCs w:val="22"/>
        </w:rPr>
        <w:t>/5</w:t>
      </w:r>
      <w:r>
        <w:rPr>
          <w:rStyle w:val="bodytext1"/>
          <w:rFonts w:ascii="Garamond" w:hAnsi="Garamond"/>
          <w:sz w:val="22"/>
          <w:szCs w:val="22"/>
        </w:rPr>
        <w:t>, 4.7/5</w:t>
      </w:r>
      <w:r w:rsidR="00ED31DA">
        <w:rPr>
          <w:rStyle w:val="bodytext1"/>
          <w:rFonts w:ascii="Garamond" w:hAnsi="Garamond"/>
          <w:sz w:val="22"/>
          <w:szCs w:val="22"/>
        </w:rPr>
        <w:t xml:space="preserve">, </w:t>
      </w:r>
      <w:r w:rsidR="00624D78">
        <w:rPr>
          <w:rStyle w:val="bodytext1"/>
          <w:rFonts w:ascii="Garamond" w:hAnsi="Garamond"/>
          <w:sz w:val="22"/>
          <w:szCs w:val="22"/>
        </w:rPr>
        <w:t>4.3/5, 4.8/5</w:t>
      </w:r>
      <w:r w:rsidR="00E050CB">
        <w:rPr>
          <w:rStyle w:val="bodytext1"/>
          <w:rFonts w:ascii="Garamond" w:hAnsi="Garamond"/>
          <w:sz w:val="22"/>
          <w:szCs w:val="22"/>
        </w:rPr>
        <w:t>, 4.6/5</w:t>
      </w:r>
      <w:r w:rsidR="002C53B6">
        <w:rPr>
          <w:rStyle w:val="bodytext1"/>
          <w:rFonts w:ascii="Garamond" w:hAnsi="Garamond"/>
          <w:sz w:val="22"/>
          <w:szCs w:val="22"/>
        </w:rPr>
        <w:t>, 4.7/5</w:t>
      </w:r>
      <w:r>
        <w:rPr>
          <w:rStyle w:val="bodytext1"/>
          <w:rFonts w:ascii="Garamond" w:hAnsi="Garamond"/>
          <w:sz w:val="22"/>
          <w:szCs w:val="22"/>
        </w:rPr>
        <w:t>)</w:t>
      </w:r>
    </w:p>
    <w:p w14:paraId="20187A7B" w14:textId="0583907E" w:rsidR="00D94D1A" w:rsidRDefault="00D94D1A" w:rsidP="00B2177B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i/>
          <w:sz w:val="22"/>
          <w:szCs w:val="22"/>
        </w:rPr>
        <w:t xml:space="preserve">Strategic Management of Innovation and Technology, </w:t>
      </w:r>
      <w:r w:rsidRPr="00D94D1A">
        <w:rPr>
          <w:rStyle w:val="bodytext1"/>
          <w:rFonts w:ascii="Garamond" w:hAnsi="Garamond"/>
          <w:sz w:val="22"/>
          <w:szCs w:val="22"/>
        </w:rPr>
        <w:t>full</w:t>
      </w:r>
      <w:r>
        <w:rPr>
          <w:rStyle w:val="bodytext1"/>
          <w:rFonts w:ascii="Garamond" w:hAnsi="Garamond"/>
          <w:sz w:val="22"/>
          <w:szCs w:val="22"/>
        </w:rPr>
        <w:t>-time</w:t>
      </w:r>
      <w:r w:rsidR="006518E3">
        <w:rPr>
          <w:rStyle w:val="bodytext1"/>
          <w:rFonts w:ascii="Garamond" w:hAnsi="Garamond"/>
          <w:sz w:val="22"/>
          <w:szCs w:val="22"/>
        </w:rPr>
        <w:t>/part-time</w:t>
      </w:r>
      <w:r>
        <w:rPr>
          <w:rStyle w:val="bodytext1"/>
          <w:rFonts w:ascii="Garamond" w:hAnsi="Garamond"/>
          <w:sz w:val="22"/>
          <w:szCs w:val="22"/>
        </w:rPr>
        <w:t xml:space="preserve"> MBA, University of Wisconsin, spring 2016</w:t>
      </w:r>
      <w:r w:rsidR="0035001E">
        <w:rPr>
          <w:rStyle w:val="bodytext1"/>
          <w:rFonts w:ascii="Garamond" w:hAnsi="Garamond"/>
          <w:sz w:val="22"/>
          <w:szCs w:val="22"/>
        </w:rPr>
        <w:t>, 2017</w:t>
      </w:r>
      <w:r w:rsidR="00551A41">
        <w:rPr>
          <w:rStyle w:val="bodytext1"/>
          <w:rFonts w:ascii="Garamond" w:hAnsi="Garamond"/>
          <w:sz w:val="22"/>
          <w:szCs w:val="22"/>
        </w:rPr>
        <w:t>, 2018</w:t>
      </w:r>
      <w:r w:rsidR="00952E5E">
        <w:rPr>
          <w:rStyle w:val="bodytext1"/>
          <w:rFonts w:ascii="Garamond" w:hAnsi="Garamond"/>
          <w:sz w:val="22"/>
          <w:szCs w:val="22"/>
        </w:rPr>
        <w:t>, 2019</w:t>
      </w:r>
      <w:r w:rsidR="00A4466F">
        <w:rPr>
          <w:rStyle w:val="bodytext1"/>
          <w:rFonts w:ascii="Garamond" w:hAnsi="Garamond"/>
          <w:sz w:val="22"/>
          <w:szCs w:val="22"/>
        </w:rPr>
        <w:t>, 2020</w:t>
      </w:r>
      <w:r w:rsidR="00D17DAA">
        <w:rPr>
          <w:rStyle w:val="bodytext1"/>
          <w:rFonts w:ascii="Garamond" w:hAnsi="Garamond"/>
          <w:sz w:val="22"/>
          <w:szCs w:val="22"/>
        </w:rPr>
        <w:t>, 2021</w:t>
      </w:r>
      <w:r w:rsidR="008047E3">
        <w:rPr>
          <w:rStyle w:val="bodytext1"/>
          <w:rFonts w:ascii="Garamond" w:hAnsi="Garamond"/>
          <w:sz w:val="22"/>
          <w:szCs w:val="22"/>
        </w:rPr>
        <w:t>, 2022, 2023</w:t>
      </w:r>
      <w:r w:rsidR="00491E72">
        <w:rPr>
          <w:rStyle w:val="bodytext1"/>
          <w:rFonts w:ascii="Garamond" w:hAnsi="Garamond"/>
          <w:sz w:val="22"/>
          <w:szCs w:val="22"/>
        </w:rPr>
        <w:t>, 2024</w:t>
      </w:r>
      <w:r w:rsidR="00D55F24">
        <w:rPr>
          <w:rStyle w:val="bodytext1"/>
          <w:rFonts w:ascii="Garamond" w:hAnsi="Garamond"/>
          <w:sz w:val="22"/>
          <w:szCs w:val="22"/>
        </w:rPr>
        <w:t>, 2025</w:t>
      </w:r>
      <w:r w:rsidR="002C53B6">
        <w:rPr>
          <w:rStyle w:val="bodytext1"/>
          <w:rFonts w:ascii="Garamond" w:hAnsi="Garamond"/>
          <w:sz w:val="22"/>
          <w:szCs w:val="22"/>
        </w:rPr>
        <w:t xml:space="preserve"> </w:t>
      </w:r>
      <w:r>
        <w:rPr>
          <w:rStyle w:val="bodytext1"/>
          <w:rFonts w:ascii="Garamond" w:hAnsi="Garamond"/>
          <w:sz w:val="22"/>
          <w:szCs w:val="22"/>
        </w:rPr>
        <w:t>(Rating</w:t>
      </w:r>
      <w:r w:rsidR="003A2D67">
        <w:rPr>
          <w:rStyle w:val="bodytext1"/>
          <w:rFonts w:ascii="Garamond" w:hAnsi="Garamond"/>
          <w:sz w:val="22"/>
          <w:szCs w:val="22"/>
        </w:rPr>
        <w:t>s</w:t>
      </w:r>
      <w:r>
        <w:rPr>
          <w:rStyle w:val="bodytext1"/>
          <w:rFonts w:ascii="Garamond" w:hAnsi="Garamond"/>
          <w:sz w:val="22"/>
          <w:szCs w:val="22"/>
        </w:rPr>
        <w:t xml:space="preserve"> 4.</w:t>
      </w:r>
      <w:r w:rsidR="00A1610F">
        <w:rPr>
          <w:rStyle w:val="bodytext1"/>
          <w:rFonts w:ascii="Garamond" w:hAnsi="Garamond"/>
          <w:sz w:val="22"/>
          <w:szCs w:val="22"/>
        </w:rPr>
        <w:t>7</w:t>
      </w:r>
      <w:r w:rsidR="00F938C5">
        <w:rPr>
          <w:rStyle w:val="bodytext1"/>
          <w:rFonts w:ascii="Garamond" w:hAnsi="Garamond"/>
          <w:sz w:val="22"/>
          <w:szCs w:val="22"/>
        </w:rPr>
        <w:t>/5</w:t>
      </w:r>
      <w:r w:rsidR="0035001E">
        <w:rPr>
          <w:rStyle w:val="bodytext1"/>
          <w:rFonts w:ascii="Garamond" w:hAnsi="Garamond"/>
          <w:sz w:val="22"/>
          <w:szCs w:val="22"/>
        </w:rPr>
        <w:t>, 4.</w:t>
      </w:r>
      <w:r w:rsidR="00A1610F">
        <w:rPr>
          <w:rStyle w:val="bodytext1"/>
          <w:rFonts w:ascii="Garamond" w:hAnsi="Garamond"/>
          <w:sz w:val="22"/>
          <w:szCs w:val="22"/>
        </w:rPr>
        <w:t>9</w:t>
      </w:r>
      <w:r w:rsidR="00F938C5">
        <w:rPr>
          <w:rStyle w:val="bodytext1"/>
          <w:rFonts w:ascii="Garamond" w:hAnsi="Garamond"/>
          <w:sz w:val="22"/>
          <w:szCs w:val="22"/>
        </w:rPr>
        <w:t>/5</w:t>
      </w:r>
      <w:r w:rsidR="00BD5BDB">
        <w:rPr>
          <w:rStyle w:val="bodytext1"/>
          <w:rFonts w:ascii="Garamond" w:hAnsi="Garamond"/>
          <w:sz w:val="22"/>
          <w:szCs w:val="22"/>
        </w:rPr>
        <w:t>, 4.7</w:t>
      </w:r>
      <w:r>
        <w:rPr>
          <w:rStyle w:val="bodytext1"/>
          <w:rFonts w:ascii="Garamond" w:hAnsi="Garamond"/>
          <w:sz w:val="22"/>
          <w:szCs w:val="22"/>
        </w:rPr>
        <w:t>/5</w:t>
      </w:r>
      <w:r w:rsidR="00952E5E">
        <w:rPr>
          <w:rStyle w:val="bodytext1"/>
          <w:rFonts w:ascii="Garamond" w:hAnsi="Garamond"/>
          <w:sz w:val="22"/>
          <w:szCs w:val="22"/>
        </w:rPr>
        <w:t>, 4.7/5</w:t>
      </w:r>
      <w:r w:rsidR="00A4466F">
        <w:rPr>
          <w:rStyle w:val="bodytext1"/>
          <w:rFonts w:ascii="Garamond" w:hAnsi="Garamond"/>
          <w:sz w:val="22"/>
          <w:szCs w:val="22"/>
        </w:rPr>
        <w:t>, 4.</w:t>
      </w:r>
      <w:r w:rsidR="00D66B60">
        <w:rPr>
          <w:rStyle w:val="bodytext1"/>
          <w:rFonts w:ascii="Garamond" w:hAnsi="Garamond"/>
          <w:sz w:val="22"/>
          <w:szCs w:val="22"/>
        </w:rPr>
        <w:t>5</w:t>
      </w:r>
      <w:r w:rsidR="00A4466F">
        <w:rPr>
          <w:rStyle w:val="bodytext1"/>
          <w:rFonts w:ascii="Garamond" w:hAnsi="Garamond"/>
          <w:sz w:val="22"/>
          <w:szCs w:val="22"/>
        </w:rPr>
        <w:t>/5</w:t>
      </w:r>
      <w:r w:rsidR="00D17DAA">
        <w:rPr>
          <w:rStyle w:val="bodytext1"/>
          <w:rFonts w:ascii="Garamond" w:hAnsi="Garamond"/>
          <w:sz w:val="22"/>
          <w:szCs w:val="22"/>
        </w:rPr>
        <w:t>, 4.</w:t>
      </w:r>
      <w:r w:rsidR="001A5D15">
        <w:rPr>
          <w:rStyle w:val="bodytext1"/>
          <w:rFonts w:ascii="Garamond" w:hAnsi="Garamond"/>
          <w:sz w:val="22"/>
          <w:szCs w:val="22"/>
        </w:rPr>
        <w:t>7/5</w:t>
      </w:r>
      <w:r w:rsidR="00F57C03">
        <w:rPr>
          <w:rStyle w:val="bodytext1"/>
          <w:rFonts w:ascii="Garamond" w:hAnsi="Garamond"/>
          <w:sz w:val="22"/>
          <w:szCs w:val="22"/>
        </w:rPr>
        <w:t>, 4.9/5</w:t>
      </w:r>
      <w:r w:rsidR="006518E3">
        <w:rPr>
          <w:rStyle w:val="bodytext1"/>
          <w:rFonts w:ascii="Garamond" w:hAnsi="Garamond"/>
          <w:sz w:val="22"/>
          <w:szCs w:val="22"/>
        </w:rPr>
        <w:t>, 4.3/5</w:t>
      </w:r>
      <w:r>
        <w:rPr>
          <w:rStyle w:val="bodytext1"/>
          <w:rFonts w:ascii="Garamond" w:hAnsi="Garamond"/>
          <w:sz w:val="22"/>
          <w:szCs w:val="22"/>
        </w:rPr>
        <w:t>)</w:t>
      </w:r>
      <w:r w:rsidR="001A5D15">
        <w:rPr>
          <w:rStyle w:val="bodytext1"/>
          <w:rFonts w:ascii="Garamond" w:hAnsi="Garamond"/>
          <w:sz w:val="22"/>
          <w:szCs w:val="22"/>
        </w:rPr>
        <w:t>.</w:t>
      </w:r>
    </w:p>
    <w:p w14:paraId="2E011F78" w14:textId="0FA74747" w:rsidR="003A2D67" w:rsidRDefault="003A2D67" w:rsidP="003A2D67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i/>
          <w:sz w:val="22"/>
          <w:szCs w:val="22"/>
        </w:rPr>
        <w:t xml:space="preserve">PhD Seminar in Entrepreneurship, </w:t>
      </w:r>
      <w:r>
        <w:rPr>
          <w:rStyle w:val="bodytext1"/>
          <w:rFonts w:ascii="Garamond" w:hAnsi="Garamond"/>
          <w:sz w:val="22"/>
          <w:szCs w:val="22"/>
        </w:rPr>
        <w:t>University of Wisconsin, 2016, 2018, 2020, 2023</w:t>
      </w:r>
      <w:r w:rsidR="001B21B0">
        <w:rPr>
          <w:rStyle w:val="bodytext1"/>
          <w:rFonts w:ascii="Garamond" w:hAnsi="Garamond"/>
          <w:sz w:val="22"/>
          <w:szCs w:val="22"/>
        </w:rPr>
        <w:t>, 2025</w:t>
      </w:r>
      <w:r>
        <w:rPr>
          <w:rStyle w:val="bodytext1"/>
          <w:rFonts w:ascii="Garamond" w:hAnsi="Garamond"/>
          <w:sz w:val="22"/>
          <w:szCs w:val="22"/>
        </w:rPr>
        <w:t xml:space="preserve"> (Rating 4.98/5, 5/5, 4.9/5)</w:t>
      </w:r>
    </w:p>
    <w:p w14:paraId="4F3EFAB9" w14:textId="4609E959" w:rsidR="00240EE7" w:rsidRDefault="00240EE7" w:rsidP="00B2177B">
      <w:pPr>
        <w:ind w:left="360" w:hanging="360"/>
        <w:rPr>
          <w:rStyle w:val="bodytext1"/>
          <w:rFonts w:ascii="Garamond" w:hAnsi="Garamond"/>
          <w:iCs/>
          <w:sz w:val="22"/>
          <w:szCs w:val="22"/>
        </w:rPr>
      </w:pPr>
      <w:r>
        <w:rPr>
          <w:rStyle w:val="bodytext1"/>
          <w:rFonts w:ascii="Garamond" w:hAnsi="Garamond"/>
          <w:i/>
          <w:sz w:val="22"/>
          <w:szCs w:val="22"/>
        </w:rPr>
        <w:t xml:space="preserve">Business of Biotechnology: Sustaining Growth </w:t>
      </w:r>
      <w:r w:rsidRPr="003A2D67">
        <w:rPr>
          <w:rStyle w:val="bodytext1"/>
          <w:rFonts w:ascii="Garamond" w:hAnsi="Garamond"/>
          <w:iCs/>
          <w:sz w:val="22"/>
          <w:szCs w:val="22"/>
        </w:rPr>
        <w:t>(co-teaching)</w:t>
      </w:r>
      <w:r>
        <w:rPr>
          <w:rStyle w:val="bodytext1"/>
          <w:rFonts w:ascii="Garamond" w:hAnsi="Garamond"/>
          <w:i/>
          <w:sz w:val="22"/>
          <w:szCs w:val="22"/>
        </w:rPr>
        <w:t xml:space="preserve">, </w:t>
      </w:r>
      <w:r>
        <w:rPr>
          <w:rStyle w:val="bodytext1"/>
          <w:rFonts w:ascii="Garamond" w:hAnsi="Garamond"/>
          <w:iCs/>
          <w:sz w:val="22"/>
          <w:szCs w:val="22"/>
        </w:rPr>
        <w:t xml:space="preserve">MS in Biotechnology, School of Medicine and Public Health, </w:t>
      </w:r>
      <w:r w:rsidR="003A2D67">
        <w:rPr>
          <w:rStyle w:val="bodytext1"/>
          <w:rFonts w:ascii="Garamond" w:hAnsi="Garamond"/>
          <w:iCs/>
          <w:sz w:val="22"/>
          <w:szCs w:val="22"/>
        </w:rPr>
        <w:t>University of Wisconsin. Spring 2016-202</w:t>
      </w:r>
      <w:r w:rsidR="0088217A">
        <w:rPr>
          <w:rStyle w:val="bodytext1"/>
          <w:rFonts w:ascii="Garamond" w:hAnsi="Garamond"/>
          <w:iCs/>
          <w:sz w:val="22"/>
          <w:szCs w:val="22"/>
        </w:rPr>
        <w:t>6</w:t>
      </w:r>
      <w:r w:rsidR="003A2D67">
        <w:rPr>
          <w:rStyle w:val="bodytext1"/>
          <w:rFonts w:ascii="Garamond" w:hAnsi="Garamond"/>
          <w:iCs/>
          <w:sz w:val="22"/>
          <w:szCs w:val="22"/>
        </w:rPr>
        <w:t>.</w:t>
      </w:r>
    </w:p>
    <w:p w14:paraId="5FF718E2" w14:textId="7AA6A01F" w:rsidR="003A2D67" w:rsidRDefault="003A2D67" w:rsidP="003A2D67">
      <w:pPr>
        <w:ind w:left="360" w:hanging="360"/>
        <w:rPr>
          <w:rStyle w:val="bodytext1"/>
          <w:rFonts w:ascii="Garamond" w:hAnsi="Garamond"/>
          <w:iCs/>
          <w:sz w:val="22"/>
          <w:szCs w:val="22"/>
        </w:rPr>
      </w:pPr>
      <w:r>
        <w:rPr>
          <w:rStyle w:val="bodytext1"/>
          <w:rFonts w:ascii="Garamond" w:hAnsi="Garamond"/>
          <w:i/>
          <w:sz w:val="22"/>
          <w:szCs w:val="22"/>
        </w:rPr>
        <w:t>Business of Biotechnology: Fundamentals of Product Development</w:t>
      </w:r>
      <w:r w:rsidRPr="003A2D67">
        <w:rPr>
          <w:rStyle w:val="bodytext1"/>
          <w:rFonts w:ascii="Garamond" w:hAnsi="Garamond"/>
          <w:iCs/>
          <w:sz w:val="22"/>
          <w:szCs w:val="22"/>
        </w:rPr>
        <w:t xml:space="preserve"> (co-teaching)</w:t>
      </w:r>
      <w:r>
        <w:rPr>
          <w:rStyle w:val="bodytext1"/>
          <w:rFonts w:ascii="Garamond" w:hAnsi="Garamond"/>
          <w:i/>
          <w:sz w:val="22"/>
          <w:szCs w:val="22"/>
        </w:rPr>
        <w:t xml:space="preserve">, </w:t>
      </w:r>
      <w:r>
        <w:rPr>
          <w:rStyle w:val="bodytext1"/>
          <w:rFonts w:ascii="Garamond" w:hAnsi="Garamond"/>
          <w:iCs/>
          <w:sz w:val="22"/>
          <w:szCs w:val="22"/>
        </w:rPr>
        <w:t>MS in Biotechnology, School of Medicine and Public Health, University of Wisconsin. Fall 2015-202</w:t>
      </w:r>
      <w:r w:rsidR="0088217A">
        <w:rPr>
          <w:rStyle w:val="bodytext1"/>
          <w:rFonts w:ascii="Garamond" w:hAnsi="Garamond"/>
          <w:iCs/>
          <w:sz w:val="22"/>
          <w:szCs w:val="22"/>
        </w:rPr>
        <w:t>5</w:t>
      </w:r>
      <w:r>
        <w:rPr>
          <w:rStyle w:val="bodytext1"/>
          <w:rFonts w:ascii="Garamond" w:hAnsi="Garamond"/>
          <w:iCs/>
          <w:sz w:val="22"/>
          <w:szCs w:val="22"/>
        </w:rPr>
        <w:t>.</w:t>
      </w:r>
    </w:p>
    <w:p w14:paraId="18A20F97" w14:textId="3EF0C3E0" w:rsidR="003A2D67" w:rsidRDefault="003A2D67" w:rsidP="003A2D67">
      <w:pPr>
        <w:ind w:left="360" w:hanging="360"/>
        <w:rPr>
          <w:rStyle w:val="bodytext1"/>
          <w:rFonts w:ascii="Garamond" w:hAnsi="Garamond"/>
          <w:iCs/>
          <w:sz w:val="22"/>
          <w:szCs w:val="22"/>
        </w:rPr>
      </w:pPr>
      <w:r>
        <w:rPr>
          <w:rStyle w:val="bodytext1"/>
          <w:rFonts w:ascii="Garamond" w:hAnsi="Garamond"/>
          <w:i/>
          <w:sz w:val="22"/>
          <w:szCs w:val="22"/>
        </w:rPr>
        <w:lastRenderedPageBreak/>
        <w:t>Business of Biotechnology: Commercialization Pathways</w:t>
      </w:r>
      <w:r w:rsidRPr="003A2D67">
        <w:rPr>
          <w:rStyle w:val="bodytext1"/>
          <w:rFonts w:ascii="Garamond" w:hAnsi="Garamond"/>
          <w:iCs/>
          <w:sz w:val="22"/>
          <w:szCs w:val="22"/>
        </w:rPr>
        <w:t xml:space="preserve"> (co-teaching)</w:t>
      </w:r>
      <w:r>
        <w:rPr>
          <w:rStyle w:val="bodytext1"/>
          <w:rFonts w:ascii="Garamond" w:hAnsi="Garamond"/>
          <w:i/>
          <w:sz w:val="22"/>
          <w:szCs w:val="22"/>
        </w:rPr>
        <w:t xml:space="preserve">, </w:t>
      </w:r>
      <w:r>
        <w:rPr>
          <w:rStyle w:val="bodytext1"/>
          <w:rFonts w:ascii="Garamond" w:hAnsi="Garamond"/>
          <w:iCs/>
          <w:sz w:val="22"/>
          <w:szCs w:val="22"/>
        </w:rPr>
        <w:t>MS in Biotechnology, School of Medicine and Public Health, University of Wisconsin. Fall 2015-202</w:t>
      </w:r>
      <w:r w:rsidR="0088217A">
        <w:rPr>
          <w:rStyle w:val="bodytext1"/>
          <w:rFonts w:ascii="Garamond" w:hAnsi="Garamond"/>
          <w:iCs/>
          <w:sz w:val="22"/>
          <w:szCs w:val="22"/>
        </w:rPr>
        <w:t>5</w:t>
      </w:r>
      <w:r>
        <w:rPr>
          <w:rStyle w:val="bodytext1"/>
          <w:rFonts w:ascii="Garamond" w:hAnsi="Garamond"/>
          <w:iCs/>
          <w:sz w:val="22"/>
          <w:szCs w:val="22"/>
        </w:rPr>
        <w:t>.</w:t>
      </w:r>
    </w:p>
    <w:p w14:paraId="5369572E" w14:textId="5FF74034" w:rsidR="005259E8" w:rsidRPr="005259E8" w:rsidRDefault="005259E8" w:rsidP="00B2177B">
      <w:pPr>
        <w:ind w:left="360" w:hanging="360"/>
        <w:rPr>
          <w:rStyle w:val="bodytext1"/>
          <w:rFonts w:ascii="Garamond" w:hAnsi="Garamond"/>
          <w:iCs/>
          <w:sz w:val="22"/>
          <w:szCs w:val="22"/>
        </w:rPr>
      </w:pPr>
      <w:r>
        <w:rPr>
          <w:rStyle w:val="bodytext1"/>
          <w:rFonts w:ascii="Garamond" w:hAnsi="Garamond"/>
          <w:i/>
          <w:sz w:val="22"/>
          <w:szCs w:val="22"/>
        </w:rPr>
        <w:t xml:space="preserve">PhD Seminar, Topics in Strategy and Human Capital, </w:t>
      </w:r>
      <w:r>
        <w:rPr>
          <w:rStyle w:val="bodytext1"/>
          <w:rFonts w:ascii="Garamond" w:hAnsi="Garamond"/>
          <w:iCs/>
          <w:sz w:val="22"/>
          <w:szCs w:val="22"/>
        </w:rPr>
        <w:t>University of Zurich, 2022.</w:t>
      </w:r>
    </w:p>
    <w:p w14:paraId="6427877B" w14:textId="29649A83" w:rsidR="009A4C39" w:rsidRPr="009A4C39" w:rsidRDefault="009A4C39" w:rsidP="00B2177B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>
        <w:rPr>
          <w:rStyle w:val="bodytext1"/>
          <w:rFonts w:ascii="Garamond" w:hAnsi="Garamond"/>
          <w:i/>
          <w:sz w:val="22"/>
          <w:szCs w:val="22"/>
        </w:rPr>
        <w:t>Topics in Strategy and Innovation Management</w:t>
      </w:r>
      <w:r w:rsidR="00E62B06">
        <w:rPr>
          <w:rStyle w:val="bodytext1"/>
          <w:rFonts w:ascii="Garamond" w:hAnsi="Garamond"/>
          <w:i/>
          <w:sz w:val="22"/>
          <w:szCs w:val="22"/>
        </w:rPr>
        <w:t xml:space="preserve"> </w:t>
      </w:r>
      <w:r w:rsidR="00E62B06" w:rsidRPr="00E62B06">
        <w:rPr>
          <w:rStyle w:val="bodytext1"/>
          <w:rFonts w:ascii="Garamond" w:hAnsi="Garamond"/>
          <w:sz w:val="22"/>
          <w:szCs w:val="22"/>
        </w:rPr>
        <w:t>(co-taught)</w:t>
      </w:r>
      <w:r>
        <w:rPr>
          <w:rStyle w:val="bodytext1"/>
          <w:rFonts w:ascii="Garamond" w:hAnsi="Garamond"/>
          <w:i/>
          <w:sz w:val="22"/>
          <w:szCs w:val="22"/>
        </w:rPr>
        <w:t xml:space="preserve">, </w:t>
      </w:r>
      <w:r>
        <w:rPr>
          <w:rStyle w:val="bodytext1"/>
          <w:rFonts w:ascii="Garamond" w:hAnsi="Garamond"/>
          <w:sz w:val="22"/>
          <w:szCs w:val="22"/>
        </w:rPr>
        <w:t xml:space="preserve">MS in Biotechnology, </w:t>
      </w:r>
      <w:r w:rsidR="00E62B06">
        <w:rPr>
          <w:rStyle w:val="bodytext1"/>
          <w:rFonts w:ascii="Garamond" w:hAnsi="Garamond"/>
          <w:sz w:val="22"/>
          <w:szCs w:val="22"/>
        </w:rPr>
        <w:t xml:space="preserve">University of Wisconsin, taught </w:t>
      </w:r>
      <w:r w:rsidR="0077341A">
        <w:rPr>
          <w:rStyle w:val="bodytext1"/>
          <w:rFonts w:ascii="Garamond" w:hAnsi="Garamond"/>
          <w:sz w:val="22"/>
          <w:szCs w:val="22"/>
        </w:rPr>
        <w:t>nine</w:t>
      </w:r>
      <w:r w:rsidR="00E62B06">
        <w:rPr>
          <w:rStyle w:val="bodytext1"/>
          <w:rFonts w:ascii="Garamond" w:hAnsi="Garamond"/>
          <w:sz w:val="22"/>
          <w:szCs w:val="22"/>
        </w:rPr>
        <w:t xml:space="preserve"> sessions in 2016</w:t>
      </w:r>
      <w:r w:rsidR="00EF0AA4">
        <w:rPr>
          <w:rStyle w:val="bodytext1"/>
          <w:rFonts w:ascii="Garamond" w:hAnsi="Garamond"/>
          <w:sz w:val="22"/>
          <w:szCs w:val="22"/>
        </w:rPr>
        <w:t>-20</w:t>
      </w:r>
      <w:r w:rsidR="00A50797">
        <w:rPr>
          <w:rStyle w:val="bodytext1"/>
          <w:rFonts w:ascii="Garamond" w:hAnsi="Garamond"/>
          <w:sz w:val="22"/>
          <w:szCs w:val="22"/>
        </w:rPr>
        <w:t>2</w:t>
      </w:r>
      <w:r w:rsidR="008938C7">
        <w:rPr>
          <w:rStyle w:val="bodytext1"/>
          <w:rFonts w:ascii="Garamond" w:hAnsi="Garamond"/>
          <w:sz w:val="22"/>
          <w:szCs w:val="22"/>
        </w:rPr>
        <w:t>3</w:t>
      </w:r>
      <w:r w:rsidR="00E62B06">
        <w:rPr>
          <w:rStyle w:val="bodytext1"/>
          <w:rFonts w:ascii="Garamond" w:hAnsi="Garamond"/>
          <w:sz w:val="22"/>
          <w:szCs w:val="22"/>
        </w:rPr>
        <w:t>.</w:t>
      </w:r>
    </w:p>
    <w:p w14:paraId="5B8568E0" w14:textId="77777777" w:rsidR="009A4C39" w:rsidRPr="009C7FBE" w:rsidRDefault="009A4C39" w:rsidP="00B2177B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 w:rsidRPr="009A4C39">
        <w:rPr>
          <w:rStyle w:val="bodytext1"/>
          <w:rFonts w:ascii="Garamond" w:hAnsi="Garamond"/>
          <w:i/>
          <w:sz w:val="22"/>
          <w:szCs w:val="22"/>
        </w:rPr>
        <w:t>Ph</w:t>
      </w:r>
      <w:r>
        <w:rPr>
          <w:rStyle w:val="bodytext1"/>
          <w:rFonts w:ascii="Garamond" w:hAnsi="Garamond"/>
          <w:i/>
          <w:sz w:val="22"/>
          <w:szCs w:val="22"/>
        </w:rPr>
        <w:t>D</w:t>
      </w:r>
      <w:r w:rsidRPr="009A4C39">
        <w:rPr>
          <w:rStyle w:val="bodytext1"/>
          <w:rFonts w:ascii="Garamond" w:hAnsi="Garamond"/>
          <w:i/>
          <w:sz w:val="22"/>
          <w:szCs w:val="22"/>
        </w:rPr>
        <w:t xml:space="preserve"> Pro</w:t>
      </w:r>
      <w:r>
        <w:rPr>
          <w:rStyle w:val="bodytext1"/>
          <w:rFonts w:ascii="Garamond" w:hAnsi="Garamond"/>
          <w:i/>
          <w:sz w:val="22"/>
          <w:szCs w:val="22"/>
        </w:rPr>
        <w:t>-</w:t>
      </w:r>
      <w:r w:rsidRPr="009A4C39">
        <w:rPr>
          <w:rStyle w:val="bodytext1"/>
          <w:rFonts w:ascii="Garamond" w:hAnsi="Garamond"/>
          <w:i/>
          <w:sz w:val="22"/>
          <w:szCs w:val="22"/>
        </w:rPr>
        <w:t>seminar</w:t>
      </w:r>
      <w:r>
        <w:rPr>
          <w:rStyle w:val="bodytext1"/>
          <w:rFonts w:ascii="Garamond" w:hAnsi="Garamond"/>
          <w:i/>
          <w:sz w:val="22"/>
          <w:szCs w:val="22"/>
        </w:rPr>
        <w:t xml:space="preserve"> (school-level course)</w:t>
      </w:r>
      <w:r>
        <w:rPr>
          <w:rStyle w:val="bodytext1"/>
          <w:rFonts w:ascii="Garamond" w:hAnsi="Garamond"/>
          <w:sz w:val="22"/>
          <w:szCs w:val="22"/>
        </w:rPr>
        <w:t>, University of Wisconsin, fall 2016</w:t>
      </w:r>
      <w:r w:rsidR="00A5574F">
        <w:rPr>
          <w:rStyle w:val="bodytext1"/>
          <w:rFonts w:ascii="Garamond" w:hAnsi="Garamond"/>
          <w:sz w:val="22"/>
          <w:szCs w:val="22"/>
        </w:rPr>
        <w:t>, 2017</w:t>
      </w:r>
      <w:r>
        <w:rPr>
          <w:rStyle w:val="bodytext1"/>
          <w:rFonts w:ascii="Garamond" w:hAnsi="Garamond"/>
          <w:sz w:val="22"/>
          <w:szCs w:val="22"/>
        </w:rPr>
        <w:t>, guest lecture.</w:t>
      </w:r>
    </w:p>
    <w:p w14:paraId="2815487F" w14:textId="77777777" w:rsidR="00966CA0" w:rsidRPr="009C7FBE" w:rsidRDefault="00966CA0" w:rsidP="00B2177B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 w:rsidRPr="009A4C39">
        <w:rPr>
          <w:rStyle w:val="bodytext1"/>
          <w:rFonts w:ascii="Garamond" w:hAnsi="Garamond"/>
          <w:i/>
          <w:sz w:val="22"/>
          <w:szCs w:val="22"/>
        </w:rPr>
        <w:t>Ph</w:t>
      </w:r>
      <w:r>
        <w:rPr>
          <w:rStyle w:val="bodytext1"/>
          <w:rFonts w:ascii="Garamond" w:hAnsi="Garamond"/>
          <w:i/>
          <w:sz w:val="22"/>
          <w:szCs w:val="22"/>
        </w:rPr>
        <w:t>D</w:t>
      </w:r>
      <w:r w:rsidRPr="009A4C39">
        <w:rPr>
          <w:rStyle w:val="bodytext1"/>
          <w:rFonts w:ascii="Garamond" w:hAnsi="Garamond"/>
          <w:i/>
          <w:sz w:val="22"/>
          <w:szCs w:val="22"/>
        </w:rPr>
        <w:t xml:space="preserve"> Pro</w:t>
      </w:r>
      <w:r>
        <w:rPr>
          <w:rStyle w:val="bodytext1"/>
          <w:rFonts w:ascii="Garamond" w:hAnsi="Garamond"/>
          <w:i/>
          <w:sz w:val="22"/>
          <w:szCs w:val="22"/>
        </w:rPr>
        <w:t>-</w:t>
      </w:r>
      <w:r w:rsidRPr="009A4C39">
        <w:rPr>
          <w:rStyle w:val="bodytext1"/>
          <w:rFonts w:ascii="Garamond" w:hAnsi="Garamond"/>
          <w:i/>
          <w:sz w:val="22"/>
          <w:szCs w:val="22"/>
        </w:rPr>
        <w:t>seminar</w:t>
      </w:r>
      <w:r>
        <w:rPr>
          <w:rStyle w:val="bodytext1"/>
          <w:rFonts w:ascii="Garamond" w:hAnsi="Garamond"/>
          <w:i/>
        </w:rPr>
        <w:t xml:space="preserve">, </w:t>
      </w:r>
      <w:r>
        <w:rPr>
          <w:rStyle w:val="bodytext1"/>
          <w:rFonts w:ascii="Garamond" w:hAnsi="Garamond"/>
          <w:sz w:val="22"/>
          <w:szCs w:val="22"/>
        </w:rPr>
        <w:t>University of Illinois, fall 2016, guest lecture.</w:t>
      </w:r>
    </w:p>
    <w:p w14:paraId="538AF1EC" w14:textId="77777777" w:rsidR="0021621E" w:rsidRDefault="0021621E" w:rsidP="00B2177B">
      <w:pPr>
        <w:ind w:left="360" w:hanging="360"/>
        <w:rPr>
          <w:rStyle w:val="bodytext1"/>
          <w:rFonts w:ascii="Garamond" w:hAnsi="Garamond"/>
          <w:i/>
          <w:sz w:val="22"/>
          <w:szCs w:val="22"/>
        </w:rPr>
      </w:pPr>
      <w:r>
        <w:rPr>
          <w:rStyle w:val="bodytext1"/>
          <w:rFonts w:ascii="Garamond" w:hAnsi="Garamond"/>
          <w:i/>
          <w:sz w:val="22"/>
          <w:szCs w:val="22"/>
        </w:rPr>
        <w:t>Entrepreneurship Bootcamp (WEB</w:t>
      </w:r>
      <w:r w:rsidR="00C0154F">
        <w:rPr>
          <w:rStyle w:val="bodytext1"/>
          <w:rFonts w:ascii="Garamond" w:hAnsi="Garamond"/>
          <w:i/>
          <w:sz w:val="22"/>
          <w:szCs w:val="22"/>
        </w:rPr>
        <w:t>/MEB</w:t>
      </w:r>
      <w:r>
        <w:rPr>
          <w:rStyle w:val="bodytext1"/>
          <w:rFonts w:ascii="Garamond" w:hAnsi="Garamond"/>
          <w:i/>
          <w:sz w:val="22"/>
          <w:szCs w:val="22"/>
        </w:rPr>
        <w:t xml:space="preserve">), </w:t>
      </w:r>
      <w:r>
        <w:rPr>
          <w:rStyle w:val="bodytext1"/>
          <w:rFonts w:ascii="Garamond" w:hAnsi="Garamond"/>
          <w:sz w:val="22"/>
          <w:szCs w:val="22"/>
        </w:rPr>
        <w:t>University of Wisconsin, summer 2016</w:t>
      </w:r>
      <w:r w:rsidR="00915DBB">
        <w:rPr>
          <w:rStyle w:val="bodytext1"/>
          <w:rFonts w:ascii="Garamond" w:hAnsi="Garamond"/>
          <w:sz w:val="22"/>
          <w:szCs w:val="22"/>
        </w:rPr>
        <w:t>, 2017</w:t>
      </w:r>
      <w:r w:rsidR="00981D2E">
        <w:rPr>
          <w:rStyle w:val="bodytext1"/>
          <w:rFonts w:ascii="Garamond" w:hAnsi="Garamond"/>
          <w:sz w:val="22"/>
          <w:szCs w:val="22"/>
        </w:rPr>
        <w:t>, 2018, 2019</w:t>
      </w:r>
      <w:r w:rsidR="00C0154F">
        <w:rPr>
          <w:rStyle w:val="bodytext1"/>
          <w:rFonts w:ascii="Garamond" w:hAnsi="Garamond"/>
          <w:sz w:val="22"/>
          <w:szCs w:val="22"/>
        </w:rPr>
        <w:t>.</w:t>
      </w:r>
    </w:p>
    <w:p w14:paraId="146FD702" w14:textId="77777777" w:rsidR="008D62B1" w:rsidRPr="009C7FBE" w:rsidRDefault="008D62B1" w:rsidP="00B2177B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i/>
          <w:sz w:val="22"/>
          <w:szCs w:val="22"/>
        </w:rPr>
        <w:t>Business Formation</w:t>
      </w:r>
      <w:r w:rsidRPr="009C7FBE">
        <w:rPr>
          <w:rStyle w:val="bodytext1"/>
          <w:rFonts w:ascii="Garamond" w:hAnsi="Garamond"/>
          <w:sz w:val="22"/>
          <w:szCs w:val="22"/>
        </w:rPr>
        <w:t xml:space="preserve">, part-time MBA, University </w:t>
      </w:r>
      <w:r w:rsidR="004D2179">
        <w:rPr>
          <w:rStyle w:val="bodytext1"/>
          <w:rFonts w:ascii="Garamond" w:hAnsi="Garamond"/>
          <w:sz w:val="22"/>
          <w:szCs w:val="22"/>
        </w:rPr>
        <w:t xml:space="preserve">of </w:t>
      </w:r>
      <w:r w:rsidR="0009737B" w:rsidRPr="009C7FBE">
        <w:rPr>
          <w:rStyle w:val="bodytext1"/>
          <w:rFonts w:ascii="Garamond" w:hAnsi="Garamond"/>
          <w:sz w:val="22"/>
          <w:szCs w:val="22"/>
        </w:rPr>
        <w:t>Minnesota</w:t>
      </w:r>
      <w:r w:rsidRPr="009C7FBE">
        <w:rPr>
          <w:rStyle w:val="bodytext1"/>
          <w:rFonts w:ascii="Garamond" w:hAnsi="Garamond"/>
          <w:sz w:val="22"/>
          <w:szCs w:val="22"/>
        </w:rPr>
        <w:t xml:space="preserve">, </w:t>
      </w:r>
      <w:r w:rsidR="00D94D1A" w:rsidRPr="009C7FBE">
        <w:rPr>
          <w:rStyle w:val="bodytext1"/>
          <w:rFonts w:ascii="Garamond" w:hAnsi="Garamond"/>
          <w:sz w:val="22"/>
          <w:szCs w:val="22"/>
        </w:rPr>
        <w:t>fall</w:t>
      </w:r>
      <w:r w:rsidRPr="009C7FBE">
        <w:rPr>
          <w:rStyle w:val="bodytext1"/>
          <w:rFonts w:ascii="Garamond" w:hAnsi="Garamond"/>
          <w:sz w:val="22"/>
          <w:szCs w:val="22"/>
        </w:rPr>
        <w:t xml:space="preserve"> 20</w:t>
      </w:r>
      <w:r w:rsidR="0009737B" w:rsidRPr="009C7FBE">
        <w:rPr>
          <w:rStyle w:val="bodytext1"/>
          <w:rFonts w:ascii="Garamond" w:hAnsi="Garamond"/>
          <w:sz w:val="22"/>
          <w:szCs w:val="22"/>
        </w:rPr>
        <w:t>10</w:t>
      </w:r>
      <w:r w:rsidR="00F33D9A" w:rsidRPr="009C7FBE">
        <w:rPr>
          <w:rStyle w:val="bodytext1"/>
          <w:rFonts w:ascii="Garamond" w:hAnsi="Garamond"/>
          <w:sz w:val="22"/>
          <w:szCs w:val="22"/>
        </w:rPr>
        <w:t>-1</w:t>
      </w:r>
      <w:r w:rsidR="00F00B27">
        <w:rPr>
          <w:rStyle w:val="bodytext1"/>
          <w:rFonts w:ascii="Garamond" w:hAnsi="Garamond"/>
          <w:sz w:val="22"/>
          <w:szCs w:val="22"/>
        </w:rPr>
        <w:t>4</w:t>
      </w:r>
      <w:r w:rsidR="00522884">
        <w:rPr>
          <w:rStyle w:val="bodytext1"/>
          <w:rFonts w:ascii="Garamond" w:hAnsi="Garamond"/>
          <w:sz w:val="22"/>
          <w:szCs w:val="22"/>
        </w:rPr>
        <w:t xml:space="preserve"> (Rating</w:t>
      </w:r>
      <w:r w:rsidR="00F00B27">
        <w:rPr>
          <w:rStyle w:val="bodytext1"/>
          <w:rFonts w:ascii="Garamond" w:hAnsi="Garamond"/>
          <w:sz w:val="22"/>
          <w:szCs w:val="22"/>
        </w:rPr>
        <w:t>s</w:t>
      </w:r>
      <w:r w:rsidR="00522884">
        <w:rPr>
          <w:rStyle w:val="bodytext1"/>
          <w:rFonts w:ascii="Garamond" w:hAnsi="Garamond"/>
          <w:sz w:val="22"/>
          <w:szCs w:val="22"/>
        </w:rPr>
        <w:t xml:space="preserve"> </w:t>
      </w:r>
      <w:r w:rsidR="00F00B27">
        <w:rPr>
          <w:rStyle w:val="bodytext1"/>
          <w:rFonts w:ascii="Garamond" w:hAnsi="Garamond"/>
          <w:sz w:val="22"/>
          <w:szCs w:val="22"/>
        </w:rPr>
        <w:t xml:space="preserve">5.8/6, 5.7/6, 5.6/6, </w:t>
      </w:r>
      <w:r w:rsidR="00522884">
        <w:rPr>
          <w:rStyle w:val="bodytext1"/>
          <w:rFonts w:ascii="Garamond" w:hAnsi="Garamond"/>
          <w:sz w:val="22"/>
          <w:szCs w:val="22"/>
        </w:rPr>
        <w:t>5.</w:t>
      </w:r>
      <w:r w:rsidR="001D7ED4">
        <w:rPr>
          <w:rStyle w:val="bodytext1"/>
          <w:rFonts w:ascii="Garamond" w:hAnsi="Garamond"/>
          <w:sz w:val="22"/>
          <w:szCs w:val="22"/>
        </w:rPr>
        <w:t>5</w:t>
      </w:r>
      <w:r w:rsidR="00522884">
        <w:rPr>
          <w:rStyle w:val="bodytext1"/>
          <w:rFonts w:ascii="Garamond" w:hAnsi="Garamond"/>
          <w:sz w:val="22"/>
          <w:szCs w:val="22"/>
        </w:rPr>
        <w:t>/6, 5.</w:t>
      </w:r>
      <w:r w:rsidR="001D7ED4">
        <w:rPr>
          <w:rStyle w:val="bodytext1"/>
          <w:rFonts w:ascii="Garamond" w:hAnsi="Garamond"/>
          <w:sz w:val="22"/>
          <w:szCs w:val="22"/>
        </w:rPr>
        <w:t>3</w:t>
      </w:r>
      <w:r w:rsidR="00522884">
        <w:rPr>
          <w:rStyle w:val="bodytext1"/>
          <w:rFonts w:ascii="Garamond" w:hAnsi="Garamond"/>
          <w:sz w:val="22"/>
          <w:szCs w:val="22"/>
        </w:rPr>
        <w:t xml:space="preserve">/6, </w:t>
      </w:r>
      <w:r w:rsidR="00E260B3">
        <w:rPr>
          <w:rStyle w:val="bodytext1"/>
          <w:rFonts w:ascii="Garamond" w:hAnsi="Garamond"/>
          <w:sz w:val="22"/>
          <w:szCs w:val="22"/>
        </w:rPr>
        <w:t>5.0/6</w:t>
      </w:r>
      <w:r w:rsidR="00522884">
        <w:rPr>
          <w:rStyle w:val="bodytext1"/>
          <w:rFonts w:ascii="Garamond" w:hAnsi="Garamond"/>
          <w:sz w:val="22"/>
          <w:szCs w:val="22"/>
        </w:rPr>
        <w:t>).</w:t>
      </w:r>
      <w:r w:rsidR="00432CB5">
        <w:rPr>
          <w:rStyle w:val="bodytext1"/>
          <w:rFonts w:ascii="Garamond" w:hAnsi="Garamond"/>
          <w:sz w:val="22"/>
          <w:szCs w:val="22"/>
        </w:rPr>
        <w:t xml:space="preserve"> Carlson School Outstanding Teaching Award, 2014.</w:t>
      </w:r>
    </w:p>
    <w:p w14:paraId="21982D43" w14:textId="77777777" w:rsidR="003109F3" w:rsidRPr="009C7FBE" w:rsidRDefault="003109F3" w:rsidP="00B2177B">
      <w:pPr>
        <w:ind w:left="360" w:hanging="360"/>
        <w:rPr>
          <w:rStyle w:val="bodytext1"/>
          <w:rFonts w:ascii="Garamond" w:hAnsi="Garamond"/>
          <w:i/>
          <w:sz w:val="22"/>
          <w:szCs w:val="22"/>
        </w:rPr>
      </w:pPr>
      <w:r w:rsidRPr="009C7FBE">
        <w:rPr>
          <w:rStyle w:val="bodytext1"/>
          <w:rFonts w:ascii="Garamond" w:hAnsi="Garamond"/>
          <w:i/>
          <w:sz w:val="22"/>
          <w:szCs w:val="22"/>
        </w:rPr>
        <w:t>Applied Technology Entrepreneurship,</w:t>
      </w:r>
      <w:r w:rsidR="004D2179">
        <w:rPr>
          <w:rStyle w:val="bodytext1"/>
          <w:rFonts w:ascii="Garamond" w:hAnsi="Garamond"/>
          <w:i/>
          <w:sz w:val="22"/>
          <w:szCs w:val="22"/>
        </w:rPr>
        <w:t xml:space="preserve"> </w:t>
      </w:r>
      <w:r w:rsidR="004D2179" w:rsidRPr="004D2179">
        <w:rPr>
          <w:rStyle w:val="bodytext1"/>
          <w:rFonts w:ascii="Garamond" w:hAnsi="Garamond"/>
          <w:sz w:val="22"/>
          <w:szCs w:val="22"/>
        </w:rPr>
        <w:t>undergraduate,</w:t>
      </w:r>
      <w:r w:rsidRPr="009C7FBE">
        <w:rPr>
          <w:rStyle w:val="bodytext1"/>
          <w:rFonts w:ascii="Garamond" w:hAnsi="Garamond"/>
          <w:i/>
          <w:sz w:val="22"/>
          <w:szCs w:val="22"/>
        </w:rPr>
        <w:t xml:space="preserve"> </w:t>
      </w:r>
      <w:r w:rsidR="004D2179" w:rsidRPr="009C7FBE">
        <w:rPr>
          <w:rStyle w:val="bodytext1"/>
          <w:rFonts w:ascii="Garamond" w:hAnsi="Garamond"/>
          <w:sz w:val="22"/>
          <w:szCs w:val="22"/>
        </w:rPr>
        <w:t xml:space="preserve">University </w:t>
      </w:r>
      <w:r w:rsidR="004D2179">
        <w:rPr>
          <w:rStyle w:val="bodytext1"/>
          <w:rFonts w:ascii="Garamond" w:hAnsi="Garamond"/>
          <w:sz w:val="22"/>
          <w:szCs w:val="22"/>
        </w:rPr>
        <w:t xml:space="preserve">of </w:t>
      </w:r>
      <w:r w:rsidR="004D2179" w:rsidRPr="009C7FBE">
        <w:rPr>
          <w:rStyle w:val="bodytext1"/>
          <w:rFonts w:ascii="Garamond" w:hAnsi="Garamond"/>
          <w:sz w:val="22"/>
          <w:szCs w:val="22"/>
        </w:rPr>
        <w:t>Minnesota</w:t>
      </w:r>
      <w:r w:rsidR="004D2179">
        <w:rPr>
          <w:rStyle w:val="bodytext1"/>
          <w:rFonts w:ascii="Garamond" w:hAnsi="Garamond"/>
          <w:sz w:val="22"/>
          <w:szCs w:val="22"/>
        </w:rPr>
        <w:t>,</w:t>
      </w:r>
      <w:r w:rsidR="004D2179" w:rsidRPr="009C7FBE">
        <w:rPr>
          <w:rStyle w:val="bodytext1"/>
          <w:rFonts w:ascii="Garamond" w:hAnsi="Garamond"/>
          <w:sz w:val="22"/>
          <w:szCs w:val="22"/>
        </w:rPr>
        <w:t xml:space="preserve"> </w:t>
      </w:r>
      <w:r w:rsidR="00D94D1A" w:rsidRPr="009C7FBE">
        <w:rPr>
          <w:rStyle w:val="bodytext1"/>
          <w:rFonts w:ascii="Garamond" w:hAnsi="Garamond"/>
          <w:sz w:val="22"/>
          <w:szCs w:val="22"/>
        </w:rPr>
        <w:t>fall</w:t>
      </w:r>
      <w:r w:rsidRPr="009C7FBE">
        <w:rPr>
          <w:rStyle w:val="bodytext1"/>
          <w:rFonts w:ascii="Garamond" w:hAnsi="Garamond"/>
          <w:sz w:val="22"/>
          <w:szCs w:val="22"/>
        </w:rPr>
        <w:t xml:space="preserve"> 2011</w:t>
      </w:r>
      <w:r w:rsidR="009C7FBE">
        <w:rPr>
          <w:rStyle w:val="bodytext1"/>
          <w:rFonts w:ascii="Garamond" w:hAnsi="Garamond"/>
          <w:sz w:val="22"/>
          <w:szCs w:val="22"/>
        </w:rPr>
        <w:t>-1</w:t>
      </w:r>
      <w:r w:rsidR="00F00B27">
        <w:rPr>
          <w:rStyle w:val="bodytext1"/>
          <w:rFonts w:ascii="Garamond" w:hAnsi="Garamond"/>
          <w:sz w:val="22"/>
          <w:szCs w:val="22"/>
        </w:rPr>
        <w:t>4</w:t>
      </w:r>
      <w:r w:rsidR="00522884">
        <w:rPr>
          <w:rStyle w:val="bodytext1"/>
          <w:rFonts w:ascii="Garamond" w:hAnsi="Garamond"/>
          <w:sz w:val="22"/>
          <w:szCs w:val="22"/>
        </w:rPr>
        <w:t xml:space="preserve"> (Rating </w:t>
      </w:r>
      <w:r w:rsidR="00F00B27">
        <w:rPr>
          <w:rStyle w:val="bodytext1"/>
          <w:rFonts w:ascii="Garamond" w:hAnsi="Garamond"/>
          <w:sz w:val="22"/>
          <w:szCs w:val="22"/>
        </w:rPr>
        <w:t xml:space="preserve">5.9/6, </w:t>
      </w:r>
      <w:r w:rsidR="00522884">
        <w:rPr>
          <w:rStyle w:val="bodytext1"/>
          <w:rFonts w:ascii="Garamond" w:hAnsi="Garamond"/>
          <w:sz w:val="22"/>
          <w:szCs w:val="22"/>
        </w:rPr>
        <w:t xml:space="preserve">5.7/6, </w:t>
      </w:r>
      <w:r w:rsidR="00297440">
        <w:rPr>
          <w:rStyle w:val="bodytext1"/>
          <w:rFonts w:ascii="Garamond" w:hAnsi="Garamond"/>
          <w:sz w:val="22"/>
          <w:szCs w:val="22"/>
        </w:rPr>
        <w:t>5.4/6).</w:t>
      </w:r>
      <w:r w:rsidR="00432CB5">
        <w:rPr>
          <w:rStyle w:val="bodytext1"/>
          <w:rFonts w:ascii="Garamond" w:hAnsi="Garamond"/>
          <w:sz w:val="22"/>
          <w:szCs w:val="22"/>
        </w:rPr>
        <w:t xml:space="preserve"> Carlson School Outstanding Teaching Award, 2014.</w:t>
      </w:r>
    </w:p>
    <w:p w14:paraId="660D2C65" w14:textId="77777777" w:rsidR="00532ACF" w:rsidRPr="009C7FBE" w:rsidRDefault="00532ACF" w:rsidP="00B2177B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i/>
          <w:sz w:val="22"/>
          <w:szCs w:val="22"/>
        </w:rPr>
        <w:t>Strategic Management</w:t>
      </w:r>
      <w:r w:rsidRPr="009C7FBE">
        <w:rPr>
          <w:rStyle w:val="bodytext1"/>
          <w:rFonts w:ascii="Garamond" w:hAnsi="Garamond"/>
          <w:sz w:val="22"/>
          <w:szCs w:val="22"/>
        </w:rPr>
        <w:t xml:space="preserve">, </w:t>
      </w:r>
      <w:r w:rsidR="001B7BC1" w:rsidRPr="009C7FBE">
        <w:rPr>
          <w:rStyle w:val="bodytext1"/>
          <w:rFonts w:ascii="Garamond" w:hAnsi="Garamond"/>
          <w:sz w:val="22"/>
          <w:szCs w:val="22"/>
        </w:rPr>
        <w:t>undergraduate</w:t>
      </w:r>
      <w:r w:rsidR="004D2179">
        <w:rPr>
          <w:rStyle w:val="bodytext1"/>
          <w:rFonts w:ascii="Garamond" w:hAnsi="Garamond"/>
          <w:sz w:val="22"/>
          <w:szCs w:val="22"/>
        </w:rPr>
        <w:t>,</w:t>
      </w:r>
      <w:r w:rsidR="001B7BC1" w:rsidRPr="009C7FBE">
        <w:rPr>
          <w:rStyle w:val="bodytext1"/>
          <w:rFonts w:ascii="Garamond" w:hAnsi="Garamond"/>
          <w:sz w:val="22"/>
          <w:szCs w:val="22"/>
        </w:rPr>
        <w:t xml:space="preserve"> </w:t>
      </w:r>
      <w:r w:rsidRPr="009C7FBE">
        <w:rPr>
          <w:rStyle w:val="bodytext1"/>
          <w:rFonts w:ascii="Garamond" w:hAnsi="Garamond"/>
          <w:sz w:val="22"/>
          <w:szCs w:val="22"/>
        </w:rPr>
        <w:t>University of Illinois at Urbana-Champaign,</w:t>
      </w:r>
      <w:r w:rsidR="001B7BC1" w:rsidRPr="009C7FBE">
        <w:rPr>
          <w:rStyle w:val="bodytext1"/>
          <w:rFonts w:ascii="Garamond" w:hAnsi="Garamond"/>
          <w:sz w:val="22"/>
          <w:szCs w:val="22"/>
        </w:rPr>
        <w:t xml:space="preserve"> </w:t>
      </w:r>
      <w:r w:rsidR="00D94D1A" w:rsidRPr="009C7FBE">
        <w:rPr>
          <w:rStyle w:val="bodytext1"/>
          <w:rFonts w:ascii="Garamond" w:hAnsi="Garamond"/>
          <w:sz w:val="22"/>
          <w:szCs w:val="22"/>
        </w:rPr>
        <w:t>fall</w:t>
      </w:r>
      <w:r w:rsidR="001B7BC1" w:rsidRPr="009C7FBE">
        <w:rPr>
          <w:rStyle w:val="bodytext1"/>
          <w:rFonts w:ascii="Garamond" w:hAnsi="Garamond"/>
          <w:sz w:val="22"/>
          <w:szCs w:val="22"/>
        </w:rPr>
        <w:t xml:space="preserve"> 2008</w:t>
      </w:r>
      <w:r w:rsidR="002E4A61" w:rsidRPr="009C7FBE">
        <w:rPr>
          <w:rStyle w:val="bodytext1"/>
          <w:rFonts w:ascii="Garamond" w:hAnsi="Garamond"/>
          <w:sz w:val="22"/>
          <w:szCs w:val="22"/>
        </w:rPr>
        <w:t xml:space="preserve">, </w:t>
      </w:r>
      <w:r w:rsidR="00924980" w:rsidRPr="009C7FBE">
        <w:rPr>
          <w:rStyle w:val="bodytext1"/>
          <w:rFonts w:ascii="Garamond" w:hAnsi="Garamond"/>
          <w:sz w:val="22"/>
          <w:szCs w:val="22"/>
        </w:rPr>
        <w:t>List of teachers ranked as e</w:t>
      </w:r>
      <w:r w:rsidR="002E4A61" w:rsidRPr="009C7FBE">
        <w:rPr>
          <w:rStyle w:val="bodytext1"/>
          <w:rFonts w:ascii="Garamond" w:hAnsi="Garamond"/>
          <w:sz w:val="22"/>
          <w:szCs w:val="22"/>
        </w:rPr>
        <w:t>xcellent</w:t>
      </w:r>
      <w:r w:rsidR="009A78F0">
        <w:rPr>
          <w:rStyle w:val="bodytext1"/>
          <w:rFonts w:ascii="Garamond" w:hAnsi="Garamond"/>
          <w:sz w:val="22"/>
          <w:szCs w:val="22"/>
        </w:rPr>
        <w:t>.</w:t>
      </w:r>
    </w:p>
    <w:p w14:paraId="226CFC5B" w14:textId="34462B9E" w:rsidR="0095690B" w:rsidRPr="009C7FBE" w:rsidRDefault="00532ACF" w:rsidP="00B2177B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i/>
          <w:sz w:val="22"/>
          <w:szCs w:val="22"/>
        </w:rPr>
        <w:t>Managerial Economics</w:t>
      </w:r>
      <w:r w:rsidR="00BE7BE9" w:rsidRPr="009C7FBE">
        <w:rPr>
          <w:rStyle w:val="bodytext1"/>
          <w:rFonts w:ascii="Garamond" w:hAnsi="Garamond"/>
          <w:sz w:val="22"/>
          <w:szCs w:val="22"/>
        </w:rPr>
        <w:t>,</w:t>
      </w:r>
      <w:r w:rsidR="0095690B" w:rsidRPr="009C7FBE">
        <w:rPr>
          <w:rStyle w:val="bodytext1"/>
          <w:rFonts w:ascii="Garamond" w:hAnsi="Garamond"/>
          <w:sz w:val="22"/>
          <w:szCs w:val="22"/>
        </w:rPr>
        <w:t xml:space="preserve"> MS Technology Management</w:t>
      </w:r>
      <w:r w:rsidRPr="009C7FBE">
        <w:rPr>
          <w:rStyle w:val="bodytext1"/>
          <w:rFonts w:ascii="Garamond" w:hAnsi="Garamond"/>
          <w:sz w:val="22"/>
          <w:szCs w:val="22"/>
        </w:rPr>
        <w:t>, University of Illinois at Urbana-Champaign,</w:t>
      </w:r>
      <w:r w:rsidR="0095690B" w:rsidRPr="009C7FBE">
        <w:rPr>
          <w:rStyle w:val="bodytext1"/>
          <w:rFonts w:ascii="Garamond" w:hAnsi="Garamond"/>
          <w:sz w:val="22"/>
          <w:szCs w:val="22"/>
        </w:rPr>
        <w:t xml:space="preserve"> September 2006</w:t>
      </w:r>
      <w:r w:rsidR="004D2179">
        <w:rPr>
          <w:rStyle w:val="bodytext1"/>
          <w:rFonts w:ascii="Garamond" w:hAnsi="Garamond"/>
          <w:sz w:val="22"/>
          <w:szCs w:val="22"/>
        </w:rPr>
        <w:t>–</w:t>
      </w:r>
      <w:r w:rsidR="00DF7B8F" w:rsidRPr="009C7FBE">
        <w:rPr>
          <w:rStyle w:val="bodytext1"/>
          <w:rFonts w:ascii="Garamond" w:hAnsi="Garamond"/>
          <w:sz w:val="22"/>
          <w:szCs w:val="22"/>
        </w:rPr>
        <w:t>2009</w:t>
      </w:r>
      <w:r w:rsidR="009A78F0">
        <w:rPr>
          <w:rStyle w:val="bodytext1"/>
          <w:rFonts w:ascii="Garamond" w:hAnsi="Garamond"/>
          <w:sz w:val="22"/>
          <w:szCs w:val="22"/>
        </w:rPr>
        <w:t>.</w:t>
      </w:r>
    </w:p>
    <w:p w14:paraId="4A19E47B" w14:textId="77777777" w:rsidR="0095690B" w:rsidRPr="009C7FBE" w:rsidRDefault="0095690B" w:rsidP="00B2177B">
      <w:pPr>
        <w:ind w:left="360" w:hanging="360"/>
        <w:rPr>
          <w:rStyle w:val="Strong"/>
          <w:rFonts w:ascii="Garamond" w:hAnsi="Garamond"/>
          <w:b w:val="0"/>
          <w:sz w:val="22"/>
          <w:szCs w:val="22"/>
        </w:rPr>
      </w:pPr>
      <w:r w:rsidRPr="009C7FBE">
        <w:rPr>
          <w:rStyle w:val="Strong"/>
          <w:rFonts w:ascii="Garamond" w:hAnsi="Garamond"/>
          <w:b w:val="0"/>
          <w:i/>
          <w:sz w:val="22"/>
          <w:szCs w:val="22"/>
        </w:rPr>
        <w:t xml:space="preserve">Money, </w:t>
      </w:r>
      <w:r w:rsidR="00532ACF" w:rsidRPr="009C7FBE">
        <w:rPr>
          <w:rStyle w:val="Strong"/>
          <w:rFonts w:ascii="Garamond" w:hAnsi="Garamond"/>
          <w:b w:val="0"/>
          <w:i/>
          <w:sz w:val="22"/>
          <w:szCs w:val="22"/>
        </w:rPr>
        <w:t>Banking, and Financial Markets</w:t>
      </w:r>
      <w:r w:rsidR="00532ACF" w:rsidRPr="009C7FBE">
        <w:rPr>
          <w:rStyle w:val="Strong"/>
          <w:rFonts w:ascii="Garamond" w:hAnsi="Garamond"/>
          <w:b w:val="0"/>
          <w:sz w:val="22"/>
          <w:szCs w:val="22"/>
        </w:rPr>
        <w:t>, Iowa State University,</w:t>
      </w:r>
      <w:r w:rsidRPr="009C7FBE">
        <w:rPr>
          <w:rStyle w:val="Strong"/>
          <w:rFonts w:ascii="Garamond" w:hAnsi="Garamond"/>
          <w:b w:val="0"/>
          <w:sz w:val="22"/>
          <w:szCs w:val="22"/>
        </w:rPr>
        <w:t xml:space="preserve"> </w:t>
      </w:r>
      <w:r w:rsidR="00D94D1A" w:rsidRPr="009C7FBE">
        <w:rPr>
          <w:rStyle w:val="Strong"/>
          <w:rFonts w:ascii="Garamond" w:hAnsi="Garamond"/>
          <w:b w:val="0"/>
          <w:sz w:val="22"/>
          <w:szCs w:val="22"/>
        </w:rPr>
        <w:t>summer</w:t>
      </w:r>
      <w:r w:rsidRPr="009C7FBE">
        <w:rPr>
          <w:rStyle w:val="Strong"/>
          <w:rFonts w:ascii="Garamond" w:hAnsi="Garamond"/>
          <w:b w:val="0"/>
          <w:sz w:val="22"/>
          <w:szCs w:val="22"/>
        </w:rPr>
        <w:t xml:space="preserve"> 2005</w:t>
      </w:r>
      <w:r w:rsidR="009A78F0">
        <w:rPr>
          <w:rStyle w:val="Strong"/>
          <w:rFonts w:ascii="Garamond" w:hAnsi="Garamond"/>
          <w:b w:val="0"/>
          <w:sz w:val="22"/>
          <w:szCs w:val="22"/>
        </w:rPr>
        <w:t>.</w:t>
      </w:r>
    </w:p>
    <w:p w14:paraId="5E5F3014" w14:textId="507EC3A1" w:rsidR="0095690B" w:rsidRPr="009C7FBE" w:rsidRDefault="00532ACF" w:rsidP="00B2177B">
      <w:pPr>
        <w:ind w:left="360" w:hanging="360"/>
        <w:rPr>
          <w:rStyle w:val="bodytext1"/>
          <w:rFonts w:ascii="Garamond" w:hAnsi="Garamond"/>
          <w:sz w:val="22"/>
          <w:szCs w:val="22"/>
        </w:rPr>
      </w:pPr>
      <w:r w:rsidRPr="009C7FBE">
        <w:rPr>
          <w:rStyle w:val="bodytext1"/>
          <w:rFonts w:ascii="Garamond" w:hAnsi="Garamond"/>
          <w:i/>
          <w:sz w:val="22"/>
          <w:szCs w:val="22"/>
        </w:rPr>
        <w:t>International Management</w:t>
      </w:r>
      <w:r w:rsidRPr="009C7FBE">
        <w:rPr>
          <w:rStyle w:val="bodytext1"/>
          <w:rFonts w:ascii="Garamond" w:hAnsi="Garamond"/>
          <w:sz w:val="22"/>
          <w:szCs w:val="22"/>
        </w:rPr>
        <w:t xml:space="preserve">, Comenius University, </w:t>
      </w:r>
      <w:r w:rsidR="003A2D67">
        <w:rPr>
          <w:rStyle w:val="bodytext1"/>
          <w:rFonts w:ascii="Garamond" w:hAnsi="Garamond"/>
          <w:sz w:val="22"/>
          <w:szCs w:val="22"/>
        </w:rPr>
        <w:t>s</w:t>
      </w:r>
      <w:r w:rsidR="00D94D1A" w:rsidRPr="009C7FBE">
        <w:rPr>
          <w:rStyle w:val="bodytext1"/>
          <w:rFonts w:ascii="Garamond" w:hAnsi="Garamond"/>
          <w:sz w:val="22"/>
          <w:szCs w:val="22"/>
        </w:rPr>
        <w:t>pring</w:t>
      </w:r>
      <w:r w:rsidRPr="009C7FBE">
        <w:rPr>
          <w:rStyle w:val="bodytext1"/>
          <w:rFonts w:ascii="Garamond" w:hAnsi="Garamond"/>
          <w:sz w:val="22"/>
          <w:szCs w:val="22"/>
        </w:rPr>
        <w:t xml:space="preserve"> 2004</w:t>
      </w:r>
      <w:r w:rsidR="009A78F0">
        <w:rPr>
          <w:rStyle w:val="bodytext1"/>
          <w:rFonts w:ascii="Garamond" w:hAnsi="Garamond"/>
          <w:sz w:val="22"/>
          <w:szCs w:val="22"/>
        </w:rPr>
        <w:t>.</w:t>
      </w:r>
    </w:p>
    <w:sectPr w:rsidR="0095690B" w:rsidRPr="009C7FBE" w:rsidSect="006072C0">
      <w:footerReference w:type="even" r:id="rId9"/>
      <w:footerReference w:type="default" r:id="rId10"/>
      <w:headerReference w:type="first" r:id="rId11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F7D2D" w14:textId="77777777" w:rsidR="00570BE1" w:rsidRDefault="00570BE1">
      <w:r>
        <w:separator/>
      </w:r>
    </w:p>
  </w:endnote>
  <w:endnote w:type="continuationSeparator" w:id="0">
    <w:p w14:paraId="33424D7D" w14:textId="77777777" w:rsidR="00570BE1" w:rsidRDefault="0057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63936fca.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5cf73554.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63936fca.B+fb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8D19" w14:textId="77777777" w:rsidR="00FA3E94" w:rsidRDefault="00FA3E94" w:rsidP="005E67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B7AE8F" w14:textId="77777777" w:rsidR="00FA3E94" w:rsidRDefault="00FA3E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45EC6" w14:textId="77777777" w:rsidR="00FA3E94" w:rsidRPr="005E677D" w:rsidRDefault="00FA3E94" w:rsidP="005E677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5E677D">
      <w:rPr>
        <w:rStyle w:val="PageNumber"/>
        <w:sz w:val="20"/>
        <w:szCs w:val="20"/>
      </w:rPr>
      <w:fldChar w:fldCharType="begin"/>
    </w:r>
    <w:r w:rsidRPr="005E677D">
      <w:rPr>
        <w:rStyle w:val="PageNumber"/>
        <w:sz w:val="20"/>
        <w:szCs w:val="20"/>
      </w:rPr>
      <w:instrText xml:space="preserve">PAGE  </w:instrText>
    </w:r>
    <w:r w:rsidRPr="005E677D">
      <w:rPr>
        <w:rStyle w:val="PageNumber"/>
        <w:sz w:val="20"/>
        <w:szCs w:val="20"/>
      </w:rPr>
      <w:fldChar w:fldCharType="separate"/>
    </w:r>
    <w:r w:rsidR="002B223F">
      <w:rPr>
        <w:rStyle w:val="PageNumber"/>
        <w:noProof/>
        <w:sz w:val="20"/>
        <w:szCs w:val="20"/>
      </w:rPr>
      <w:t>8</w:t>
    </w:r>
    <w:r w:rsidRPr="005E677D">
      <w:rPr>
        <w:rStyle w:val="PageNumber"/>
        <w:sz w:val="20"/>
        <w:szCs w:val="20"/>
      </w:rPr>
      <w:fldChar w:fldCharType="end"/>
    </w:r>
  </w:p>
  <w:p w14:paraId="0F94D595" w14:textId="77777777" w:rsidR="00FA3E94" w:rsidRDefault="00FA3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D2106" w14:textId="77777777" w:rsidR="00570BE1" w:rsidRDefault="00570BE1">
      <w:r>
        <w:separator/>
      </w:r>
    </w:p>
  </w:footnote>
  <w:footnote w:type="continuationSeparator" w:id="0">
    <w:p w14:paraId="58EAC97D" w14:textId="77777777" w:rsidR="00570BE1" w:rsidRDefault="00570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8C2F" w14:textId="1D0488D0" w:rsidR="00B41E5C" w:rsidRPr="00FD7BE2" w:rsidRDefault="00B41E5C" w:rsidP="00B41E5C">
    <w:pPr>
      <w:pStyle w:val="Header"/>
      <w:jc w:val="right"/>
      <w:rPr>
        <w:rFonts w:ascii="Garamond" w:hAnsi="Garamond"/>
        <w:sz w:val="20"/>
        <w:szCs w:val="20"/>
      </w:rPr>
    </w:pPr>
    <w:r w:rsidRPr="00FD7BE2">
      <w:rPr>
        <w:rFonts w:ascii="Garamond" w:hAnsi="Garamond"/>
        <w:sz w:val="20"/>
        <w:szCs w:val="20"/>
      </w:rPr>
      <w:t>Updated in January 202</w:t>
    </w:r>
    <w:r w:rsidR="00244867">
      <w:rPr>
        <w:rFonts w:ascii="Garamond" w:hAnsi="Garamond"/>
        <w:sz w:val="20"/>
        <w:szCs w:val="20"/>
      </w:rPr>
      <w:t>6</w:t>
    </w:r>
    <w:r w:rsidRPr="00FD7BE2">
      <w:rPr>
        <w:rFonts w:ascii="Garamond" w:hAnsi="Garamond"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B14CA7"/>
    <w:multiLevelType w:val="hybridMultilevel"/>
    <w:tmpl w:val="18BD08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B164F3"/>
    <w:multiLevelType w:val="hybridMultilevel"/>
    <w:tmpl w:val="55BEB2BC"/>
    <w:lvl w:ilvl="0" w:tplc="698826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CB704D2"/>
    <w:multiLevelType w:val="hybridMultilevel"/>
    <w:tmpl w:val="1FB6D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A1B2D"/>
    <w:multiLevelType w:val="hybridMultilevel"/>
    <w:tmpl w:val="7B4EEED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93D754E"/>
    <w:multiLevelType w:val="hybridMultilevel"/>
    <w:tmpl w:val="9132AEC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D727904"/>
    <w:multiLevelType w:val="multilevel"/>
    <w:tmpl w:val="CCB0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F87519"/>
    <w:multiLevelType w:val="hybridMultilevel"/>
    <w:tmpl w:val="3732E312"/>
    <w:lvl w:ilvl="0" w:tplc="F2123A7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968075407">
    <w:abstractNumId w:val="4"/>
  </w:num>
  <w:num w:numId="2" w16cid:durableId="87435791">
    <w:abstractNumId w:val="3"/>
  </w:num>
  <w:num w:numId="3" w16cid:durableId="1846243736">
    <w:abstractNumId w:val="6"/>
  </w:num>
  <w:num w:numId="4" w16cid:durableId="1198619586">
    <w:abstractNumId w:val="1"/>
  </w:num>
  <w:num w:numId="5" w16cid:durableId="875122754">
    <w:abstractNumId w:val="5"/>
  </w:num>
  <w:num w:numId="6" w16cid:durableId="918442370">
    <w:abstractNumId w:val="0"/>
  </w:num>
  <w:num w:numId="7" w16cid:durableId="643970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E2NTczMLA0MDA2srRQ0lEKTi0uzszPAymwrAUAfKJz/iwAAAA="/>
  </w:docVars>
  <w:rsids>
    <w:rsidRoot w:val="00F001EC"/>
    <w:rsid w:val="00001C71"/>
    <w:rsid w:val="00001D5C"/>
    <w:rsid w:val="000038E3"/>
    <w:rsid w:val="000055D2"/>
    <w:rsid w:val="00010453"/>
    <w:rsid w:val="00012D9C"/>
    <w:rsid w:val="00013D5D"/>
    <w:rsid w:val="0001743C"/>
    <w:rsid w:val="00022FC4"/>
    <w:rsid w:val="00023E89"/>
    <w:rsid w:val="00024C63"/>
    <w:rsid w:val="00025259"/>
    <w:rsid w:val="00026525"/>
    <w:rsid w:val="000270B1"/>
    <w:rsid w:val="000279A5"/>
    <w:rsid w:val="00032A6C"/>
    <w:rsid w:val="00033344"/>
    <w:rsid w:val="0003557C"/>
    <w:rsid w:val="00035D81"/>
    <w:rsid w:val="0003636E"/>
    <w:rsid w:val="0003649B"/>
    <w:rsid w:val="00040318"/>
    <w:rsid w:val="00042069"/>
    <w:rsid w:val="0004396D"/>
    <w:rsid w:val="000450A9"/>
    <w:rsid w:val="0005769D"/>
    <w:rsid w:val="00060CC3"/>
    <w:rsid w:val="000621D6"/>
    <w:rsid w:val="00062364"/>
    <w:rsid w:val="00070082"/>
    <w:rsid w:val="00071B75"/>
    <w:rsid w:val="0007513A"/>
    <w:rsid w:val="0007728D"/>
    <w:rsid w:val="00077835"/>
    <w:rsid w:val="000802EE"/>
    <w:rsid w:val="000815E0"/>
    <w:rsid w:val="000837F7"/>
    <w:rsid w:val="00083E10"/>
    <w:rsid w:val="00084B57"/>
    <w:rsid w:val="000904A6"/>
    <w:rsid w:val="0009737B"/>
    <w:rsid w:val="00097DB7"/>
    <w:rsid w:val="00097FAE"/>
    <w:rsid w:val="000A10D0"/>
    <w:rsid w:val="000A2B98"/>
    <w:rsid w:val="000A3900"/>
    <w:rsid w:val="000B0551"/>
    <w:rsid w:val="000B2AB7"/>
    <w:rsid w:val="000B2DA2"/>
    <w:rsid w:val="000B381D"/>
    <w:rsid w:val="000B4C8E"/>
    <w:rsid w:val="000C0562"/>
    <w:rsid w:val="000C1B94"/>
    <w:rsid w:val="000C35CD"/>
    <w:rsid w:val="000C7280"/>
    <w:rsid w:val="000C738A"/>
    <w:rsid w:val="000D5321"/>
    <w:rsid w:val="000E16F2"/>
    <w:rsid w:val="000E1E1F"/>
    <w:rsid w:val="000E2185"/>
    <w:rsid w:val="000F1EC4"/>
    <w:rsid w:val="000F2A70"/>
    <w:rsid w:val="000F3B91"/>
    <w:rsid w:val="000F404C"/>
    <w:rsid w:val="000F5E48"/>
    <w:rsid w:val="000F6DCE"/>
    <w:rsid w:val="00101498"/>
    <w:rsid w:val="0010193C"/>
    <w:rsid w:val="00102305"/>
    <w:rsid w:val="001034F6"/>
    <w:rsid w:val="001050D0"/>
    <w:rsid w:val="001077B2"/>
    <w:rsid w:val="00110067"/>
    <w:rsid w:val="00111F0A"/>
    <w:rsid w:val="001151FC"/>
    <w:rsid w:val="00115860"/>
    <w:rsid w:val="00121376"/>
    <w:rsid w:val="001217DA"/>
    <w:rsid w:val="00122D9B"/>
    <w:rsid w:val="00125AB6"/>
    <w:rsid w:val="00127B6D"/>
    <w:rsid w:val="00135B3F"/>
    <w:rsid w:val="0013709C"/>
    <w:rsid w:val="00137C6C"/>
    <w:rsid w:val="00137EB3"/>
    <w:rsid w:val="00140F51"/>
    <w:rsid w:val="00142710"/>
    <w:rsid w:val="001428CB"/>
    <w:rsid w:val="00143665"/>
    <w:rsid w:val="001452D8"/>
    <w:rsid w:val="00146292"/>
    <w:rsid w:val="00151B13"/>
    <w:rsid w:val="00153CCA"/>
    <w:rsid w:val="00155762"/>
    <w:rsid w:val="00157EA4"/>
    <w:rsid w:val="0016014D"/>
    <w:rsid w:val="00161402"/>
    <w:rsid w:val="00161831"/>
    <w:rsid w:val="001650B1"/>
    <w:rsid w:val="00175DF7"/>
    <w:rsid w:val="00177F32"/>
    <w:rsid w:val="001803C0"/>
    <w:rsid w:val="00181ABC"/>
    <w:rsid w:val="00181F85"/>
    <w:rsid w:val="001827FC"/>
    <w:rsid w:val="00184FAB"/>
    <w:rsid w:val="00185346"/>
    <w:rsid w:val="001864B1"/>
    <w:rsid w:val="00186B59"/>
    <w:rsid w:val="0018732D"/>
    <w:rsid w:val="00193F19"/>
    <w:rsid w:val="001948F9"/>
    <w:rsid w:val="00195AAD"/>
    <w:rsid w:val="00196A47"/>
    <w:rsid w:val="001977D9"/>
    <w:rsid w:val="001A09B7"/>
    <w:rsid w:val="001A5D15"/>
    <w:rsid w:val="001A71E3"/>
    <w:rsid w:val="001B21B0"/>
    <w:rsid w:val="001B2340"/>
    <w:rsid w:val="001B556C"/>
    <w:rsid w:val="001B59E3"/>
    <w:rsid w:val="001B7BC1"/>
    <w:rsid w:val="001C28EF"/>
    <w:rsid w:val="001C3AD2"/>
    <w:rsid w:val="001C4354"/>
    <w:rsid w:val="001D1243"/>
    <w:rsid w:val="001D1441"/>
    <w:rsid w:val="001D1F78"/>
    <w:rsid w:val="001D694A"/>
    <w:rsid w:val="001D7ED4"/>
    <w:rsid w:val="001E2501"/>
    <w:rsid w:val="001E73AB"/>
    <w:rsid w:val="001F1527"/>
    <w:rsid w:val="001F37AC"/>
    <w:rsid w:val="001F63DC"/>
    <w:rsid w:val="001F6D97"/>
    <w:rsid w:val="0020408F"/>
    <w:rsid w:val="00206830"/>
    <w:rsid w:val="002114FB"/>
    <w:rsid w:val="002118A7"/>
    <w:rsid w:val="00214D61"/>
    <w:rsid w:val="00215FF4"/>
    <w:rsid w:val="0021621E"/>
    <w:rsid w:val="00216936"/>
    <w:rsid w:val="00216D72"/>
    <w:rsid w:val="002212CF"/>
    <w:rsid w:val="00221812"/>
    <w:rsid w:val="00221D48"/>
    <w:rsid w:val="002230A0"/>
    <w:rsid w:val="00231B06"/>
    <w:rsid w:val="00231B6F"/>
    <w:rsid w:val="00233EA5"/>
    <w:rsid w:val="00235B7B"/>
    <w:rsid w:val="00235C7B"/>
    <w:rsid w:val="00236B48"/>
    <w:rsid w:val="0023761E"/>
    <w:rsid w:val="0024088F"/>
    <w:rsid w:val="00240EE7"/>
    <w:rsid w:val="00244867"/>
    <w:rsid w:val="002504BA"/>
    <w:rsid w:val="00250582"/>
    <w:rsid w:val="002537A4"/>
    <w:rsid w:val="0025438F"/>
    <w:rsid w:val="00255F1D"/>
    <w:rsid w:val="00264C6D"/>
    <w:rsid w:val="002668E0"/>
    <w:rsid w:val="00276488"/>
    <w:rsid w:val="0028492C"/>
    <w:rsid w:val="00285811"/>
    <w:rsid w:val="002907F3"/>
    <w:rsid w:val="00291955"/>
    <w:rsid w:val="00297440"/>
    <w:rsid w:val="002A54C3"/>
    <w:rsid w:val="002A6604"/>
    <w:rsid w:val="002B049D"/>
    <w:rsid w:val="002B223F"/>
    <w:rsid w:val="002B475F"/>
    <w:rsid w:val="002B6E89"/>
    <w:rsid w:val="002C44CC"/>
    <w:rsid w:val="002C53B6"/>
    <w:rsid w:val="002C59F6"/>
    <w:rsid w:val="002D6D16"/>
    <w:rsid w:val="002E4A61"/>
    <w:rsid w:val="002E4B06"/>
    <w:rsid w:val="002E6334"/>
    <w:rsid w:val="002E674C"/>
    <w:rsid w:val="002E71D0"/>
    <w:rsid w:val="002F0C2F"/>
    <w:rsid w:val="002F678D"/>
    <w:rsid w:val="002F67EC"/>
    <w:rsid w:val="00300257"/>
    <w:rsid w:val="00300A73"/>
    <w:rsid w:val="00300BEA"/>
    <w:rsid w:val="00302F69"/>
    <w:rsid w:val="0030303E"/>
    <w:rsid w:val="003109F3"/>
    <w:rsid w:val="0031647F"/>
    <w:rsid w:val="003167EF"/>
    <w:rsid w:val="00321866"/>
    <w:rsid w:val="00322916"/>
    <w:rsid w:val="003340ED"/>
    <w:rsid w:val="00334119"/>
    <w:rsid w:val="003352DB"/>
    <w:rsid w:val="0035001E"/>
    <w:rsid w:val="00350BE6"/>
    <w:rsid w:val="003534DE"/>
    <w:rsid w:val="00354866"/>
    <w:rsid w:val="00354BB2"/>
    <w:rsid w:val="003552E1"/>
    <w:rsid w:val="003555C0"/>
    <w:rsid w:val="0036111D"/>
    <w:rsid w:val="00363069"/>
    <w:rsid w:val="00365B1A"/>
    <w:rsid w:val="00365D3B"/>
    <w:rsid w:val="00367476"/>
    <w:rsid w:val="00367D59"/>
    <w:rsid w:val="0037625B"/>
    <w:rsid w:val="00376520"/>
    <w:rsid w:val="003776B7"/>
    <w:rsid w:val="003818BE"/>
    <w:rsid w:val="00381E06"/>
    <w:rsid w:val="00382AFE"/>
    <w:rsid w:val="003837F6"/>
    <w:rsid w:val="00385FDA"/>
    <w:rsid w:val="0039035D"/>
    <w:rsid w:val="00390444"/>
    <w:rsid w:val="00390BE2"/>
    <w:rsid w:val="0039123C"/>
    <w:rsid w:val="00396AB3"/>
    <w:rsid w:val="003A0DDC"/>
    <w:rsid w:val="003A2D67"/>
    <w:rsid w:val="003B222C"/>
    <w:rsid w:val="003B4ECF"/>
    <w:rsid w:val="003B5F4A"/>
    <w:rsid w:val="003C1787"/>
    <w:rsid w:val="003C2CD0"/>
    <w:rsid w:val="003C4074"/>
    <w:rsid w:val="003C61CF"/>
    <w:rsid w:val="003C7372"/>
    <w:rsid w:val="003D40D0"/>
    <w:rsid w:val="003D4CD6"/>
    <w:rsid w:val="003D60BF"/>
    <w:rsid w:val="003E0445"/>
    <w:rsid w:val="003E0FC3"/>
    <w:rsid w:val="003E176F"/>
    <w:rsid w:val="003F1B86"/>
    <w:rsid w:val="003F23BB"/>
    <w:rsid w:val="003F387C"/>
    <w:rsid w:val="003F3DB3"/>
    <w:rsid w:val="003F5857"/>
    <w:rsid w:val="004048E5"/>
    <w:rsid w:val="004070C0"/>
    <w:rsid w:val="00411B57"/>
    <w:rsid w:val="004138CA"/>
    <w:rsid w:val="0041707C"/>
    <w:rsid w:val="004207F9"/>
    <w:rsid w:val="00423644"/>
    <w:rsid w:val="004279D0"/>
    <w:rsid w:val="00431342"/>
    <w:rsid w:val="00431509"/>
    <w:rsid w:val="00432CB5"/>
    <w:rsid w:val="004404D5"/>
    <w:rsid w:val="00442569"/>
    <w:rsid w:val="00443720"/>
    <w:rsid w:val="00444EA9"/>
    <w:rsid w:val="0044628B"/>
    <w:rsid w:val="0045043E"/>
    <w:rsid w:val="00452923"/>
    <w:rsid w:val="0045497E"/>
    <w:rsid w:val="00455109"/>
    <w:rsid w:val="0045757C"/>
    <w:rsid w:val="00460A74"/>
    <w:rsid w:val="004625E5"/>
    <w:rsid w:val="00463350"/>
    <w:rsid w:val="00464D45"/>
    <w:rsid w:val="00471891"/>
    <w:rsid w:val="004730AD"/>
    <w:rsid w:val="00477BB9"/>
    <w:rsid w:val="00482695"/>
    <w:rsid w:val="00486DAF"/>
    <w:rsid w:val="004906AE"/>
    <w:rsid w:val="00491E72"/>
    <w:rsid w:val="004933A3"/>
    <w:rsid w:val="004A22F2"/>
    <w:rsid w:val="004A4281"/>
    <w:rsid w:val="004A6DF1"/>
    <w:rsid w:val="004B020F"/>
    <w:rsid w:val="004B083F"/>
    <w:rsid w:val="004C129D"/>
    <w:rsid w:val="004C76B2"/>
    <w:rsid w:val="004D0E59"/>
    <w:rsid w:val="004D0ED1"/>
    <w:rsid w:val="004D1B3F"/>
    <w:rsid w:val="004D1FA8"/>
    <w:rsid w:val="004D2179"/>
    <w:rsid w:val="004D5567"/>
    <w:rsid w:val="004D664E"/>
    <w:rsid w:val="004D680D"/>
    <w:rsid w:val="004D6DBD"/>
    <w:rsid w:val="004E1D4E"/>
    <w:rsid w:val="004E453F"/>
    <w:rsid w:val="004E5331"/>
    <w:rsid w:val="004E7FED"/>
    <w:rsid w:val="004F201B"/>
    <w:rsid w:val="004F2CFA"/>
    <w:rsid w:val="004F3B7B"/>
    <w:rsid w:val="004F446A"/>
    <w:rsid w:val="004F4F90"/>
    <w:rsid w:val="004F57D6"/>
    <w:rsid w:val="004F5F7C"/>
    <w:rsid w:val="00500458"/>
    <w:rsid w:val="005006DF"/>
    <w:rsid w:val="0050307F"/>
    <w:rsid w:val="00504196"/>
    <w:rsid w:val="005043A4"/>
    <w:rsid w:val="005070B6"/>
    <w:rsid w:val="00512A3B"/>
    <w:rsid w:val="00514262"/>
    <w:rsid w:val="00514754"/>
    <w:rsid w:val="00515268"/>
    <w:rsid w:val="005162E8"/>
    <w:rsid w:val="00516C1F"/>
    <w:rsid w:val="00520073"/>
    <w:rsid w:val="0052013E"/>
    <w:rsid w:val="00522239"/>
    <w:rsid w:val="00522884"/>
    <w:rsid w:val="00524C03"/>
    <w:rsid w:val="005259E8"/>
    <w:rsid w:val="00527210"/>
    <w:rsid w:val="0053025B"/>
    <w:rsid w:val="005316EF"/>
    <w:rsid w:val="00532ACF"/>
    <w:rsid w:val="005333C7"/>
    <w:rsid w:val="0053462C"/>
    <w:rsid w:val="00537834"/>
    <w:rsid w:val="00543AF1"/>
    <w:rsid w:val="0054483B"/>
    <w:rsid w:val="00546649"/>
    <w:rsid w:val="0054695D"/>
    <w:rsid w:val="00547B65"/>
    <w:rsid w:val="00547E3D"/>
    <w:rsid w:val="00550296"/>
    <w:rsid w:val="00551A41"/>
    <w:rsid w:val="00551C8E"/>
    <w:rsid w:val="005555D5"/>
    <w:rsid w:val="00556E21"/>
    <w:rsid w:val="00570070"/>
    <w:rsid w:val="005703CD"/>
    <w:rsid w:val="00570BE1"/>
    <w:rsid w:val="00571FE6"/>
    <w:rsid w:val="005720D3"/>
    <w:rsid w:val="005753B9"/>
    <w:rsid w:val="00576D96"/>
    <w:rsid w:val="005814A8"/>
    <w:rsid w:val="00585E0E"/>
    <w:rsid w:val="0058674C"/>
    <w:rsid w:val="00594DFC"/>
    <w:rsid w:val="00594EE0"/>
    <w:rsid w:val="00597470"/>
    <w:rsid w:val="005A0003"/>
    <w:rsid w:val="005A152E"/>
    <w:rsid w:val="005A2700"/>
    <w:rsid w:val="005A40E7"/>
    <w:rsid w:val="005A46F5"/>
    <w:rsid w:val="005B07BC"/>
    <w:rsid w:val="005B0EBC"/>
    <w:rsid w:val="005B34E8"/>
    <w:rsid w:val="005B4E72"/>
    <w:rsid w:val="005B529E"/>
    <w:rsid w:val="005B7A90"/>
    <w:rsid w:val="005B7FAA"/>
    <w:rsid w:val="005C001C"/>
    <w:rsid w:val="005C088A"/>
    <w:rsid w:val="005C58EB"/>
    <w:rsid w:val="005C5F70"/>
    <w:rsid w:val="005C6ECE"/>
    <w:rsid w:val="005D0A6F"/>
    <w:rsid w:val="005D577E"/>
    <w:rsid w:val="005E25C9"/>
    <w:rsid w:val="005E27B5"/>
    <w:rsid w:val="005E677D"/>
    <w:rsid w:val="005F099A"/>
    <w:rsid w:val="005F0C25"/>
    <w:rsid w:val="005F14C6"/>
    <w:rsid w:val="005F4E08"/>
    <w:rsid w:val="005F4ED4"/>
    <w:rsid w:val="005F6784"/>
    <w:rsid w:val="006072C0"/>
    <w:rsid w:val="00607C2E"/>
    <w:rsid w:val="00612DEA"/>
    <w:rsid w:val="00613228"/>
    <w:rsid w:val="00617E25"/>
    <w:rsid w:val="00621D3B"/>
    <w:rsid w:val="00623E67"/>
    <w:rsid w:val="00624D78"/>
    <w:rsid w:val="00627B49"/>
    <w:rsid w:val="0063648A"/>
    <w:rsid w:val="0064585F"/>
    <w:rsid w:val="00645DA6"/>
    <w:rsid w:val="00647BB0"/>
    <w:rsid w:val="006511A3"/>
    <w:rsid w:val="0065143F"/>
    <w:rsid w:val="006518E3"/>
    <w:rsid w:val="0065257E"/>
    <w:rsid w:val="00652AA2"/>
    <w:rsid w:val="006543D8"/>
    <w:rsid w:val="00655680"/>
    <w:rsid w:val="006565D8"/>
    <w:rsid w:val="006727EA"/>
    <w:rsid w:val="0067444F"/>
    <w:rsid w:val="00676B24"/>
    <w:rsid w:val="006834A0"/>
    <w:rsid w:val="0068504D"/>
    <w:rsid w:val="00685316"/>
    <w:rsid w:val="006860A0"/>
    <w:rsid w:val="00691CC9"/>
    <w:rsid w:val="0069374B"/>
    <w:rsid w:val="0069377E"/>
    <w:rsid w:val="0069604A"/>
    <w:rsid w:val="006968FE"/>
    <w:rsid w:val="006A1608"/>
    <w:rsid w:val="006A345D"/>
    <w:rsid w:val="006A7FEE"/>
    <w:rsid w:val="006B1ED7"/>
    <w:rsid w:val="006B2A23"/>
    <w:rsid w:val="006B2D53"/>
    <w:rsid w:val="006B45EC"/>
    <w:rsid w:val="006B4BF3"/>
    <w:rsid w:val="006B6CC9"/>
    <w:rsid w:val="006B70C4"/>
    <w:rsid w:val="006C7DB4"/>
    <w:rsid w:val="006D1D79"/>
    <w:rsid w:val="006D544C"/>
    <w:rsid w:val="006E0416"/>
    <w:rsid w:val="006E20AB"/>
    <w:rsid w:val="006E2AC3"/>
    <w:rsid w:val="006E419E"/>
    <w:rsid w:val="006E7648"/>
    <w:rsid w:val="006F05D6"/>
    <w:rsid w:val="006F531D"/>
    <w:rsid w:val="006F74F6"/>
    <w:rsid w:val="007020C6"/>
    <w:rsid w:val="007027CD"/>
    <w:rsid w:val="0070408B"/>
    <w:rsid w:val="00706FE3"/>
    <w:rsid w:val="007076CF"/>
    <w:rsid w:val="00711B54"/>
    <w:rsid w:val="00711D71"/>
    <w:rsid w:val="00712868"/>
    <w:rsid w:val="00712F72"/>
    <w:rsid w:val="0071354B"/>
    <w:rsid w:val="0072411C"/>
    <w:rsid w:val="00726D90"/>
    <w:rsid w:val="00727135"/>
    <w:rsid w:val="00727D5D"/>
    <w:rsid w:val="00727E24"/>
    <w:rsid w:val="00730723"/>
    <w:rsid w:val="00732367"/>
    <w:rsid w:val="00732DCD"/>
    <w:rsid w:val="00733367"/>
    <w:rsid w:val="0073520E"/>
    <w:rsid w:val="00740D95"/>
    <w:rsid w:val="00746745"/>
    <w:rsid w:val="00746B84"/>
    <w:rsid w:val="00752984"/>
    <w:rsid w:val="0075498A"/>
    <w:rsid w:val="00754D6D"/>
    <w:rsid w:val="007550D5"/>
    <w:rsid w:val="00755B56"/>
    <w:rsid w:val="00756ED5"/>
    <w:rsid w:val="00757825"/>
    <w:rsid w:val="00757E10"/>
    <w:rsid w:val="007614E8"/>
    <w:rsid w:val="00762CB4"/>
    <w:rsid w:val="00763015"/>
    <w:rsid w:val="00770CBD"/>
    <w:rsid w:val="00770DEB"/>
    <w:rsid w:val="00771BCF"/>
    <w:rsid w:val="0077341A"/>
    <w:rsid w:val="00774627"/>
    <w:rsid w:val="00774D87"/>
    <w:rsid w:val="00777E2D"/>
    <w:rsid w:val="0078056E"/>
    <w:rsid w:val="007872BF"/>
    <w:rsid w:val="00787459"/>
    <w:rsid w:val="007908E7"/>
    <w:rsid w:val="00791185"/>
    <w:rsid w:val="0079186D"/>
    <w:rsid w:val="007933D4"/>
    <w:rsid w:val="00793C15"/>
    <w:rsid w:val="007945FE"/>
    <w:rsid w:val="00795EDA"/>
    <w:rsid w:val="00796711"/>
    <w:rsid w:val="007967A1"/>
    <w:rsid w:val="007A3A69"/>
    <w:rsid w:val="007A4880"/>
    <w:rsid w:val="007A5559"/>
    <w:rsid w:val="007A5902"/>
    <w:rsid w:val="007A6718"/>
    <w:rsid w:val="007A71AC"/>
    <w:rsid w:val="007A72E0"/>
    <w:rsid w:val="007B2C8D"/>
    <w:rsid w:val="007C0A57"/>
    <w:rsid w:val="007C13E3"/>
    <w:rsid w:val="007C17A3"/>
    <w:rsid w:val="007C7E83"/>
    <w:rsid w:val="007D22DB"/>
    <w:rsid w:val="007D3A30"/>
    <w:rsid w:val="007D456F"/>
    <w:rsid w:val="007D5CCD"/>
    <w:rsid w:val="007E0A2F"/>
    <w:rsid w:val="007E4791"/>
    <w:rsid w:val="007E7EF5"/>
    <w:rsid w:val="007F040D"/>
    <w:rsid w:val="007F0E7D"/>
    <w:rsid w:val="007F19AF"/>
    <w:rsid w:val="007F1FF1"/>
    <w:rsid w:val="007F52CC"/>
    <w:rsid w:val="007F6347"/>
    <w:rsid w:val="007F6520"/>
    <w:rsid w:val="007F6AF2"/>
    <w:rsid w:val="00801368"/>
    <w:rsid w:val="00802110"/>
    <w:rsid w:val="008024E6"/>
    <w:rsid w:val="008047E3"/>
    <w:rsid w:val="00804CF8"/>
    <w:rsid w:val="00823E2E"/>
    <w:rsid w:val="00831FDD"/>
    <w:rsid w:val="008328CF"/>
    <w:rsid w:val="0084345B"/>
    <w:rsid w:val="00844281"/>
    <w:rsid w:val="00844721"/>
    <w:rsid w:val="008470A7"/>
    <w:rsid w:val="008470BE"/>
    <w:rsid w:val="00847457"/>
    <w:rsid w:val="008477B8"/>
    <w:rsid w:val="008603E2"/>
    <w:rsid w:val="00864259"/>
    <w:rsid w:val="00870049"/>
    <w:rsid w:val="00870450"/>
    <w:rsid w:val="008757EF"/>
    <w:rsid w:val="00877112"/>
    <w:rsid w:val="0088217A"/>
    <w:rsid w:val="00886DE9"/>
    <w:rsid w:val="008875E0"/>
    <w:rsid w:val="00890DF5"/>
    <w:rsid w:val="00891614"/>
    <w:rsid w:val="00891A00"/>
    <w:rsid w:val="008938C7"/>
    <w:rsid w:val="00896F9C"/>
    <w:rsid w:val="008A214C"/>
    <w:rsid w:val="008A76C9"/>
    <w:rsid w:val="008A7903"/>
    <w:rsid w:val="008B2B10"/>
    <w:rsid w:val="008B3903"/>
    <w:rsid w:val="008B4885"/>
    <w:rsid w:val="008C21B2"/>
    <w:rsid w:val="008C45DA"/>
    <w:rsid w:val="008C5F42"/>
    <w:rsid w:val="008D0214"/>
    <w:rsid w:val="008D18A2"/>
    <w:rsid w:val="008D2BDB"/>
    <w:rsid w:val="008D56F8"/>
    <w:rsid w:val="008D62B1"/>
    <w:rsid w:val="008D6B77"/>
    <w:rsid w:val="008D7F6F"/>
    <w:rsid w:val="008E1432"/>
    <w:rsid w:val="008E4761"/>
    <w:rsid w:val="008E54C6"/>
    <w:rsid w:val="008E6D24"/>
    <w:rsid w:val="008E716C"/>
    <w:rsid w:val="008F0494"/>
    <w:rsid w:val="008F4922"/>
    <w:rsid w:val="008F4DD1"/>
    <w:rsid w:val="008F5881"/>
    <w:rsid w:val="008F6996"/>
    <w:rsid w:val="00902126"/>
    <w:rsid w:val="00903F4C"/>
    <w:rsid w:val="00904309"/>
    <w:rsid w:val="009077D3"/>
    <w:rsid w:val="009102DF"/>
    <w:rsid w:val="009103FE"/>
    <w:rsid w:val="00912BB2"/>
    <w:rsid w:val="00914921"/>
    <w:rsid w:val="00915DBB"/>
    <w:rsid w:val="009218F3"/>
    <w:rsid w:val="00924980"/>
    <w:rsid w:val="00926531"/>
    <w:rsid w:val="0092654D"/>
    <w:rsid w:val="0093348F"/>
    <w:rsid w:val="0093698D"/>
    <w:rsid w:val="0094085B"/>
    <w:rsid w:val="00940F88"/>
    <w:rsid w:val="00941B24"/>
    <w:rsid w:val="0094279A"/>
    <w:rsid w:val="00943816"/>
    <w:rsid w:val="00944414"/>
    <w:rsid w:val="009452B2"/>
    <w:rsid w:val="00945E10"/>
    <w:rsid w:val="0094715F"/>
    <w:rsid w:val="00950429"/>
    <w:rsid w:val="0095171B"/>
    <w:rsid w:val="00952E5E"/>
    <w:rsid w:val="0095690B"/>
    <w:rsid w:val="00956E60"/>
    <w:rsid w:val="00961E1E"/>
    <w:rsid w:val="00963014"/>
    <w:rsid w:val="009664E6"/>
    <w:rsid w:val="00966827"/>
    <w:rsid w:val="00966CA0"/>
    <w:rsid w:val="009708BC"/>
    <w:rsid w:val="00971CE0"/>
    <w:rsid w:val="00974F15"/>
    <w:rsid w:val="00976587"/>
    <w:rsid w:val="009768ED"/>
    <w:rsid w:val="009769B8"/>
    <w:rsid w:val="00977279"/>
    <w:rsid w:val="0098096D"/>
    <w:rsid w:val="009817CF"/>
    <w:rsid w:val="00981D2E"/>
    <w:rsid w:val="0098392B"/>
    <w:rsid w:val="00984A97"/>
    <w:rsid w:val="00985164"/>
    <w:rsid w:val="00985D12"/>
    <w:rsid w:val="00987C8F"/>
    <w:rsid w:val="0099108F"/>
    <w:rsid w:val="00991371"/>
    <w:rsid w:val="0099696F"/>
    <w:rsid w:val="00997E26"/>
    <w:rsid w:val="009A0FEC"/>
    <w:rsid w:val="009A3D8F"/>
    <w:rsid w:val="009A4056"/>
    <w:rsid w:val="009A4C39"/>
    <w:rsid w:val="009A5905"/>
    <w:rsid w:val="009A5F72"/>
    <w:rsid w:val="009A74C5"/>
    <w:rsid w:val="009A78F0"/>
    <w:rsid w:val="009B4390"/>
    <w:rsid w:val="009B7867"/>
    <w:rsid w:val="009C03A1"/>
    <w:rsid w:val="009C04D0"/>
    <w:rsid w:val="009C1741"/>
    <w:rsid w:val="009C1BFE"/>
    <w:rsid w:val="009C3BDE"/>
    <w:rsid w:val="009C662F"/>
    <w:rsid w:val="009C7A3B"/>
    <w:rsid w:val="009C7A54"/>
    <w:rsid w:val="009C7FBE"/>
    <w:rsid w:val="009D2F56"/>
    <w:rsid w:val="009D4675"/>
    <w:rsid w:val="009D4E05"/>
    <w:rsid w:val="009E07C6"/>
    <w:rsid w:val="009E13DB"/>
    <w:rsid w:val="009E2E04"/>
    <w:rsid w:val="009E4779"/>
    <w:rsid w:val="009E7BA2"/>
    <w:rsid w:val="009F4791"/>
    <w:rsid w:val="00A0035C"/>
    <w:rsid w:val="00A02D8F"/>
    <w:rsid w:val="00A04A2A"/>
    <w:rsid w:val="00A073DE"/>
    <w:rsid w:val="00A13630"/>
    <w:rsid w:val="00A14A64"/>
    <w:rsid w:val="00A1610F"/>
    <w:rsid w:val="00A21F97"/>
    <w:rsid w:val="00A23F36"/>
    <w:rsid w:val="00A24ADF"/>
    <w:rsid w:val="00A2564E"/>
    <w:rsid w:val="00A25905"/>
    <w:rsid w:val="00A26C58"/>
    <w:rsid w:val="00A31172"/>
    <w:rsid w:val="00A4001E"/>
    <w:rsid w:val="00A4466F"/>
    <w:rsid w:val="00A459EE"/>
    <w:rsid w:val="00A46D39"/>
    <w:rsid w:val="00A46EE9"/>
    <w:rsid w:val="00A50797"/>
    <w:rsid w:val="00A5083B"/>
    <w:rsid w:val="00A5574F"/>
    <w:rsid w:val="00A569FD"/>
    <w:rsid w:val="00A5706D"/>
    <w:rsid w:val="00A62AE6"/>
    <w:rsid w:val="00A64552"/>
    <w:rsid w:val="00A65A31"/>
    <w:rsid w:val="00A65E9D"/>
    <w:rsid w:val="00A66FB2"/>
    <w:rsid w:val="00A67CDC"/>
    <w:rsid w:val="00A70EA2"/>
    <w:rsid w:val="00A71F4A"/>
    <w:rsid w:val="00A731E2"/>
    <w:rsid w:val="00A74386"/>
    <w:rsid w:val="00A748A0"/>
    <w:rsid w:val="00A75150"/>
    <w:rsid w:val="00A77162"/>
    <w:rsid w:val="00A776E2"/>
    <w:rsid w:val="00A7782F"/>
    <w:rsid w:val="00A81E6F"/>
    <w:rsid w:val="00A81F64"/>
    <w:rsid w:val="00A82F97"/>
    <w:rsid w:val="00A872B9"/>
    <w:rsid w:val="00A90C7F"/>
    <w:rsid w:val="00A9412A"/>
    <w:rsid w:val="00AA0532"/>
    <w:rsid w:val="00AA246A"/>
    <w:rsid w:val="00AA2677"/>
    <w:rsid w:val="00AA7088"/>
    <w:rsid w:val="00AA725E"/>
    <w:rsid w:val="00AB1C5B"/>
    <w:rsid w:val="00AB1D12"/>
    <w:rsid w:val="00AB772C"/>
    <w:rsid w:val="00AC48C5"/>
    <w:rsid w:val="00AC6074"/>
    <w:rsid w:val="00AD06B7"/>
    <w:rsid w:val="00AD1121"/>
    <w:rsid w:val="00AD2247"/>
    <w:rsid w:val="00AD53BB"/>
    <w:rsid w:val="00AE1188"/>
    <w:rsid w:val="00AE3B89"/>
    <w:rsid w:val="00AE70EF"/>
    <w:rsid w:val="00AE7E19"/>
    <w:rsid w:val="00AF1EF8"/>
    <w:rsid w:val="00AF2E91"/>
    <w:rsid w:val="00AF69AD"/>
    <w:rsid w:val="00B02164"/>
    <w:rsid w:val="00B03051"/>
    <w:rsid w:val="00B10454"/>
    <w:rsid w:val="00B105F1"/>
    <w:rsid w:val="00B1231E"/>
    <w:rsid w:val="00B13C78"/>
    <w:rsid w:val="00B14F44"/>
    <w:rsid w:val="00B175B2"/>
    <w:rsid w:val="00B2177B"/>
    <w:rsid w:val="00B22E3D"/>
    <w:rsid w:val="00B3033C"/>
    <w:rsid w:val="00B333D7"/>
    <w:rsid w:val="00B33EA5"/>
    <w:rsid w:val="00B35E6E"/>
    <w:rsid w:val="00B3612B"/>
    <w:rsid w:val="00B36582"/>
    <w:rsid w:val="00B36A0B"/>
    <w:rsid w:val="00B41E5C"/>
    <w:rsid w:val="00B421CA"/>
    <w:rsid w:val="00B42F34"/>
    <w:rsid w:val="00B440B7"/>
    <w:rsid w:val="00B4621B"/>
    <w:rsid w:val="00B50189"/>
    <w:rsid w:val="00B5048A"/>
    <w:rsid w:val="00B50750"/>
    <w:rsid w:val="00B53F75"/>
    <w:rsid w:val="00B61EEB"/>
    <w:rsid w:val="00B636A9"/>
    <w:rsid w:val="00B648C1"/>
    <w:rsid w:val="00B675EA"/>
    <w:rsid w:val="00B707F6"/>
    <w:rsid w:val="00B725D8"/>
    <w:rsid w:val="00B727C5"/>
    <w:rsid w:val="00B72F0B"/>
    <w:rsid w:val="00B8699A"/>
    <w:rsid w:val="00B94217"/>
    <w:rsid w:val="00BA21D2"/>
    <w:rsid w:val="00BA2234"/>
    <w:rsid w:val="00BA4471"/>
    <w:rsid w:val="00BA6DE1"/>
    <w:rsid w:val="00BB4654"/>
    <w:rsid w:val="00BB6D2D"/>
    <w:rsid w:val="00BC420B"/>
    <w:rsid w:val="00BC79F5"/>
    <w:rsid w:val="00BD0FA5"/>
    <w:rsid w:val="00BD3ABA"/>
    <w:rsid w:val="00BD3F23"/>
    <w:rsid w:val="00BD5BDB"/>
    <w:rsid w:val="00BD62C3"/>
    <w:rsid w:val="00BD6B18"/>
    <w:rsid w:val="00BE1601"/>
    <w:rsid w:val="00BE1AE0"/>
    <w:rsid w:val="00BE1F0C"/>
    <w:rsid w:val="00BE7229"/>
    <w:rsid w:val="00BE7BE9"/>
    <w:rsid w:val="00BF02EC"/>
    <w:rsid w:val="00BF34B7"/>
    <w:rsid w:val="00BF39AA"/>
    <w:rsid w:val="00BF4A05"/>
    <w:rsid w:val="00BF4E41"/>
    <w:rsid w:val="00BF6412"/>
    <w:rsid w:val="00BF7EFF"/>
    <w:rsid w:val="00C0154F"/>
    <w:rsid w:val="00C027E5"/>
    <w:rsid w:val="00C04060"/>
    <w:rsid w:val="00C069C8"/>
    <w:rsid w:val="00C06E6B"/>
    <w:rsid w:val="00C0792D"/>
    <w:rsid w:val="00C14255"/>
    <w:rsid w:val="00C14B64"/>
    <w:rsid w:val="00C16DEC"/>
    <w:rsid w:val="00C2438D"/>
    <w:rsid w:val="00C262A0"/>
    <w:rsid w:val="00C34B58"/>
    <w:rsid w:val="00C3635C"/>
    <w:rsid w:val="00C37F7E"/>
    <w:rsid w:val="00C40CC1"/>
    <w:rsid w:val="00C40F3E"/>
    <w:rsid w:val="00C42FA5"/>
    <w:rsid w:val="00C44C32"/>
    <w:rsid w:val="00C47670"/>
    <w:rsid w:val="00C53922"/>
    <w:rsid w:val="00C5716E"/>
    <w:rsid w:val="00C57E41"/>
    <w:rsid w:val="00C61B26"/>
    <w:rsid w:val="00C643DA"/>
    <w:rsid w:val="00C64680"/>
    <w:rsid w:val="00C672D2"/>
    <w:rsid w:val="00C70CD4"/>
    <w:rsid w:val="00C70D7A"/>
    <w:rsid w:val="00C71727"/>
    <w:rsid w:val="00C72B1C"/>
    <w:rsid w:val="00C72D22"/>
    <w:rsid w:val="00C7584D"/>
    <w:rsid w:val="00C75A98"/>
    <w:rsid w:val="00C770E9"/>
    <w:rsid w:val="00C80F1D"/>
    <w:rsid w:val="00C81FAD"/>
    <w:rsid w:val="00C83D9C"/>
    <w:rsid w:val="00C86C89"/>
    <w:rsid w:val="00C90B2E"/>
    <w:rsid w:val="00C972E9"/>
    <w:rsid w:val="00CA0AFC"/>
    <w:rsid w:val="00CA469F"/>
    <w:rsid w:val="00CA490F"/>
    <w:rsid w:val="00CB0635"/>
    <w:rsid w:val="00CB35FA"/>
    <w:rsid w:val="00CB481C"/>
    <w:rsid w:val="00CB5A92"/>
    <w:rsid w:val="00CB6F82"/>
    <w:rsid w:val="00CC51AC"/>
    <w:rsid w:val="00CD76AB"/>
    <w:rsid w:val="00CD76D1"/>
    <w:rsid w:val="00CD77A2"/>
    <w:rsid w:val="00CE117F"/>
    <w:rsid w:val="00CE52DC"/>
    <w:rsid w:val="00CF5BDA"/>
    <w:rsid w:val="00CF615D"/>
    <w:rsid w:val="00CF676C"/>
    <w:rsid w:val="00CF6A58"/>
    <w:rsid w:val="00D02B08"/>
    <w:rsid w:val="00D03B7F"/>
    <w:rsid w:val="00D10766"/>
    <w:rsid w:val="00D157E1"/>
    <w:rsid w:val="00D15BCB"/>
    <w:rsid w:val="00D17DAA"/>
    <w:rsid w:val="00D234E4"/>
    <w:rsid w:val="00D24865"/>
    <w:rsid w:val="00D26C89"/>
    <w:rsid w:val="00D27539"/>
    <w:rsid w:val="00D27A28"/>
    <w:rsid w:val="00D27B21"/>
    <w:rsid w:val="00D30CB6"/>
    <w:rsid w:val="00D30CDF"/>
    <w:rsid w:val="00D3669C"/>
    <w:rsid w:val="00D409E3"/>
    <w:rsid w:val="00D4647C"/>
    <w:rsid w:val="00D46EBF"/>
    <w:rsid w:val="00D51904"/>
    <w:rsid w:val="00D5285A"/>
    <w:rsid w:val="00D52A85"/>
    <w:rsid w:val="00D533CA"/>
    <w:rsid w:val="00D53975"/>
    <w:rsid w:val="00D54859"/>
    <w:rsid w:val="00D55F24"/>
    <w:rsid w:val="00D57133"/>
    <w:rsid w:val="00D66B60"/>
    <w:rsid w:val="00D6795B"/>
    <w:rsid w:val="00D679C1"/>
    <w:rsid w:val="00D70F11"/>
    <w:rsid w:val="00D75A72"/>
    <w:rsid w:val="00D75F73"/>
    <w:rsid w:val="00D80736"/>
    <w:rsid w:val="00D8116B"/>
    <w:rsid w:val="00D93AF3"/>
    <w:rsid w:val="00D94D1A"/>
    <w:rsid w:val="00D97C10"/>
    <w:rsid w:val="00D97E90"/>
    <w:rsid w:val="00DA26A1"/>
    <w:rsid w:val="00DA58B9"/>
    <w:rsid w:val="00DA6739"/>
    <w:rsid w:val="00DB1EBC"/>
    <w:rsid w:val="00DB7909"/>
    <w:rsid w:val="00DC0640"/>
    <w:rsid w:val="00DC1B11"/>
    <w:rsid w:val="00DC3EDD"/>
    <w:rsid w:val="00DC77B4"/>
    <w:rsid w:val="00DC7FA8"/>
    <w:rsid w:val="00DC7FC6"/>
    <w:rsid w:val="00DD0D7B"/>
    <w:rsid w:val="00DD1A10"/>
    <w:rsid w:val="00DD2BD9"/>
    <w:rsid w:val="00DD3939"/>
    <w:rsid w:val="00DD3B40"/>
    <w:rsid w:val="00DD751A"/>
    <w:rsid w:val="00DE6063"/>
    <w:rsid w:val="00DF2136"/>
    <w:rsid w:val="00DF2F96"/>
    <w:rsid w:val="00DF38A3"/>
    <w:rsid w:val="00DF4074"/>
    <w:rsid w:val="00DF6678"/>
    <w:rsid w:val="00DF7B8F"/>
    <w:rsid w:val="00E00C7C"/>
    <w:rsid w:val="00E0247C"/>
    <w:rsid w:val="00E03D30"/>
    <w:rsid w:val="00E050CB"/>
    <w:rsid w:val="00E055A9"/>
    <w:rsid w:val="00E11E6C"/>
    <w:rsid w:val="00E133EB"/>
    <w:rsid w:val="00E169C6"/>
    <w:rsid w:val="00E16CFF"/>
    <w:rsid w:val="00E20750"/>
    <w:rsid w:val="00E21E67"/>
    <w:rsid w:val="00E227EE"/>
    <w:rsid w:val="00E260B3"/>
    <w:rsid w:val="00E27A45"/>
    <w:rsid w:val="00E34388"/>
    <w:rsid w:val="00E3563C"/>
    <w:rsid w:val="00E367C8"/>
    <w:rsid w:val="00E3752A"/>
    <w:rsid w:val="00E43467"/>
    <w:rsid w:val="00E575D3"/>
    <w:rsid w:val="00E60307"/>
    <w:rsid w:val="00E6045A"/>
    <w:rsid w:val="00E6045F"/>
    <w:rsid w:val="00E62217"/>
    <w:rsid w:val="00E62B06"/>
    <w:rsid w:val="00E62DC5"/>
    <w:rsid w:val="00E63D6C"/>
    <w:rsid w:val="00E64B06"/>
    <w:rsid w:val="00E6593D"/>
    <w:rsid w:val="00E70AB5"/>
    <w:rsid w:val="00E70B0F"/>
    <w:rsid w:val="00E73AD0"/>
    <w:rsid w:val="00E74CAD"/>
    <w:rsid w:val="00E75B30"/>
    <w:rsid w:val="00E76DFD"/>
    <w:rsid w:val="00E76F5D"/>
    <w:rsid w:val="00E77C1B"/>
    <w:rsid w:val="00E77DC8"/>
    <w:rsid w:val="00E81CBD"/>
    <w:rsid w:val="00E824C3"/>
    <w:rsid w:val="00E82552"/>
    <w:rsid w:val="00E90FC3"/>
    <w:rsid w:val="00E92298"/>
    <w:rsid w:val="00E92450"/>
    <w:rsid w:val="00E92485"/>
    <w:rsid w:val="00E927A5"/>
    <w:rsid w:val="00E92878"/>
    <w:rsid w:val="00E9324B"/>
    <w:rsid w:val="00E96486"/>
    <w:rsid w:val="00E9754E"/>
    <w:rsid w:val="00EA30A2"/>
    <w:rsid w:val="00EA423F"/>
    <w:rsid w:val="00EA79FF"/>
    <w:rsid w:val="00EB14E3"/>
    <w:rsid w:val="00EB1A26"/>
    <w:rsid w:val="00EB328C"/>
    <w:rsid w:val="00EC0C9A"/>
    <w:rsid w:val="00EC3F3B"/>
    <w:rsid w:val="00ED0072"/>
    <w:rsid w:val="00ED08EE"/>
    <w:rsid w:val="00ED11E4"/>
    <w:rsid w:val="00ED31DA"/>
    <w:rsid w:val="00ED3639"/>
    <w:rsid w:val="00ED4529"/>
    <w:rsid w:val="00ED4EB1"/>
    <w:rsid w:val="00ED7EDC"/>
    <w:rsid w:val="00EE079F"/>
    <w:rsid w:val="00EE3D8F"/>
    <w:rsid w:val="00EE4045"/>
    <w:rsid w:val="00EE4D52"/>
    <w:rsid w:val="00EE6820"/>
    <w:rsid w:val="00EE6F07"/>
    <w:rsid w:val="00EE72A1"/>
    <w:rsid w:val="00EF0AA4"/>
    <w:rsid w:val="00EF4D31"/>
    <w:rsid w:val="00EF749F"/>
    <w:rsid w:val="00F00165"/>
    <w:rsid w:val="00F001EC"/>
    <w:rsid w:val="00F00804"/>
    <w:rsid w:val="00F00B27"/>
    <w:rsid w:val="00F00B76"/>
    <w:rsid w:val="00F00B9D"/>
    <w:rsid w:val="00F02819"/>
    <w:rsid w:val="00F02CB6"/>
    <w:rsid w:val="00F11119"/>
    <w:rsid w:val="00F13846"/>
    <w:rsid w:val="00F16852"/>
    <w:rsid w:val="00F200C0"/>
    <w:rsid w:val="00F203DA"/>
    <w:rsid w:val="00F213D6"/>
    <w:rsid w:val="00F219EA"/>
    <w:rsid w:val="00F22056"/>
    <w:rsid w:val="00F24DA3"/>
    <w:rsid w:val="00F274A2"/>
    <w:rsid w:val="00F30452"/>
    <w:rsid w:val="00F32EAA"/>
    <w:rsid w:val="00F33D9A"/>
    <w:rsid w:val="00F37C6F"/>
    <w:rsid w:val="00F42CF5"/>
    <w:rsid w:val="00F45D3B"/>
    <w:rsid w:val="00F47F14"/>
    <w:rsid w:val="00F536FF"/>
    <w:rsid w:val="00F54E3C"/>
    <w:rsid w:val="00F57C03"/>
    <w:rsid w:val="00F61367"/>
    <w:rsid w:val="00F6190E"/>
    <w:rsid w:val="00F64B45"/>
    <w:rsid w:val="00F652CF"/>
    <w:rsid w:val="00F7262E"/>
    <w:rsid w:val="00F72E5D"/>
    <w:rsid w:val="00F74C0C"/>
    <w:rsid w:val="00F74D4C"/>
    <w:rsid w:val="00F8330F"/>
    <w:rsid w:val="00F85638"/>
    <w:rsid w:val="00F87BDE"/>
    <w:rsid w:val="00F938C5"/>
    <w:rsid w:val="00F943E6"/>
    <w:rsid w:val="00F96323"/>
    <w:rsid w:val="00F9682A"/>
    <w:rsid w:val="00F9706A"/>
    <w:rsid w:val="00FA20EC"/>
    <w:rsid w:val="00FA238A"/>
    <w:rsid w:val="00FA2B02"/>
    <w:rsid w:val="00FA308F"/>
    <w:rsid w:val="00FA3BD4"/>
    <w:rsid w:val="00FA3E94"/>
    <w:rsid w:val="00FA57BC"/>
    <w:rsid w:val="00FB0ABD"/>
    <w:rsid w:val="00FB1E77"/>
    <w:rsid w:val="00FB212F"/>
    <w:rsid w:val="00FB220D"/>
    <w:rsid w:val="00FB4DBD"/>
    <w:rsid w:val="00FB4FDB"/>
    <w:rsid w:val="00FB51EA"/>
    <w:rsid w:val="00FC004F"/>
    <w:rsid w:val="00FC08B5"/>
    <w:rsid w:val="00FC1E51"/>
    <w:rsid w:val="00FC26C1"/>
    <w:rsid w:val="00FC31B1"/>
    <w:rsid w:val="00FC4642"/>
    <w:rsid w:val="00FC76BD"/>
    <w:rsid w:val="00FD0678"/>
    <w:rsid w:val="00FD4387"/>
    <w:rsid w:val="00FD7495"/>
    <w:rsid w:val="00FD7BE2"/>
    <w:rsid w:val="00FE01BE"/>
    <w:rsid w:val="00FE0E3C"/>
    <w:rsid w:val="00FE4E50"/>
    <w:rsid w:val="00FE7CA0"/>
    <w:rsid w:val="00FF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1F7A7"/>
  <w15:docId w15:val="{21BFEAA2-D66A-482D-B722-F24AC171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3534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F1EC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qFormat/>
    <w:rsid w:val="00B42F3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977D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001EC"/>
    <w:rPr>
      <w:color w:val="0000FF"/>
      <w:u w:val="single"/>
    </w:rPr>
  </w:style>
  <w:style w:type="character" w:customStyle="1" w:styleId="bodytext1">
    <w:name w:val="bodytext1"/>
    <w:rsid w:val="00F001EC"/>
    <w:rPr>
      <w:rFonts w:ascii="Verdana" w:hAnsi="Verdana" w:hint="default"/>
      <w:color w:val="000000"/>
      <w:sz w:val="15"/>
      <w:szCs w:val="15"/>
    </w:rPr>
  </w:style>
  <w:style w:type="paragraph" w:styleId="BalloonText">
    <w:name w:val="Balloon Text"/>
    <w:basedOn w:val="Normal"/>
    <w:semiHidden/>
    <w:rsid w:val="00097FA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5E67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E677D"/>
  </w:style>
  <w:style w:type="paragraph" w:styleId="Header">
    <w:name w:val="header"/>
    <w:basedOn w:val="Normal"/>
    <w:rsid w:val="005E677D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1050D0"/>
    <w:rPr>
      <w:sz w:val="16"/>
      <w:szCs w:val="16"/>
    </w:rPr>
  </w:style>
  <w:style w:type="paragraph" w:styleId="CommentText">
    <w:name w:val="annotation text"/>
    <w:basedOn w:val="Normal"/>
    <w:semiHidden/>
    <w:rsid w:val="001050D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050D0"/>
    <w:rPr>
      <w:b/>
      <w:bCs/>
    </w:rPr>
  </w:style>
  <w:style w:type="character" w:styleId="Strong">
    <w:name w:val="Strong"/>
    <w:uiPriority w:val="22"/>
    <w:qFormat/>
    <w:rsid w:val="00A459EE"/>
    <w:rPr>
      <w:b/>
      <w:bCs/>
    </w:rPr>
  </w:style>
  <w:style w:type="paragraph" w:customStyle="1" w:styleId="Default">
    <w:name w:val="Default"/>
    <w:rsid w:val="009817C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rsid w:val="00A748A0"/>
    <w:pPr>
      <w:spacing w:before="100" w:beforeAutospacing="1" w:after="100" w:afterAutospacing="1"/>
    </w:pPr>
    <w:rPr>
      <w:color w:val="000000"/>
    </w:rPr>
  </w:style>
  <w:style w:type="paragraph" w:styleId="Title">
    <w:name w:val="Title"/>
    <w:basedOn w:val="Normal"/>
    <w:next w:val="Normal"/>
    <w:link w:val="TitleChar"/>
    <w:qFormat/>
    <w:rsid w:val="000F1EC4"/>
    <w:pPr>
      <w:spacing w:before="240" w:after="60"/>
      <w:jc w:val="center"/>
      <w:outlineLvl w:val="0"/>
    </w:pPr>
    <w:rPr>
      <w:rFonts w:ascii="Garamond" w:hAnsi="Garamond"/>
      <w:b/>
      <w:bCs/>
      <w:kern w:val="28"/>
      <w:sz w:val="28"/>
      <w:szCs w:val="32"/>
    </w:rPr>
  </w:style>
  <w:style w:type="character" w:customStyle="1" w:styleId="TitleChar">
    <w:name w:val="Title Char"/>
    <w:link w:val="Title"/>
    <w:rsid w:val="000F1EC4"/>
    <w:rPr>
      <w:rFonts w:ascii="Garamond" w:hAnsi="Garamond"/>
      <w:b/>
      <w:bCs/>
      <w:kern w:val="28"/>
      <w:sz w:val="28"/>
      <w:szCs w:val="32"/>
      <w:lang w:val="en-US" w:eastAsia="en-US" w:bidi="ar-SA"/>
    </w:rPr>
  </w:style>
  <w:style w:type="character" w:customStyle="1" w:styleId="apple-style-span">
    <w:name w:val="apple-style-span"/>
    <w:basedOn w:val="DefaultParagraphFont"/>
    <w:rsid w:val="00E20750"/>
  </w:style>
  <w:style w:type="paragraph" w:customStyle="1" w:styleId="Title1">
    <w:name w:val="Title1"/>
    <w:basedOn w:val="Heading1"/>
    <w:qFormat/>
    <w:rsid w:val="005E25C9"/>
    <w:pPr>
      <w:keepNext w:val="0"/>
      <w:spacing w:before="120" w:after="0"/>
      <w:jc w:val="center"/>
    </w:pPr>
    <w:rPr>
      <w:rFonts w:ascii="Garamond" w:hAnsi="Garamond" w:cs="Times New Roman"/>
      <w:bCs w:val="0"/>
      <w:smallCaps/>
      <w:kern w:val="0"/>
      <w:sz w:val="24"/>
      <w:szCs w:val="24"/>
    </w:rPr>
  </w:style>
  <w:style w:type="character" w:customStyle="1" w:styleId="cit-print-date">
    <w:name w:val="cit-print-date"/>
    <w:rsid w:val="009A0FEC"/>
  </w:style>
  <w:style w:type="character" w:customStyle="1" w:styleId="apple-converted-space">
    <w:name w:val="apple-converted-space"/>
    <w:rsid w:val="009A0FEC"/>
  </w:style>
  <w:style w:type="character" w:customStyle="1" w:styleId="cit-vol">
    <w:name w:val="cit-vol"/>
    <w:rsid w:val="009A0FEC"/>
  </w:style>
  <w:style w:type="character" w:customStyle="1" w:styleId="cit-sep">
    <w:name w:val="cit-sep"/>
    <w:rsid w:val="009A0FEC"/>
  </w:style>
  <w:style w:type="character" w:customStyle="1" w:styleId="cit-issue">
    <w:name w:val="cit-issue"/>
    <w:rsid w:val="009A0FEC"/>
  </w:style>
  <w:style w:type="character" w:customStyle="1" w:styleId="cit-first-page">
    <w:name w:val="cit-first-page"/>
    <w:rsid w:val="009A0FEC"/>
  </w:style>
  <w:style w:type="character" w:customStyle="1" w:styleId="cit-last-page">
    <w:name w:val="cit-last-page"/>
    <w:rsid w:val="009A0FEC"/>
  </w:style>
  <w:style w:type="character" w:customStyle="1" w:styleId="publicationtitle">
    <w:name w:val="publicationtitle"/>
    <w:rsid w:val="00DA58B9"/>
  </w:style>
  <w:style w:type="character" w:customStyle="1" w:styleId="journaltitle">
    <w:name w:val="journaltitle"/>
    <w:rsid w:val="00DA58B9"/>
  </w:style>
  <w:style w:type="character" w:customStyle="1" w:styleId="Heading4Char">
    <w:name w:val="Heading 4 Char"/>
    <w:link w:val="Heading4"/>
    <w:semiHidden/>
    <w:rsid w:val="001977D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journalentry">
    <w:name w:val="journalentry"/>
    <w:basedOn w:val="Normal"/>
    <w:rsid w:val="00E03D30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E03D30"/>
    <w:rPr>
      <w:i/>
      <w:iCs/>
    </w:rPr>
  </w:style>
  <w:style w:type="character" w:styleId="UnresolvedMention">
    <w:name w:val="Unresolved Mention"/>
    <w:uiPriority w:val="99"/>
    <w:semiHidden/>
    <w:unhideWhenUsed/>
    <w:rsid w:val="00926531"/>
    <w:rPr>
      <w:color w:val="605E5C"/>
      <w:shd w:val="clear" w:color="auto" w:fill="E1DFDD"/>
    </w:rPr>
  </w:style>
  <w:style w:type="character" w:customStyle="1" w:styleId="cf01">
    <w:name w:val="cf01"/>
    <w:rsid w:val="00D02B0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nco@wisc.ed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7D0F1-6869-4195-AB4A-E7DAC8E5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4417</Words>
  <Characters>30436</Characters>
  <Application>Microsoft Office Word</Application>
  <DocSecurity>0</DocSecurity>
  <Lines>585</Lines>
  <Paragraphs>335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A R T I N   G A N C O</vt:lpstr>
    </vt:vector>
  </TitlesOfParts>
  <Company>UofI</Company>
  <LinksUpToDate>false</LinksUpToDate>
  <CharactersWithSpaces>34518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A R T I N   G A N C O</dc:title>
  <dc:subject/>
  <dc:creator>mg</dc:creator>
  <cp:keywords/>
  <dc:description/>
  <cp:lastModifiedBy>Martin Ganco</cp:lastModifiedBy>
  <cp:revision>26</cp:revision>
  <cp:lastPrinted>2025-01-19T00:57:00Z</cp:lastPrinted>
  <dcterms:created xsi:type="dcterms:W3CDTF">2026-01-21T22:55:00Z</dcterms:created>
  <dcterms:modified xsi:type="dcterms:W3CDTF">2026-01-21T23:29:00Z</dcterms:modified>
</cp:coreProperties>
</file>