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487" w:rsidRPr="00E12320" w:rsidRDefault="00681A26" w:rsidP="00B73E38">
      <w:r>
        <w:rPr>
          <w:noProof/>
        </w:rPr>
        <w:drawing>
          <wp:anchor distT="0" distB="0" distL="114300" distR="114300" simplePos="0" relativeHeight="251661312" behindDoc="1" locked="0" layoutInCell="1" allowOverlap="1" wp14:anchorId="622570F1" wp14:editId="516ACA3B">
            <wp:simplePos x="0" y="0"/>
            <wp:positionH relativeFrom="column">
              <wp:align>center</wp:align>
            </wp:positionH>
            <wp:positionV relativeFrom="page">
              <wp:posOffset>228600</wp:posOffset>
            </wp:positionV>
            <wp:extent cx="1728216" cy="1271016"/>
            <wp:effectExtent l="0" t="0" r="5715" b="571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SoB-4c_C.png"/>
                    <pic:cNvPicPr/>
                  </pic:nvPicPr>
                  <pic:blipFill>
                    <a:blip r:embed="rId9">
                      <a:extLst>
                        <a:ext uri="{28A0092B-C50C-407E-A947-70E740481C1C}">
                          <a14:useLocalDpi xmlns:a14="http://schemas.microsoft.com/office/drawing/2010/main" val="0"/>
                        </a:ext>
                      </a:extLst>
                    </a:blip>
                    <a:stretch>
                      <a:fillRect/>
                    </a:stretch>
                  </pic:blipFill>
                  <pic:spPr>
                    <a:xfrm>
                      <a:off x="0" y="0"/>
                      <a:ext cx="1728216" cy="1271016"/>
                    </a:xfrm>
                    <a:prstGeom prst="rect">
                      <a:avLst/>
                    </a:prstGeom>
                  </pic:spPr>
                </pic:pic>
              </a:graphicData>
            </a:graphic>
            <wp14:sizeRelH relativeFrom="page">
              <wp14:pctWidth>0</wp14:pctWidth>
            </wp14:sizeRelH>
            <wp14:sizeRelV relativeFrom="page">
              <wp14:pctHeight>0</wp14:pctHeight>
            </wp14:sizeRelV>
          </wp:anchor>
        </w:drawing>
      </w:r>
      <w:r w:rsidR="005B7564">
        <w:rPr>
          <w:noProof/>
        </w:rPr>
        <mc:AlternateContent>
          <mc:Choice Requires="wps">
            <w:drawing>
              <wp:anchor distT="0" distB="0" distL="114300" distR="114300" simplePos="0" relativeHeight="251659264" behindDoc="0" locked="0" layoutInCell="1" allowOverlap="1">
                <wp:simplePos x="0" y="0"/>
                <wp:positionH relativeFrom="column">
                  <wp:posOffset>5236845</wp:posOffset>
                </wp:positionH>
                <wp:positionV relativeFrom="paragraph">
                  <wp:posOffset>-402590</wp:posOffset>
                </wp:positionV>
                <wp:extent cx="1163955" cy="282575"/>
                <wp:effectExtent l="0" t="0" r="0" b="0"/>
                <wp:wrapNone/>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955" cy="28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BE4" w:rsidRDefault="006B7BE4" w:rsidP="00236E13">
                            <w:pPr>
                              <w:spacing w:after="0"/>
                              <w:jc w:val="right"/>
                              <w:rPr>
                                <w:sz w:val="16"/>
                              </w:rPr>
                            </w:pPr>
                            <w:r w:rsidRPr="00B73E38">
                              <w:rPr>
                                <w:sz w:val="16"/>
                              </w:rPr>
                              <w:t xml:space="preserve">Revised </w:t>
                            </w:r>
                            <w:r w:rsidRPr="00B73E38">
                              <w:rPr>
                                <w:sz w:val="16"/>
                              </w:rPr>
                              <w:fldChar w:fldCharType="begin"/>
                            </w:r>
                            <w:r w:rsidRPr="00B73E38">
                              <w:rPr>
                                <w:sz w:val="16"/>
                              </w:rPr>
                              <w:instrText xml:space="preserve"> DATE  \@ "M/d/yy"  \* MERGEFORMAT </w:instrText>
                            </w:r>
                            <w:r w:rsidRPr="00B73E38">
                              <w:rPr>
                                <w:sz w:val="16"/>
                              </w:rPr>
                              <w:fldChar w:fldCharType="separate"/>
                            </w:r>
                            <w:r w:rsidR="001D0733">
                              <w:rPr>
                                <w:noProof/>
                                <w:sz w:val="16"/>
                              </w:rPr>
                              <w:t>10/23/12</w:t>
                            </w:r>
                            <w:r w:rsidRPr="00B73E38">
                              <w:rPr>
                                <w:sz w:val="16"/>
                              </w:rPr>
                              <w:fldChar w:fldCharType="end"/>
                            </w:r>
                          </w:p>
                          <w:p w:rsidR="006B7BE4" w:rsidRPr="00236E13" w:rsidRDefault="006B7BE4" w:rsidP="00236E13">
                            <w:pPr>
                              <w:spacing w:after="0"/>
                              <w:jc w:val="right"/>
                              <w:rPr>
                                <w:b/>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412.35pt;margin-top:-31.7pt;width:91.65pt;height:2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LR4tQIAALo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" filled="f" stroked="f">
                <v:textbox>
                  <w:txbxContent>
                    <w:p w:rsidR="006B7BE4" w:rsidRDefault="006B7BE4" w:rsidP="00236E13">
                      <w:pPr>
                        <w:spacing w:after="0"/>
                        <w:jc w:val="right"/>
                        <w:rPr>
                          <w:sz w:val="16"/>
                        </w:rPr>
                      </w:pPr>
                      <w:r w:rsidRPr="00B73E38">
                        <w:rPr>
                          <w:sz w:val="16"/>
                        </w:rPr>
                        <w:t xml:space="preserve">Revised </w:t>
                      </w:r>
                      <w:r w:rsidRPr="00B73E38">
                        <w:rPr>
                          <w:sz w:val="16"/>
                        </w:rPr>
                        <w:fldChar w:fldCharType="begin"/>
                      </w:r>
                      <w:r w:rsidRPr="00B73E38">
                        <w:rPr>
                          <w:sz w:val="16"/>
                        </w:rPr>
                        <w:instrText xml:space="preserve"> DATE  \@ "M/d/yy"  \* MERGEFORMAT </w:instrText>
                      </w:r>
                      <w:r w:rsidRPr="00B73E38">
                        <w:rPr>
                          <w:sz w:val="16"/>
                        </w:rPr>
                        <w:fldChar w:fldCharType="separate"/>
                      </w:r>
                      <w:r w:rsidR="001D0733">
                        <w:rPr>
                          <w:noProof/>
                          <w:sz w:val="16"/>
                        </w:rPr>
                        <w:t>10/23/12</w:t>
                      </w:r>
                      <w:r w:rsidRPr="00B73E38">
                        <w:rPr>
                          <w:sz w:val="16"/>
                        </w:rPr>
                        <w:fldChar w:fldCharType="end"/>
                      </w:r>
                    </w:p>
                    <w:p w:rsidR="006B7BE4" w:rsidRPr="00236E13" w:rsidRDefault="006B7BE4" w:rsidP="00236E13">
                      <w:pPr>
                        <w:spacing w:after="0"/>
                        <w:jc w:val="right"/>
                        <w:rPr>
                          <w:b/>
                          <w:sz w:val="16"/>
                        </w:rPr>
                      </w:pPr>
                    </w:p>
                  </w:txbxContent>
                </v:textbox>
              </v:shape>
            </w:pict>
          </mc:Fallback>
        </mc:AlternateContent>
      </w:r>
      <w:r w:rsidR="00F55647" w:rsidRPr="00E12320">
        <w:t xml:space="preserve"> </w:t>
      </w:r>
    </w:p>
    <w:p w:rsidR="00CF74BE" w:rsidRPr="00CF74BE" w:rsidRDefault="00CF74BE" w:rsidP="0043681D">
      <w:pPr>
        <w:spacing w:after="0"/>
      </w:pPr>
    </w:p>
    <w:p w:rsidR="00CF74BE" w:rsidRDefault="00CF74BE" w:rsidP="0043681D">
      <w:pPr>
        <w:spacing w:after="0"/>
      </w:pPr>
    </w:p>
    <w:p w:rsidR="00CF74BE" w:rsidRDefault="00CF74BE" w:rsidP="0043681D">
      <w:pPr>
        <w:spacing w:after="0"/>
      </w:pPr>
    </w:p>
    <w:p w:rsidR="0043681D" w:rsidRDefault="0043681D" w:rsidP="0043681D">
      <w:pPr>
        <w:spacing w:after="0"/>
      </w:pPr>
    </w:p>
    <w:p w:rsidR="006C6487" w:rsidRPr="00B73E38" w:rsidRDefault="006C6487" w:rsidP="0043681D">
      <w:pPr>
        <w:pStyle w:val="Heading4"/>
        <w:spacing w:before="240" w:after="0"/>
        <w:rPr>
          <w:sz w:val="40"/>
        </w:rPr>
      </w:pPr>
      <w:r w:rsidRPr="00B73E38">
        <w:rPr>
          <w:sz w:val="40"/>
        </w:rPr>
        <w:t>Strategic Management</w:t>
      </w:r>
    </w:p>
    <w:p w:rsidR="006C6487" w:rsidRPr="00B224F9" w:rsidRDefault="006C6487" w:rsidP="0043681D">
      <w:pPr>
        <w:pStyle w:val="Heading4"/>
        <w:spacing w:after="240"/>
      </w:pPr>
      <w:r w:rsidRPr="00B224F9">
        <w:t>MHR 723 – Fall 201</w:t>
      </w:r>
      <w:r w:rsidR="002B44F8">
        <w:t>2</w:t>
      </w:r>
    </w:p>
    <w:p w:rsidR="006C6487" w:rsidRPr="00E12320" w:rsidRDefault="006C6487" w:rsidP="00834CAA">
      <w:pPr>
        <w:spacing w:after="60"/>
      </w:pPr>
      <w:r w:rsidRPr="00E12320">
        <w:t>Instructor:</w:t>
      </w:r>
      <w:r w:rsidRPr="00E12320">
        <w:tab/>
      </w:r>
      <w:r w:rsidRPr="00E12320">
        <w:tab/>
      </w:r>
      <w:r w:rsidR="00834CAA">
        <w:tab/>
      </w:r>
      <w:r w:rsidR="00834CAA">
        <w:tab/>
      </w:r>
      <w:hyperlink r:id="rId10" w:history="1">
        <w:r w:rsidRPr="00834CAA">
          <w:rPr>
            <w:rStyle w:val="Hyperlink"/>
          </w:rPr>
          <w:t>Russ Coff</w:t>
        </w:r>
      </w:hyperlink>
      <w:r w:rsidR="00834CAA">
        <w:t xml:space="preserve"> (email: </w:t>
      </w:r>
      <w:hyperlink r:id="rId11" w:history="1">
        <w:r w:rsidR="00834CAA" w:rsidRPr="00D446CF">
          <w:rPr>
            <w:rStyle w:val="Hyperlink"/>
          </w:rPr>
          <w:t>RCoff@bus.wisc.edu</w:t>
        </w:r>
      </w:hyperlink>
      <w:r w:rsidR="00834CAA">
        <w:t xml:space="preserve">, </w:t>
      </w:r>
      <w:r w:rsidR="00CF74BE" w:rsidRPr="00E12320">
        <w:t>Phone:</w:t>
      </w:r>
      <w:r w:rsidR="00CF74BE" w:rsidRPr="00E12320">
        <w:tab/>
      </w:r>
      <w:r w:rsidR="00CF74BE">
        <w:rPr>
          <w:lang w:val="fr-FR"/>
        </w:rPr>
        <w:t>608</w:t>
      </w:r>
      <w:r w:rsidR="00834CAA">
        <w:rPr>
          <w:lang w:val="fr-FR"/>
        </w:rPr>
        <w:t>-</w:t>
      </w:r>
      <w:r w:rsidR="00CF74BE">
        <w:rPr>
          <w:lang w:val="fr-FR"/>
        </w:rPr>
        <w:t>263-6437</w:t>
      </w:r>
      <w:r w:rsidR="00834CAA">
        <w:rPr>
          <w:lang w:val="fr-FR"/>
        </w:rPr>
        <w:t>)</w:t>
      </w:r>
    </w:p>
    <w:p w:rsidR="006C6487" w:rsidRDefault="006C6487" w:rsidP="00B224F9">
      <w:pPr>
        <w:spacing w:after="60"/>
        <w:rPr>
          <w:lang w:val="fr-FR"/>
        </w:rPr>
      </w:pPr>
      <w:r w:rsidRPr="00E12320">
        <w:t xml:space="preserve">Office </w:t>
      </w:r>
      <w:proofErr w:type="spellStart"/>
      <w:r w:rsidRPr="00E12320">
        <w:t>Hrs</w:t>
      </w:r>
      <w:proofErr w:type="spellEnd"/>
      <w:r w:rsidRPr="00E12320">
        <w:t>:</w:t>
      </w:r>
      <w:r w:rsidRPr="00E12320">
        <w:tab/>
      </w:r>
      <w:r w:rsidR="00834CAA">
        <w:tab/>
      </w:r>
      <w:r w:rsidR="00834CAA">
        <w:tab/>
        <w:t xml:space="preserve">MW 2-3pm or </w:t>
      </w:r>
      <w:r w:rsidRPr="00E12320">
        <w:t>by appointment</w:t>
      </w:r>
      <w:r w:rsidR="00C0141D">
        <w:t xml:space="preserve"> in 4259 Grainger</w:t>
      </w:r>
      <w:r w:rsidR="00CF74BE">
        <w:tab/>
      </w:r>
    </w:p>
    <w:p w:rsidR="00834CAA" w:rsidRDefault="00834CAA" w:rsidP="00B224F9">
      <w:pPr>
        <w:spacing w:after="60"/>
      </w:pPr>
      <w:r w:rsidRPr="00834CAA">
        <w:t>Teaching</w:t>
      </w:r>
      <w:r>
        <w:rPr>
          <w:lang w:val="fr-FR"/>
        </w:rPr>
        <w:t xml:space="preserve"> Assistant:</w:t>
      </w:r>
      <w:r>
        <w:rPr>
          <w:lang w:val="fr-FR"/>
        </w:rPr>
        <w:tab/>
        <w:t xml:space="preserve">Jocelyn </w:t>
      </w:r>
      <w:proofErr w:type="spellStart"/>
      <w:r>
        <w:rPr>
          <w:lang w:val="fr-FR"/>
        </w:rPr>
        <w:t>Leitzinger</w:t>
      </w:r>
      <w:proofErr w:type="spellEnd"/>
      <w:r>
        <w:rPr>
          <w:lang w:val="fr-FR"/>
        </w:rPr>
        <w:t xml:space="preserve"> (</w:t>
      </w:r>
      <w:hyperlink r:id="rId12" w:history="1">
        <w:r w:rsidRPr="004D4B42">
          <w:rPr>
            <w:rStyle w:val="Hyperlink"/>
            <w:lang w:val="fr-FR"/>
          </w:rPr>
          <w:t>jleitzinger@wisc.edu</w:t>
        </w:r>
      </w:hyperlink>
      <w:r>
        <w:rPr>
          <w:lang w:val="fr-FR"/>
        </w:rPr>
        <w:t>)</w:t>
      </w:r>
    </w:p>
    <w:p w:rsidR="006C6487" w:rsidRDefault="006C6487" w:rsidP="00B73E38"/>
    <w:p w:rsidR="00382B6F" w:rsidRPr="00B73E38" w:rsidRDefault="00382B6F" w:rsidP="00F864F5">
      <w:pPr>
        <w:spacing w:line="216" w:lineRule="auto"/>
        <w:jc w:val="center"/>
        <w:rPr>
          <w:rStyle w:val="Strong"/>
        </w:rPr>
      </w:pPr>
      <w:r w:rsidRPr="00B73E38">
        <w:rPr>
          <w:rStyle w:val="Strong"/>
        </w:rPr>
        <w:t xml:space="preserve">Course </w:t>
      </w:r>
      <w:r w:rsidR="007234C4" w:rsidRPr="00B73E38">
        <w:rPr>
          <w:rStyle w:val="Strong"/>
        </w:rPr>
        <w:t xml:space="preserve">Overview and </w:t>
      </w:r>
      <w:r w:rsidRPr="00B73E38">
        <w:rPr>
          <w:rStyle w:val="Strong"/>
        </w:rPr>
        <w:t>Objectives</w:t>
      </w:r>
    </w:p>
    <w:p w:rsidR="007234C4" w:rsidRPr="00B73E38" w:rsidRDefault="007234C4" w:rsidP="00F864F5">
      <w:pPr>
        <w:spacing w:line="216" w:lineRule="auto"/>
      </w:pPr>
      <w:r>
        <w:tab/>
      </w:r>
      <w:r w:rsidR="00F938CA" w:rsidRPr="00B73E38">
        <w:t xml:space="preserve">This course examines how firms gain and </w:t>
      </w:r>
      <w:r w:rsidR="00B11A12" w:rsidRPr="00B73E38">
        <w:t xml:space="preserve">sustain </w:t>
      </w:r>
      <w:r w:rsidR="00F938CA" w:rsidRPr="00B73E38">
        <w:t>competitive advantage</w:t>
      </w:r>
      <w:r w:rsidR="00B11A12" w:rsidRPr="00B73E38">
        <w:t>s</w:t>
      </w:r>
      <w:r w:rsidR="00F938CA" w:rsidRPr="00B73E38">
        <w:t xml:space="preserve">. To be successful, the firm’s strategy must permeate all departments and functional areas. As such, this course integrates knowledge and skills gained from your </w:t>
      </w:r>
      <w:r w:rsidR="00B11A12" w:rsidRPr="00B73E38">
        <w:t xml:space="preserve">prior </w:t>
      </w:r>
      <w:r w:rsidR="00F938CA" w:rsidRPr="00B73E38">
        <w:t>studies (e.g., marketing, management, finance, accounting...). In drawing on these tools, we explicitly apply a general management point of view –</w:t>
      </w:r>
      <w:r w:rsidR="00B11A12" w:rsidRPr="00B73E38">
        <w:t xml:space="preserve">we will </w:t>
      </w:r>
      <w:r w:rsidR="00F938CA" w:rsidRPr="00B73E38">
        <w:t>analyze strategies in light of the total enterprise.</w:t>
      </w:r>
    </w:p>
    <w:p w:rsidR="00382B6F" w:rsidRPr="00B73E38" w:rsidRDefault="00AC3E99" w:rsidP="00F864F5">
      <w:pPr>
        <w:spacing w:line="216" w:lineRule="auto"/>
        <w:rPr>
          <w:rStyle w:val="Strong"/>
        </w:rPr>
      </w:pPr>
      <w:r w:rsidRPr="00B73E38">
        <w:rPr>
          <w:rStyle w:val="Strong"/>
        </w:rPr>
        <w:t xml:space="preserve">Strategy </w:t>
      </w:r>
      <w:proofErr w:type="gramStart"/>
      <w:r w:rsidR="00676BE5" w:rsidRPr="00B73E38">
        <w:rPr>
          <w:rStyle w:val="Strong"/>
        </w:rPr>
        <w:t>Under</w:t>
      </w:r>
      <w:proofErr w:type="gramEnd"/>
      <w:r w:rsidR="00676BE5" w:rsidRPr="00B73E38">
        <w:rPr>
          <w:rStyle w:val="Strong"/>
        </w:rPr>
        <w:t xml:space="preserve"> Uncertainty</w:t>
      </w:r>
    </w:p>
    <w:p w:rsidR="00382B6F" w:rsidRPr="00E12320" w:rsidRDefault="001559BA" w:rsidP="00F864F5">
      <w:pPr>
        <w:spacing w:line="216" w:lineRule="auto"/>
        <w:ind w:firstLine="360"/>
      </w:pPr>
      <w:r>
        <w:t>Strategy is often formulated in turbulent environments under great uncertainty. Here, m</w:t>
      </w:r>
      <w:r w:rsidRPr="00E12320">
        <w:t xml:space="preserve">anagers often throw up their hands and argue that planning </w:t>
      </w:r>
      <w:r>
        <w:t>is a waste of time</w:t>
      </w:r>
      <w:r w:rsidRPr="00E12320">
        <w:t xml:space="preserve">. However, with the right set of tools, strategic management can have an even greater impact. </w:t>
      </w:r>
      <w:r>
        <w:t xml:space="preserve">As such, throughout the semester we will focus on tools and methods for making decisions under uncertainty. However, at the end of the course, we will devote some time specifically to the application of real options tools (both quantitative and qualitative). </w:t>
      </w:r>
    </w:p>
    <w:p w:rsidR="00382B6F" w:rsidRPr="00B73E38" w:rsidRDefault="00382B6F" w:rsidP="00F864F5">
      <w:pPr>
        <w:spacing w:line="216" w:lineRule="auto"/>
        <w:rPr>
          <w:rStyle w:val="Strong"/>
        </w:rPr>
      </w:pPr>
      <w:r w:rsidRPr="00B73E38">
        <w:rPr>
          <w:rStyle w:val="Strong"/>
        </w:rPr>
        <w:t>Learning Objectives</w:t>
      </w:r>
    </w:p>
    <w:p w:rsidR="00382B6F" w:rsidRPr="00E12320" w:rsidRDefault="00382B6F" w:rsidP="00F864F5">
      <w:pPr>
        <w:spacing w:line="216" w:lineRule="auto"/>
        <w:ind w:firstLine="360"/>
      </w:pPr>
      <w:r w:rsidRPr="00E12320">
        <w:t>Our primary goal is to synthesize the set of tools and knowledge students have gained to address challenging strategic management problems. By the end of this course, students will be able to:</w:t>
      </w:r>
    </w:p>
    <w:p w:rsidR="007234C4" w:rsidRDefault="007234C4" w:rsidP="00F864F5">
      <w:pPr>
        <w:pStyle w:val="ListParagraph"/>
        <w:spacing w:after="60" w:line="216" w:lineRule="auto"/>
        <w:ind w:left="360"/>
        <w:contextualSpacing w:val="0"/>
      </w:pPr>
      <w:r>
        <w:t>1.</w:t>
      </w:r>
      <w:r>
        <w:tab/>
        <w:t>Analyze industry structure and environmental trends to assess industry potential</w:t>
      </w:r>
      <w:proofErr w:type="gramStart"/>
      <w:r>
        <w:t>;</w:t>
      </w:r>
      <w:proofErr w:type="gramEnd"/>
    </w:p>
    <w:p w:rsidR="007234C4" w:rsidRDefault="007234C4" w:rsidP="00F864F5">
      <w:pPr>
        <w:pStyle w:val="ListParagraph"/>
        <w:spacing w:after="60" w:line="216" w:lineRule="auto"/>
        <w:ind w:left="360"/>
        <w:contextualSpacing w:val="0"/>
      </w:pPr>
      <w:r>
        <w:t>2.</w:t>
      </w:r>
      <w:r>
        <w:tab/>
        <w:t xml:space="preserve">Assess a firm’s </w:t>
      </w:r>
      <w:r w:rsidR="00F864F5">
        <w:t xml:space="preserve">capabilities </w:t>
      </w:r>
      <w:r>
        <w:t>for their potential to generate a competitive advantage</w:t>
      </w:r>
      <w:proofErr w:type="gramStart"/>
      <w:r>
        <w:t>;</w:t>
      </w:r>
      <w:proofErr w:type="gramEnd"/>
    </w:p>
    <w:p w:rsidR="007234C4" w:rsidRDefault="007234C4" w:rsidP="00F864F5">
      <w:pPr>
        <w:pStyle w:val="ListParagraph"/>
        <w:spacing w:after="60" w:line="216" w:lineRule="auto"/>
        <w:ind w:left="360"/>
        <w:contextualSpacing w:val="0"/>
      </w:pPr>
      <w:r>
        <w:t>3.</w:t>
      </w:r>
      <w:r>
        <w:tab/>
        <w:t>E</w:t>
      </w:r>
      <w:r w:rsidR="00313268">
        <w:t xml:space="preserve">valuate the extent to which </w:t>
      </w:r>
      <w:r>
        <w:t>firms add value across diverse lines of business</w:t>
      </w:r>
      <w:proofErr w:type="gramStart"/>
      <w:r>
        <w:t>;</w:t>
      </w:r>
      <w:proofErr w:type="gramEnd"/>
    </w:p>
    <w:p w:rsidR="007234C4" w:rsidRDefault="007234C4" w:rsidP="00F864F5">
      <w:pPr>
        <w:pStyle w:val="ListParagraph"/>
        <w:spacing w:after="60" w:line="216" w:lineRule="auto"/>
        <w:ind w:left="360"/>
        <w:contextualSpacing w:val="0"/>
      </w:pPr>
      <w:r>
        <w:t>4.</w:t>
      </w:r>
      <w:r>
        <w:tab/>
        <w:t xml:space="preserve">Develop </w:t>
      </w:r>
      <w:r w:rsidR="00676BE5">
        <w:t xml:space="preserve">M&amp;A and alliance strategies to </w:t>
      </w:r>
      <w:r w:rsidR="001559BA">
        <w:t xml:space="preserve">access </w:t>
      </w:r>
      <w:r w:rsidR="00F864F5">
        <w:t xml:space="preserve">new </w:t>
      </w:r>
      <w:r w:rsidR="001559BA">
        <w:t>capabilities</w:t>
      </w:r>
      <w:proofErr w:type="gramStart"/>
      <w:r>
        <w:t>;</w:t>
      </w:r>
      <w:proofErr w:type="gramEnd"/>
    </w:p>
    <w:p w:rsidR="007234C4" w:rsidRDefault="00676BE5" w:rsidP="00F864F5">
      <w:pPr>
        <w:pStyle w:val="ListParagraph"/>
        <w:spacing w:after="60" w:line="216" w:lineRule="auto"/>
        <w:ind w:left="360"/>
        <w:contextualSpacing w:val="0"/>
      </w:pPr>
      <w:r>
        <w:t>5</w:t>
      </w:r>
      <w:r w:rsidR="007234C4">
        <w:t>.</w:t>
      </w:r>
      <w:r w:rsidR="007234C4">
        <w:tab/>
      </w:r>
      <w:r w:rsidR="001559BA">
        <w:t xml:space="preserve">Analyze </w:t>
      </w:r>
      <w:r w:rsidR="00A71D08">
        <w:t xml:space="preserve">decisions </w:t>
      </w:r>
      <w:r w:rsidR="001D0733">
        <w:t xml:space="preserve">in </w:t>
      </w:r>
      <w:r w:rsidR="00A71D08">
        <w:t xml:space="preserve">uncertain </w:t>
      </w:r>
      <w:r w:rsidR="001D0733">
        <w:t xml:space="preserve">and </w:t>
      </w:r>
      <w:bookmarkStart w:id="0" w:name="_GoBack"/>
      <w:bookmarkEnd w:id="0"/>
      <w:r w:rsidR="007234C4">
        <w:t>turbulent environment</w:t>
      </w:r>
      <w:r w:rsidR="001559BA">
        <w:t>s;</w:t>
      </w:r>
    </w:p>
    <w:p w:rsidR="001559BA" w:rsidRDefault="001559BA" w:rsidP="00F864F5">
      <w:pPr>
        <w:pStyle w:val="ListParagraph"/>
        <w:spacing w:after="60" w:line="216" w:lineRule="auto"/>
        <w:ind w:left="360"/>
        <w:contextualSpacing w:val="0"/>
      </w:pPr>
      <w:r>
        <w:t>6.</w:t>
      </w:r>
      <w:r>
        <w:tab/>
      </w:r>
      <w:r w:rsidRPr="001559BA">
        <w:t xml:space="preserve">Apply </w:t>
      </w:r>
      <w:r>
        <w:t xml:space="preserve">tools </w:t>
      </w:r>
      <w:r w:rsidRPr="001559BA">
        <w:t>learned across the curriculum (especially quantitative &amp; qualitative analysis).</w:t>
      </w:r>
    </w:p>
    <w:p w:rsidR="00AC3E99" w:rsidRDefault="00382B6F" w:rsidP="00F864F5">
      <w:pPr>
        <w:spacing w:line="216" w:lineRule="auto"/>
        <w:ind w:firstLine="360"/>
      </w:pPr>
      <w:r w:rsidRPr="00E12320">
        <w:t xml:space="preserve">The purpose is not to inflict new theory or new buzzwords but to make you use what you know to address business problems. </w:t>
      </w:r>
      <w:r w:rsidR="00AA0FE7" w:rsidRPr="00E12320">
        <w:t xml:space="preserve">Pedagogically, this </w:t>
      </w:r>
      <w:r w:rsidR="00AA0FE7">
        <w:t xml:space="preserve">discussion-based </w:t>
      </w:r>
      <w:r w:rsidR="00AA0FE7" w:rsidRPr="00E12320">
        <w:t xml:space="preserve">course </w:t>
      </w:r>
      <w:r w:rsidR="00AA0FE7">
        <w:t xml:space="preserve">draws heavily on </w:t>
      </w:r>
      <w:r w:rsidR="00AA0FE7" w:rsidRPr="00E12320">
        <w:t>case</w:t>
      </w:r>
      <w:r w:rsidR="00AA0FE7">
        <w:t xml:space="preserve"> analyses and experiential exercises to develop a deeper understanding of </w:t>
      </w:r>
      <w:r w:rsidR="008D7414">
        <w:t>strateg</w:t>
      </w:r>
      <w:r w:rsidR="00D812E9">
        <w:t>ic management</w:t>
      </w:r>
      <w:r w:rsidR="00AA0FE7" w:rsidRPr="00E12320">
        <w:t>.</w:t>
      </w:r>
      <w:r w:rsidRPr="00E12320">
        <w:t xml:space="preserve"> </w:t>
      </w:r>
    </w:p>
    <w:p w:rsidR="005A2D19" w:rsidRDefault="005A2D19" w:rsidP="00F864F5">
      <w:pPr>
        <w:spacing w:line="216" w:lineRule="auto"/>
        <w:ind w:firstLine="360"/>
        <w:rPr>
          <w:b/>
        </w:rPr>
      </w:pPr>
    </w:p>
    <w:p w:rsidR="00382B6F" w:rsidRPr="00B73E38" w:rsidRDefault="00AC3E99" w:rsidP="00F864F5">
      <w:pPr>
        <w:spacing w:line="216" w:lineRule="auto"/>
        <w:jc w:val="center"/>
        <w:rPr>
          <w:b/>
        </w:rPr>
      </w:pPr>
      <w:r w:rsidRPr="00B73E38">
        <w:rPr>
          <w:b/>
        </w:rPr>
        <w:t xml:space="preserve">Assignments and </w:t>
      </w:r>
      <w:r w:rsidR="00382B6F" w:rsidRPr="00B73E38">
        <w:rPr>
          <w:b/>
        </w:rPr>
        <w:t>Evaluation</w:t>
      </w:r>
    </w:p>
    <w:p w:rsidR="00382B6F" w:rsidRPr="00F938CA" w:rsidRDefault="005B7564" w:rsidP="00F864F5">
      <w:pPr>
        <w:spacing w:line="216" w:lineRule="auto"/>
        <w:ind w:firstLine="360"/>
      </w:pPr>
      <w:r>
        <w:rPr>
          <w:noProof/>
        </w:rPr>
        <mc:AlternateContent>
          <mc:Choice Requires="wps">
            <w:drawing>
              <wp:anchor distT="0" distB="0" distL="73025" distR="73025" simplePos="0" relativeHeight="251658240" behindDoc="1" locked="0" layoutInCell="1" allowOverlap="1">
                <wp:simplePos x="0" y="0"/>
                <wp:positionH relativeFrom="column">
                  <wp:posOffset>3676650</wp:posOffset>
                </wp:positionH>
                <wp:positionV relativeFrom="paragraph">
                  <wp:posOffset>8255</wp:posOffset>
                </wp:positionV>
                <wp:extent cx="2670810" cy="1032510"/>
                <wp:effectExtent l="38100" t="38100" r="167640" b="167640"/>
                <wp:wrapTight wrapText="largest">
                  <wp:wrapPolygon edited="0">
                    <wp:start x="-308" y="-797"/>
                    <wp:lineTo x="-308" y="22716"/>
                    <wp:lineTo x="154" y="24708"/>
                    <wp:lineTo x="22494" y="24708"/>
                    <wp:lineTo x="22802" y="19528"/>
                    <wp:lineTo x="22802" y="6376"/>
                    <wp:lineTo x="22494" y="399"/>
                    <wp:lineTo x="22494" y="-797"/>
                    <wp:lineTo x="-308" y="-797"/>
                  </wp:wrapPolygon>
                </wp:wrapTight>
                <wp:docPr id="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0810" cy="1032510"/>
                        </a:xfrm>
                        <a:prstGeom prst="rect">
                          <a:avLst/>
                        </a:prstGeom>
                        <a:solidFill>
                          <a:srgbClr val="FFFFFF"/>
                        </a:solidFill>
                        <a:ln w="9525">
                          <a:solidFill>
                            <a:srgbClr val="000000"/>
                          </a:solidFill>
                          <a:miter lim="800000"/>
                          <a:headEnd/>
                          <a:tailEnd/>
                        </a:ln>
                        <a:effectLst>
                          <a:outerShdw blurRad="88900" dist="88900" dir="2700000" algn="ctr" rotWithShape="0">
                            <a:schemeClr val="bg1">
                              <a:lumMod val="50000"/>
                              <a:alpha val="50000"/>
                            </a:schemeClr>
                          </a:outerShdw>
                        </a:effectLst>
                      </wps:spPr>
                      <wps:txbx>
                        <w:txbxContent>
                          <w:p w:rsidR="006B7BE4" w:rsidRPr="00B224F9" w:rsidRDefault="006B7BE4" w:rsidP="00B73E38">
                            <w:pPr>
                              <w:pStyle w:val="BodyTextIndent"/>
                              <w:spacing w:after="0" w:line="240" w:lineRule="auto"/>
                              <w:jc w:val="center"/>
                              <w:rPr>
                                <w:rFonts w:ascii="Arial Narrow" w:hAnsi="Arial Narrow"/>
                                <w:b/>
                                <w:sz w:val="22"/>
                              </w:rPr>
                            </w:pPr>
                            <w:r w:rsidRPr="00B224F9">
                              <w:rPr>
                                <w:rFonts w:ascii="Arial Narrow" w:hAnsi="Arial Narrow"/>
                                <w:b/>
                                <w:sz w:val="22"/>
                              </w:rPr>
                              <w:t>Overview</w:t>
                            </w:r>
                          </w:p>
                          <w:p w:rsidR="006B7BE4" w:rsidRDefault="006B7BE4" w:rsidP="00B224F9">
                            <w:pPr>
                              <w:pStyle w:val="BodyTextIndent"/>
                              <w:spacing w:after="0" w:line="240" w:lineRule="auto"/>
                              <w:jc w:val="left"/>
                              <w:rPr>
                                <w:rFonts w:ascii="Arial Narrow" w:hAnsi="Arial Narrow"/>
                                <w:sz w:val="22"/>
                              </w:rPr>
                            </w:pPr>
                            <w:r w:rsidRPr="00B224F9">
                              <w:rPr>
                                <w:rFonts w:ascii="Arial Narrow" w:hAnsi="Arial Narrow"/>
                                <w:b/>
                                <w:bCs/>
                                <w:sz w:val="22"/>
                              </w:rPr>
                              <w:t>Group</w:t>
                            </w:r>
                            <w:r w:rsidRPr="00B224F9">
                              <w:rPr>
                                <w:rFonts w:ascii="Arial Narrow" w:hAnsi="Arial Narrow"/>
                                <w:sz w:val="22"/>
                              </w:rPr>
                              <w:t xml:space="preserve">: </w:t>
                            </w:r>
                            <w:r w:rsidRPr="00B224F9">
                              <w:rPr>
                                <w:rFonts w:ascii="Arial Narrow" w:hAnsi="Arial Narrow"/>
                                <w:sz w:val="22"/>
                              </w:rPr>
                              <w:tab/>
                            </w:r>
                            <w:r w:rsidRPr="00B224F9">
                              <w:rPr>
                                <w:rFonts w:ascii="Arial Narrow" w:hAnsi="Arial Narrow"/>
                                <w:sz w:val="22"/>
                              </w:rPr>
                              <w:tab/>
                            </w:r>
                            <w:r>
                              <w:rPr>
                                <w:rFonts w:ascii="Arial Narrow" w:hAnsi="Arial Narrow"/>
                                <w:sz w:val="22"/>
                              </w:rPr>
                              <w:t>2</w:t>
                            </w:r>
                            <w:r w:rsidRPr="00B224F9">
                              <w:rPr>
                                <w:rFonts w:ascii="Arial Narrow" w:hAnsi="Arial Narrow"/>
                                <w:sz w:val="22"/>
                              </w:rPr>
                              <w:t xml:space="preserve"> case analyses (≤</w:t>
                            </w:r>
                            <w:r>
                              <w:rPr>
                                <w:rFonts w:ascii="Arial Narrow" w:hAnsi="Arial Narrow"/>
                                <w:sz w:val="22"/>
                              </w:rPr>
                              <w:t>6 slides</w:t>
                            </w:r>
                            <w:r w:rsidRPr="00B224F9">
                              <w:rPr>
                                <w:rFonts w:ascii="Arial Narrow" w:hAnsi="Arial Narrow"/>
                                <w:sz w:val="22"/>
                              </w:rPr>
                              <w:t>)</w:t>
                            </w:r>
                            <w:r>
                              <w:rPr>
                                <w:rFonts w:ascii="Arial Narrow" w:hAnsi="Arial Narrow"/>
                                <w:sz w:val="22"/>
                              </w:rPr>
                              <w:tab/>
                              <w:t xml:space="preserve">  2</w:t>
                            </w:r>
                            <w:r w:rsidRPr="00B224F9">
                              <w:rPr>
                                <w:rFonts w:ascii="Arial Narrow" w:hAnsi="Arial Narrow"/>
                                <w:sz w:val="22"/>
                              </w:rPr>
                              <w:t>0%</w:t>
                            </w:r>
                          </w:p>
                          <w:p w:rsidR="006B7BE4" w:rsidRPr="00B224F9" w:rsidRDefault="006B7BE4" w:rsidP="00B224F9">
                            <w:pPr>
                              <w:pStyle w:val="BodyTextIndent"/>
                              <w:spacing w:after="0" w:line="240" w:lineRule="auto"/>
                              <w:jc w:val="left"/>
                              <w:rPr>
                                <w:rFonts w:ascii="Arial Narrow" w:hAnsi="Arial Narrow"/>
                                <w:sz w:val="22"/>
                              </w:rPr>
                            </w:pPr>
                            <w:r>
                              <w:rPr>
                                <w:rFonts w:ascii="Arial Narrow" w:hAnsi="Arial Narrow"/>
                                <w:sz w:val="22"/>
                              </w:rPr>
                              <w:tab/>
                            </w:r>
                            <w:r>
                              <w:rPr>
                                <w:rFonts w:ascii="Arial Narrow" w:hAnsi="Arial Narrow"/>
                                <w:sz w:val="22"/>
                              </w:rPr>
                              <w:tab/>
                            </w:r>
                            <w:r>
                              <w:rPr>
                                <w:rFonts w:ascii="Arial Narrow" w:hAnsi="Arial Narrow"/>
                                <w:sz w:val="22"/>
                              </w:rPr>
                              <w:tab/>
                              <w:t xml:space="preserve">Final project </w:t>
                            </w:r>
                            <w:r w:rsidRPr="00B224F9">
                              <w:rPr>
                                <w:rFonts w:ascii="Arial Narrow" w:hAnsi="Arial Narrow"/>
                                <w:sz w:val="22"/>
                              </w:rPr>
                              <w:t>(≤</w:t>
                            </w:r>
                            <w:r>
                              <w:rPr>
                                <w:rFonts w:ascii="Arial Narrow" w:hAnsi="Arial Narrow"/>
                                <w:sz w:val="22"/>
                              </w:rPr>
                              <w:t>15 pages</w:t>
                            </w:r>
                            <w:r w:rsidRPr="00B224F9">
                              <w:rPr>
                                <w:rFonts w:ascii="Arial Narrow" w:hAnsi="Arial Narrow"/>
                                <w:sz w:val="22"/>
                              </w:rPr>
                              <w:t>)</w:t>
                            </w:r>
                            <w:r>
                              <w:rPr>
                                <w:rFonts w:ascii="Arial Narrow" w:hAnsi="Arial Narrow"/>
                                <w:sz w:val="22"/>
                              </w:rPr>
                              <w:tab/>
                            </w:r>
                            <w:r>
                              <w:rPr>
                                <w:rFonts w:ascii="Arial Narrow" w:hAnsi="Arial Narrow"/>
                                <w:sz w:val="22"/>
                              </w:rPr>
                              <w:tab/>
                              <w:t xml:space="preserve">  30</w:t>
                            </w:r>
                            <w:r w:rsidRPr="00B224F9">
                              <w:rPr>
                                <w:rFonts w:ascii="Arial Narrow" w:hAnsi="Arial Narrow"/>
                                <w:sz w:val="22"/>
                              </w:rPr>
                              <w:t>%</w:t>
                            </w:r>
                          </w:p>
                          <w:p w:rsidR="006B7BE4" w:rsidRPr="00B224F9" w:rsidRDefault="006B7BE4" w:rsidP="005E2110">
                            <w:pPr>
                              <w:pStyle w:val="BodyTextIndent"/>
                              <w:spacing w:after="0" w:line="240" w:lineRule="auto"/>
                              <w:jc w:val="left"/>
                              <w:rPr>
                                <w:rFonts w:ascii="Arial Narrow" w:hAnsi="Arial Narrow"/>
                                <w:sz w:val="22"/>
                              </w:rPr>
                            </w:pPr>
                            <w:r w:rsidRPr="00B224F9">
                              <w:rPr>
                                <w:rFonts w:ascii="Arial Narrow" w:hAnsi="Arial Narrow"/>
                                <w:b/>
                                <w:bCs/>
                                <w:sz w:val="22"/>
                              </w:rPr>
                              <w:t>Individual</w:t>
                            </w:r>
                            <w:r w:rsidRPr="00B224F9">
                              <w:rPr>
                                <w:rFonts w:ascii="Arial Narrow" w:hAnsi="Arial Narrow"/>
                                <w:sz w:val="22"/>
                              </w:rPr>
                              <w:t>:</w:t>
                            </w:r>
                            <w:r w:rsidRPr="00B224F9">
                              <w:rPr>
                                <w:rFonts w:ascii="Arial Narrow" w:hAnsi="Arial Narrow"/>
                                <w:sz w:val="22"/>
                              </w:rPr>
                              <w:tab/>
                            </w:r>
                            <w:r>
                              <w:rPr>
                                <w:rFonts w:ascii="Arial Narrow" w:hAnsi="Arial Narrow"/>
                                <w:sz w:val="22"/>
                              </w:rPr>
                              <w:t>2 quizzes (lowest worth 5%)</w:t>
                            </w:r>
                            <w:r w:rsidRPr="00B224F9">
                              <w:rPr>
                                <w:rFonts w:ascii="Arial Narrow" w:hAnsi="Arial Narrow"/>
                                <w:sz w:val="22"/>
                              </w:rPr>
                              <w:tab/>
                              <w:t xml:space="preserve">  2</w:t>
                            </w:r>
                            <w:r>
                              <w:rPr>
                                <w:rFonts w:ascii="Arial Narrow" w:hAnsi="Arial Narrow"/>
                                <w:sz w:val="22"/>
                              </w:rPr>
                              <w:t>0</w:t>
                            </w:r>
                            <w:r w:rsidRPr="00B224F9">
                              <w:rPr>
                                <w:rFonts w:ascii="Arial Narrow" w:hAnsi="Arial Narrow"/>
                                <w:sz w:val="22"/>
                              </w:rPr>
                              <w:t>%</w:t>
                            </w:r>
                          </w:p>
                          <w:p w:rsidR="006B7BE4" w:rsidRPr="00B224F9" w:rsidRDefault="006B7BE4" w:rsidP="005E2110">
                            <w:pPr>
                              <w:pStyle w:val="BodyTextIndent"/>
                              <w:spacing w:after="0" w:line="240" w:lineRule="auto"/>
                              <w:ind w:left="720" w:firstLine="360"/>
                              <w:jc w:val="left"/>
                              <w:rPr>
                                <w:rFonts w:ascii="Arial Narrow" w:hAnsi="Arial Narrow"/>
                                <w:sz w:val="22"/>
                              </w:rPr>
                            </w:pPr>
                            <w:r w:rsidRPr="00B224F9">
                              <w:rPr>
                                <w:rFonts w:ascii="Arial Narrow" w:hAnsi="Arial Narrow"/>
                                <w:sz w:val="22"/>
                              </w:rPr>
                              <w:t>Participation in discussion</w:t>
                            </w:r>
                            <w:r w:rsidRPr="00B224F9">
                              <w:rPr>
                                <w:rFonts w:ascii="Arial Narrow" w:hAnsi="Arial Narrow"/>
                                <w:sz w:val="22"/>
                              </w:rPr>
                              <w:tab/>
                            </w:r>
                            <w:r w:rsidRPr="00B224F9">
                              <w:rPr>
                                <w:rFonts w:ascii="Arial Narrow" w:hAnsi="Arial Narrow"/>
                                <w:sz w:val="22"/>
                              </w:rPr>
                              <w:tab/>
                              <w:t xml:space="preserve">  </w:t>
                            </w:r>
                            <w:r>
                              <w:rPr>
                                <w:rFonts w:ascii="Arial Narrow" w:hAnsi="Arial Narrow"/>
                                <w:sz w:val="22"/>
                              </w:rPr>
                              <w:t>20</w:t>
                            </w:r>
                            <w:r w:rsidRPr="00B224F9">
                              <w:rPr>
                                <w:rFonts w:ascii="Arial Narrow" w:hAnsi="Arial Narrow"/>
                                <w:sz w:val="22"/>
                              </w:rPr>
                              <w:t>%</w:t>
                            </w:r>
                          </w:p>
                          <w:p w:rsidR="006B7BE4" w:rsidRPr="00B224F9" w:rsidRDefault="006B7BE4" w:rsidP="00B224F9">
                            <w:pPr>
                              <w:pStyle w:val="BodyTextIndent"/>
                              <w:spacing w:after="0" w:line="240" w:lineRule="auto"/>
                              <w:jc w:val="left"/>
                              <w:rPr>
                                <w:rFonts w:ascii="Arial Narrow" w:hAnsi="Arial Narrow"/>
                                <w:sz w:val="22"/>
                              </w:rPr>
                            </w:pPr>
                            <w:r w:rsidRPr="00B224F9">
                              <w:rPr>
                                <w:rFonts w:ascii="Arial Narrow" w:hAnsi="Arial Narrow"/>
                                <w:sz w:val="22"/>
                              </w:rPr>
                              <w:tab/>
                            </w:r>
                            <w:r w:rsidRPr="00B224F9">
                              <w:rPr>
                                <w:rFonts w:ascii="Arial Narrow" w:hAnsi="Arial Narrow"/>
                                <w:sz w:val="22"/>
                              </w:rPr>
                              <w:tab/>
                            </w:r>
                            <w:r w:rsidRPr="00B224F9">
                              <w:rPr>
                                <w:rFonts w:ascii="Arial Narrow" w:hAnsi="Arial Narrow"/>
                                <w:sz w:val="22"/>
                              </w:rPr>
                              <w:tab/>
                            </w:r>
                            <w:r>
                              <w:rPr>
                                <w:rFonts w:ascii="Arial Narrow" w:hAnsi="Arial Narrow"/>
                                <w:sz w:val="22"/>
                              </w:rPr>
                              <w:t>Electronic</w:t>
                            </w:r>
                            <w:r w:rsidRPr="00B224F9">
                              <w:rPr>
                                <w:rFonts w:ascii="Arial Narrow" w:hAnsi="Arial Narrow"/>
                                <w:sz w:val="22"/>
                              </w:rPr>
                              <w:t xml:space="preserve"> polls (</w:t>
                            </w:r>
                            <w:r>
                              <w:rPr>
                                <w:rFonts w:ascii="Arial Narrow" w:hAnsi="Arial Narrow"/>
                                <w:sz w:val="22"/>
                              </w:rPr>
                              <w:t>9</w:t>
                            </w:r>
                            <w:r w:rsidRPr="00B224F9">
                              <w:rPr>
                                <w:rFonts w:ascii="Arial Narrow" w:hAnsi="Arial Narrow"/>
                                <w:sz w:val="22"/>
                              </w:rPr>
                              <w:t xml:space="preserve"> of the 1</w:t>
                            </w:r>
                            <w:r>
                              <w:rPr>
                                <w:rFonts w:ascii="Arial Narrow" w:hAnsi="Arial Narrow"/>
                                <w:sz w:val="22"/>
                              </w:rPr>
                              <w:t>3</w:t>
                            </w:r>
                            <w:r w:rsidRPr="00B224F9">
                              <w:rPr>
                                <w:rFonts w:ascii="Arial Narrow" w:hAnsi="Arial Narrow"/>
                                <w:sz w:val="22"/>
                              </w:rPr>
                              <w:t>)</w:t>
                            </w:r>
                            <w:r w:rsidRPr="00B224F9">
                              <w:rPr>
                                <w:rFonts w:ascii="Arial Narrow" w:hAnsi="Arial Narrow"/>
                                <w:sz w:val="22"/>
                              </w:rPr>
                              <w:tab/>
                              <w:t xml:space="preserve">  10%</w:t>
                            </w:r>
                          </w:p>
                        </w:txbxContent>
                      </wps:txbx>
                      <wps:bodyPr rot="0" vert="horz" wrap="square" lIns="27432" tIns="9144" rIns="0" bIns="9144"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27" type="#_x0000_t202" style="position:absolute;left:0;text-align:left;margin-left:289.5pt;margin-top:.65pt;width:210.3pt;height:81.3pt;z-index:-251658240;visibility:visible;mso-wrap-style:square;mso-width-percent:0;mso-height-percent:0;mso-wrap-distance-left:5.75pt;mso-wrap-distance-top:0;mso-wrap-distance-right:5.7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">
                <v:shadow on="t" color="#7f7f7f [1612]" opacity=".5" offset="1.74617mm,1.74617mm"/>
                <v:textbox inset="2.16pt,.72pt,0,.72pt">
                  <w:txbxContent>
                    <w:p w:rsidR="00271960" w:rsidRPr="00B224F9" w:rsidRDefault="00271960" w:rsidP="00B73E38">
                      <w:pPr>
                        <w:pStyle w:val="BodyTextIndent"/>
                        <w:spacing w:after="0" w:line="240" w:lineRule="auto"/>
                        <w:jc w:val="center"/>
                        <w:rPr>
                          <w:rFonts w:ascii="Arial Narrow" w:hAnsi="Arial Narrow"/>
                          <w:b/>
                          <w:sz w:val="22"/>
                        </w:rPr>
                      </w:pPr>
                      <w:r w:rsidRPr="00B224F9">
                        <w:rPr>
                          <w:rFonts w:ascii="Arial Narrow" w:hAnsi="Arial Narrow"/>
                          <w:b/>
                          <w:sz w:val="22"/>
                        </w:rPr>
                        <w:t>Overview</w:t>
                      </w:r>
                    </w:p>
                    <w:p w:rsidR="00271960" w:rsidRDefault="00271960" w:rsidP="00B224F9">
                      <w:pPr>
                        <w:pStyle w:val="BodyTextIndent"/>
                        <w:spacing w:after="0" w:line="240" w:lineRule="auto"/>
                        <w:jc w:val="left"/>
                        <w:rPr>
                          <w:rFonts w:ascii="Arial Narrow" w:hAnsi="Arial Narrow"/>
                          <w:sz w:val="22"/>
                        </w:rPr>
                      </w:pPr>
                      <w:r w:rsidRPr="00B224F9">
                        <w:rPr>
                          <w:rFonts w:ascii="Arial Narrow" w:hAnsi="Arial Narrow"/>
                          <w:b/>
                          <w:bCs/>
                          <w:sz w:val="22"/>
                        </w:rPr>
                        <w:t>Group</w:t>
                      </w:r>
                      <w:r w:rsidRPr="00B224F9">
                        <w:rPr>
                          <w:rFonts w:ascii="Arial Narrow" w:hAnsi="Arial Narrow"/>
                          <w:sz w:val="22"/>
                        </w:rPr>
                        <w:t xml:space="preserve">: </w:t>
                      </w:r>
                      <w:r w:rsidRPr="00B224F9">
                        <w:rPr>
                          <w:rFonts w:ascii="Arial Narrow" w:hAnsi="Arial Narrow"/>
                          <w:sz w:val="22"/>
                        </w:rPr>
                        <w:tab/>
                      </w:r>
                      <w:r w:rsidRPr="00B224F9">
                        <w:rPr>
                          <w:rFonts w:ascii="Arial Narrow" w:hAnsi="Arial Narrow"/>
                          <w:sz w:val="22"/>
                        </w:rPr>
                        <w:tab/>
                      </w:r>
                      <w:r>
                        <w:rPr>
                          <w:rFonts w:ascii="Arial Narrow" w:hAnsi="Arial Narrow"/>
                          <w:sz w:val="22"/>
                        </w:rPr>
                        <w:t>2</w:t>
                      </w:r>
                      <w:r w:rsidRPr="00B224F9">
                        <w:rPr>
                          <w:rFonts w:ascii="Arial Narrow" w:hAnsi="Arial Narrow"/>
                          <w:sz w:val="22"/>
                        </w:rPr>
                        <w:t xml:space="preserve"> case analyses (≤</w:t>
                      </w:r>
                      <w:r>
                        <w:rPr>
                          <w:rFonts w:ascii="Arial Narrow" w:hAnsi="Arial Narrow"/>
                          <w:sz w:val="22"/>
                        </w:rPr>
                        <w:t>6 slides</w:t>
                      </w:r>
                      <w:r w:rsidRPr="00B224F9">
                        <w:rPr>
                          <w:rFonts w:ascii="Arial Narrow" w:hAnsi="Arial Narrow"/>
                          <w:sz w:val="22"/>
                        </w:rPr>
                        <w:t>)</w:t>
                      </w:r>
                      <w:r>
                        <w:rPr>
                          <w:rFonts w:ascii="Arial Narrow" w:hAnsi="Arial Narrow"/>
                          <w:sz w:val="22"/>
                        </w:rPr>
                        <w:tab/>
                        <w:t xml:space="preserve">  2</w:t>
                      </w:r>
                      <w:r w:rsidRPr="00B224F9">
                        <w:rPr>
                          <w:rFonts w:ascii="Arial Narrow" w:hAnsi="Arial Narrow"/>
                          <w:sz w:val="22"/>
                        </w:rPr>
                        <w:t>0%</w:t>
                      </w:r>
                    </w:p>
                    <w:p w:rsidR="00271960" w:rsidRPr="00B224F9" w:rsidRDefault="00271960" w:rsidP="00B224F9">
                      <w:pPr>
                        <w:pStyle w:val="BodyTextIndent"/>
                        <w:spacing w:after="0" w:line="240" w:lineRule="auto"/>
                        <w:jc w:val="left"/>
                        <w:rPr>
                          <w:rFonts w:ascii="Arial Narrow" w:hAnsi="Arial Narrow"/>
                          <w:sz w:val="22"/>
                        </w:rPr>
                      </w:pPr>
                      <w:r>
                        <w:rPr>
                          <w:rFonts w:ascii="Arial Narrow" w:hAnsi="Arial Narrow"/>
                          <w:sz w:val="22"/>
                        </w:rPr>
                        <w:tab/>
                      </w:r>
                      <w:r>
                        <w:rPr>
                          <w:rFonts w:ascii="Arial Narrow" w:hAnsi="Arial Narrow"/>
                          <w:sz w:val="22"/>
                        </w:rPr>
                        <w:tab/>
                      </w:r>
                      <w:r>
                        <w:rPr>
                          <w:rFonts w:ascii="Arial Narrow" w:hAnsi="Arial Narrow"/>
                          <w:sz w:val="22"/>
                        </w:rPr>
                        <w:tab/>
                        <w:t xml:space="preserve">Final project </w:t>
                      </w:r>
                      <w:r w:rsidRPr="00B224F9">
                        <w:rPr>
                          <w:rFonts w:ascii="Arial Narrow" w:hAnsi="Arial Narrow"/>
                          <w:sz w:val="22"/>
                        </w:rPr>
                        <w:t>(≤</w:t>
                      </w:r>
                      <w:r>
                        <w:rPr>
                          <w:rFonts w:ascii="Arial Narrow" w:hAnsi="Arial Narrow"/>
                          <w:sz w:val="22"/>
                        </w:rPr>
                        <w:t>15 pages</w:t>
                      </w:r>
                      <w:r w:rsidRPr="00B224F9">
                        <w:rPr>
                          <w:rFonts w:ascii="Arial Narrow" w:hAnsi="Arial Narrow"/>
                          <w:sz w:val="22"/>
                        </w:rPr>
                        <w:t>)</w:t>
                      </w:r>
                      <w:r>
                        <w:rPr>
                          <w:rFonts w:ascii="Arial Narrow" w:hAnsi="Arial Narrow"/>
                          <w:sz w:val="22"/>
                        </w:rPr>
                        <w:tab/>
                      </w:r>
                      <w:r>
                        <w:rPr>
                          <w:rFonts w:ascii="Arial Narrow" w:hAnsi="Arial Narrow"/>
                          <w:sz w:val="22"/>
                        </w:rPr>
                        <w:tab/>
                        <w:t xml:space="preserve">  30</w:t>
                      </w:r>
                      <w:r w:rsidRPr="00B224F9">
                        <w:rPr>
                          <w:rFonts w:ascii="Arial Narrow" w:hAnsi="Arial Narrow"/>
                          <w:sz w:val="22"/>
                        </w:rPr>
                        <w:t>%</w:t>
                      </w:r>
                    </w:p>
                    <w:p w:rsidR="00271960" w:rsidRPr="00B224F9" w:rsidRDefault="00271960" w:rsidP="005E2110">
                      <w:pPr>
                        <w:pStyle w:val="BodyTextIndent"/>
                        <w:spacing w:after="0" w:line="240" w:lineRule="auto"/>
                        <w:jc w:val="left"/>
                        <w:rPr>
                          <w:rFonts w:ascii="Arial Narrow" w:hAnsi="Arial Narrow"/>
                          <w:sz w:val="22"/>
                        </w:rPr>
                      </w:pPr>
                      <w:r w:rsidRPr="00B224F9">
                        <w:rPr>
                          <w:rFonts w:ascii="Arial Narrow" w:hAnsi="Arial Narrow"/>
                          <w:b/>
                          <w:bCs/>
                          <w:sz w:val="22"/>
                        </w:rPr>
                        <w:t>Individual</w:t>
                      </w:r>
                      <w:r w:rsidRPr="00B224F9">
                        <w:rPr>
                          <w:rFonts w:ascii="Arial Narrow" w:hAnsi="Arial Narrow"/>
                          <w:sz w:val="22"/>
                        </w:rPr>
                        <w:t>:</w:t>
                      </w:r>
                      <w:r w:rsidRPr="00B224F9">
                        <w:rPr>
                          <w:rFonts w:ascii="Arial Narrow" w:hAnsi="Arial Narrow"/>
                          <w:sz w:val="22"/>
                        </w:rPr>
                        <w:tab/>
                      </w:r>
                      <w:r>
                        <w:rPr>
                          <w:rFonts w:ascii="Arial Narrow" w:hAnsi="Arial Narrow"/>
                          <w:sz w:val="22"/>
                        </w:rPr>
                        <w:t>2 quizzes (lowest worth 5%)</w:t>
                      </w:r>
                      <w:r w:rsidRPr="00B224F9">
                        <w:rPr>
                          <w:rFonts w:ascii="Arial Narrow" w:hAnsi="Arial Narrow"/>
                          <w:sz w:val="22"/>
                        </w:rPr>
                        <w:tab/>
                        <w:t xml:space="preserve">  2</w:t>
                      </w:r>
                      <w:r>
                        <w:rPr>
                          <w:rFonts w:ascii="Arial Narrow" w:hAnsi="Arial Narrow"/>
                          <w:sz w:val="22"/>
                        </w:rPr>
                        <w:t>0</w:t>
                      </w:r>
                      <w:r w:rsidRPr="00B224F9">
                        <w:rPr>
                          <w:rFonts w:ascii="Arial Narrow" w:hAnsi="Arial Narrow"/>
                          <w:sz w:val="22"/>
                        </w:rPr>
                        <w:t>%</w:t>
                      </w:r>
                    </w:p>
                    <w:p w:rsidR="00271960" w:rsidRPr="00B224F9" w:rsidRDefault="00271960" w:rsidP="005E2110">
                      <w:pPr>
                        <w:pStyle w:val="BodyTextIndent"/>
                        <w:spacing w:after="0" w:line="240" w:lineRule="auto"/>
                        <w:ind w:left="720" w:firstLine="360"/>
                        <w:jc w:val="left"/>
                        <w:rPr>
                          <w:rFonts w:ascii="Arial Narrow" w:hAnsi="Arial Narrow"/>
                          <w:sz w:val="22"/>
                        </w:rPr>
                      </w:pPr>
                      <w:r w:rsidRPr="00B224F9">
                        <w:rPr>
                          <w:rFonts w:ascii="Arial Narrow" w:hAnsi="Arial Narrow"/>
                          <w:sz w:val="22"/>
                        </w:rPr>
                        <w:t>Participation in discussion</w:t>
                      </w:r>
                      <w:r w:rsidRPr="00B224F9">
                        <w:rPr>
                          <w:rFonts w:ascii="Arial Narrow" w:hAnsi="Arial Narrow"/>
                          <w:sz w:val="22"/>
                        </w:rPr>
                        <w:tab/>
                      </w:r>
                      <w:r w:rsidRPr="00B224F9">
                        <w:rPr>
                          <w:rFonts w:ascii="Arial Narrow" w:hAnsi="Arial Narrow"/>
                          <w:sz w:val="22"/>
                        </w:rPr>
                        <w:tab/>
                        <w:t xml:space="preserve">  </w:t>
                      </w:r>
                      <w:r>
                        <w:rPr>
                          <w:rFonts w:ascii="Arial Narrow" w:hAnsi="Arial Narrow"/>
                          <w:sz w:val="22"/>
                        </w:rPr>
                        <w:t>20</w:t>
                      </w:r>
                      <w:r w:rsidRPr="00B224F9">
                        <w:rPr>
                          <w:rFonts w:ascii="Arial Narrow" w:hAnsi="Arial Narrow"/>
                          <w:sz w:val="22"/>
                        </w:rPr>
                        <w:t>%</w:t>
                      </w:r>
                    </w:p>
                    <w:p w:rsidR="00271960" w:rsidRPr="00B224F9" w:rsidRDefault="00271960" w:rsidP="00B224F9">
                      <w:pPr>
                        <w:pStyle w:val="BodyTextIndent"/>
                        <w:spacing w:after="0" w:line="240" w:lineRule="auto"/>
                        <w:jc w:val="left"/>
                        <w:rPr>
                          <w:rFonts w:ascii="Arial Narrow" w:hAnsi="Arial Narrow"/>
                          <w:sz w:val="22"/>
                        </w:rPr>
                      </w:pPr>
                      <w:r w:rsidRPr="00B224F9">
                        <w:rPr>
                          <w:rFonts w:ascii="Arial Narrow" w:hAnsi="Arial Narrow"/>
                          <w:sz w:val="22"/>
                        </w:rPr>
                        <w:tab/>
                      </w:r>
                      <w:r w:rsidRPr="00B224F9">
                        <w:rPr>
                          <w:rFonts w:ascii="Arial Narrow" w:hAnsi="Arial Narrow"/>
                          <w:sz w:val="22"/>
                        </w:rPr>
                        <w:tab/>
                      </w:r>
                      <w:r w:rsidRPr="00B224F9">
                        <w:rPr>
                          <w:rFonts w:ascii="Arial Narrow" w:hAnsi="Arial Narrow"/>
                          <w:sz w:val="22"/>
                        </w:rPr>
                        <w:tab/>
                      </w:r>
                      <w:r>
                        <w:rPr>
                          <w:rFonts w:ascii="Arial Narrow" w:hAnsi="Arial Narrow"/>
                          <w:sz w:val="22"/>
                        </w:rPr>
                        <w:t>Electronic</w:t>
                      </w:r>
                      <w:r w:rsidRPr="00B224F9">
                        <w:rPr>
                          <w:rFonts w:ascii="Arial Narrow" w:hAnsi="Arial Narrow"/>
                          <w:sz w:val="22"/>
                        </w:rPr>
                        <w:t xml:space="preserve"> polls (</w:t>
                      </w:r>
                      <w:r w:rsidR="00040FD6">
                        <w:rPr>
                          <w:rFonts w:ascii="Arial Narrow" w:hAnsi="Arial Narrow"/>
                          <w:sz w:val="22"/>
                        </w:rPr>
                        <w:t>9</w:t>
                      </w:r>
                      <w:r w:rsidRPr="00B224F9">
                        <w:rPr>
                          <w:rFonts w:ascii="Arial Narrow" w:hAnsi="Arial Narrow"/>
                          <w:sz w:val="22"/>
                        </w:rPr>
                        <w:t xml:space="preserve"> of the 1</w:t>
                      </w:r>
                      <w:r w:rsidR="00040FD6">
                        <w:rPr>
                          <w:rFonts w:ascii="Arial Narrow" w:hAnsi="Arial Narrow"/>
                          <w:sz w:val="22"/>
                        </w:rPr>
                        <w:t>3</w:t>
                      </w:r>
                      <w:r w:rsidRPr="00B224F9">
                        <w:rPr>
                          <w:rFonts w:ascii="Arial Narrow" w:hAnsi="Arial Narrow"/>
                          <w:sz w:val="22"/>
                        </w:rPr>
                        <w:t>)</w:t>
                      </w:r>
                      <w:r w:rsidRPr="00B224F9">
                        <w:rPr>
                          <w:rFonts w:ascii="Arial Narrow" w:hAnsi="Arial Narrow"/>
                          <w:sz w:val="22"/>
                        </w:rPr>
                        <w:tab/>
                        <w:t xml:space="preserve">  10%</w:t>
                      </w:r>
                    </w:p>
                  </w:txbxContent>
                </v:textbox>
                <w10:wrap type="tight" side="largest"/>
              </v:shape>
            </w:pict>
          </mc:Fallback>
        </mc:AlternateContent>
      </w:r>
      <w:r w:rsidR="00F938CA" w:rsidRPr="00F938CA">
        <w:rPr>
          <w:noProof/>
          <w:lang w:eastAsia="ja-JP"/>
        </w:rPr>
        <w:t xml:space="preserve">Students will be evaluated based on both their individual and group participation. On the group level, this includes case </w:t>
      </w:r>
      <w:r w:rsidR="00F864F5">
        <w:rPr>
          <w:noProof/>
          <w:lang w:eastAsia="ja-JP"/>
        </w:rPr>
        <w:t>analyses</w:t>
      </w:r>
      <w:r w:rsidR="00F938CA" w:rsidRPr="00F938CA">
        <w:rPr>
          <w:noProof/>
          <w:lang w:eastAsia="ja-JP"/>
        </w:rPr>
        <w:t xml:space="preserve"> and </w:t>
      </w:r>
      <w:r w:rsidR="00F864F5">
        <w:rPr>
          <w:noProof/>
          <w:lang w:eastAsia="ja-JP"/>
        </w:rPr>
        <w:t>the final project</w:t>
      </w:r>
      <w:r w:rsidR="00F938CA" w:rsidRPr="00F938CA">
        <w:rPr>
          <w:noProof/>
          <w:lang w:eastAsia="ja-JP"/>
        </w:rPr>
        <w:t xml:space="preserve">. For individuals, this </w:t>
      </w:r>
      <w:r w:rsidR="00F864F5">
        <w:rPr>
          <w:noProof/>
          <w:lang w:eastAsia="ja-JP"/>
        </w:rPr>
        <w:t xml:space="preserve">includes </w:t>
      </w:r>
      <w:r w:rsidR="00F938CA" w:rsidRPr="00F938CA">
        <w:rPr>
          <w:noProof/>
          <w:lang w:eastAsia="ja-JP"/>
        </w:rPr>
        <w:t xml:space="preserve">participation in class discussion, the </w:t>
      </w:r>
      <w:r w:rsidR="000D15DE">
        <w:rPr>
          <w:noProof/>
          <w:lang w:eastAsia="ja-JP"/>
        </w:rPr>
        <w:t xml:space="preserve">two </w:t>
      </w:r>
      <w:r w:rsidR="00F864F5">
        <w:rPr>
          <w:noProof/>
          <w:lang w:eastAsia="ja-JP"/>
        </w:rPr>
        <w:t>quizzes</w:t>
      </w:r>
      <w:r w:rsidR="00F938CA" w:rsidRPr="00F938CA">
        <w:rPr>
          <w:noProof/>
          <w:lang w:eastAsia="ja-JP"/>
        </w:rPr>
        <w:t xml:space="preserve"> and class polls. The de-emphasis of lecture puts added pressure on you to be prepared – hence the focus on preparation and participation.</w:t>
      </w:r>
    </w:p>
    <w:p w:rsidR="00382B6F" w:rsidRPr="00B73E38" w:rsidRDefault="00382B6F" w:rsidP="0043681D">
      <w:pPr>
        <w:keepNext/>
        <w:spacing w:line="228" w:lineRule="auto"/>
        <w:rPr>
          <w:b/>
        </w:rPr>
      </w:pPr>
      <w:r w:rsidRPr="00B73E38">
        <w:rPr>
          <w:b/>
        </w:rPr>
        <w:lastRenderedPageBreak/>
        <w:t>Assignments</w:t>
      </w:r>
    </w:p>
    <w:p w:rsidR="00382B6F" w:rsidRPr="00E12320" w:rsidRDefault="00382B6F" w:rsidP="0043681D">
      <w:pPr>
        <w:spacing w:line="228" w:lineRule="auto"/>
        <w:ind w:firstLine="360"/>
      </w:pPr>
      <w:proofErr w:type="gramStart"/>
      <w:r w:rsidRPr="00E12320">
        <w:rPr>
          <w:b/>
        </w:rPr>
        <w:t>Group Assignments</w:t>
      </w:r>
      <w:r w:rsidRPr="00E12320">
        <w:t>.</w:t>
      </w:r>
      <w:proofErr w:type="gramEnd"/>
      <w:r w:rsidRPr="00E12320">
        <w:t xml:space="preserve"> Coordination is a major part of management. This is especially true of strategic management, which demands the close coordination of an executive team on highly complex issues. Accordingly, we will form groups (of </w:t>
      </w:r>
      <w:r w:rsidR="00C96273">
        <w:t>4</w:t>
      </w:r>
      <w:r w:rsidR="00D9019F">
        <w:t>-</w:t>
      </w:r>
      <w:r w:rsidR="00C96273">
        <w:t>6</w:t>
      </w:r>
      <w:r w:rsidRPr="00E12320">
        <w:t xml:space="preserve"> people) on the first day of class. Select your own groups, preferably based on complementary functional expertise and common schedules to ease coordination. Note that group grades will be adjusted by peer appraisals (see next page).</w:t>
      </w:r>
    </w:p>
    <w:p w:rsidR="00D00AE0" w:rsidRDefault="00382B6F" w:rsidP="0043681D">
      <w:pPr>
        <w:spacing w:line="228" w:lineRule="auto"/>
        <w:ind w:firstLine="360"/>
      </w:pPr>
      <w:r w:rsidRPr="00E12320">
        <w:rPr>
          <w:i/>
        </w:rPr>
        <w:t>Group case analyses</w:t>
      </w:r>
      <w:r w:rsidRPr="00E12320">
        <w:t xml:space="preserve"> (</w:t>
      </w:r>
      <w:r w:rsidR="00D00AE0">
        <w:t>2</w:t>
      </w:r>
      <w:r w:rsidR="00DF00F9">
        <w:t>0</w:t>
      </w:r>
      <w:r w:rsidRPr="00E12320">
        <w:t xml:space="preserve">%). </w:t>
      </w:r>
      <w:r w:rsidR="00D00AE0">
        <w:t xml:space="preserve">Since this is a case-based course, it is essential that you come prepared to each class. Your group is responsible for coming to class prepared to present their analysis of </w:t>
      </w:r>
      <w:proofErr w:type="gramStart"/>
      <w:r w:rsidR="00D00AE0">
        <w:t>2</w:t>
      </w:r>
      <w:proofErr w:type="gramEnd"/>
      <w:r w:rsidR="00D00AE0">
        <w:t xml:space="preserve"> of the 7 cases we will be covering. This means posting a brief presentation to the </w:t>
      </w:r>
      <w:r w:rsidR="00AB685B">
        <w:t xml:space="preserve">dropbox on the course page </w:t>
      </w:r>
      <w:r w:rsidR="00D00AE0">
        <w:t xml:space="preserve">that covers the problem, the analysis performed including assumptions made), and the solutions you would recommend. Pay attention to any clarification of the assignment that is in the syllabus (the case may not always be clear on what the problem is). Case </w:t>
      </w:r>
      <w:proofErr w:type="spellStart"/>
      <w:r w:rsidR="00D00AE0">
        <w:t>writeups</w:t>
      </w:r>
      <w:proofErr w:type="spellEnd"/>
      <w:r w:rsidR="00D00AE0">
        <w:t xml:space="preserve"> must be emailed to the instructor by </w:t>
      </w:r>
      <w:r w:rsidR="00D00AE0" w:rsidRPr="00D00AE0">
        <w:rPr>
          <w:u w:val="single"/>
        </w:rPr>
        <w:t>9:00pm the day before</w:t>
      </w:r>
      <w:r w:rsidR="00D00AE0">
        <w:t xml:space="preserve"> the case is to be discussed. Guidelines for presentations:</w:t>
      </w:r>
    </w:p>
    <w:p w:rsidR="00D00AE0" w:rsidRDefault="00D00AE0" w:rsidP="0043681D">
      <w:pPr>
        <w:pStyle w:val="ListParagraph"/>
        <w:numPr>
          <w:ilvl w:val="0"/>
          <w:numId w:val="36"/>
        </w:numPr>
        <w:spacing w:line="228" w:lineRule="auto"/>
      </w:pPr>
      <w:r>
        <w:t xml:space="preserve">Presentations should be </w:t>
      </w:r>
      <w:r w:rsidR="000D15DE">
        <w:t>5</w:t>
      </w:r>
      <w:r>
        <w:t>-6 slides with no fonts smaller than 24pt.</w:t>
      </w:r>
    </w:p>
    <w:p w:rsidR="00D00AE0" w:rsidRDefault="00D00AE0" w:rsidP="0043681D">
      <w:pPr>
        <w:pStyle w:val="ListParagraph"/>
        <w:numPr>
          <w:ilvl w:val="0"/>
          <w:numId w:val="36"/>
        </w:numPr>
        <w:spacing w:line="228" w:lineRule="auto"/>
      </w:pPr>
      <w:r>
        <w:t>Quantitative analysis can be summarized (as needed) and backed up in a spreadsheet.</w:t>
      </w:r>
    </w:p>
    <w:p w:rsidR="00D00AE0" w:rsidRDefault="00D00AE0" w:rsidP="0043681D">
      <w:pPr>
        <w:pStyle w:val="ListParagraph"/>
        <w:numPr>
          <w:ilvl w:val="0"/>
          <w:numId w:val="36"/>
        </w:numPr>
        <w:spacing w:line="228" w:lineRule="auto"/>
      </w:pPr>
      <w:r>
        <w:t>Email presentations to the instructor before 9:00pm the day before the case is to be discussed in class. Include your group number in the subject line of the email and in the file name of the presentation (e.g., group 2 → Genzyme2.ppt).</w:t>
      </w:r>
    </w:p>
    <w:p w:rsidR="00D00AE0" w:rsidRDefault="00D00AE0" w:rsidP="0043681D">
      <w:pPr>
        <w:pStyle w:val="ListParagraph"/>
        <w:numPr>
          <w:ilvl w:val="0"/>
          <w:numId w:val="36"/>
        </w:numPr>
        <w:spacing w:line="228" w:lineRule="auto"/>
      </w:pPr>
      <w:r>
        <w:t>If a spreadsheet is needed, please attach that as well using the same file naming convention.</w:t>
      </w:r>
    </w:p>
    <w:p w:rsidR="002F559A" w:rsidRDefault="00D00AE0" w:rsidP="0043681D">
      <w:pPr>
        <w:spacing w:line="228" w:lineRule="auto"/>
        <w:ind w:firstLine="360"/>
      </w:pPr>
      <w:r>
        <w:t xml:space="preserve">One group will be selected to present their analysis in class. I will notify them and post it to the course page as soon as I can before class. While not all groups will be able to present during the semester, prepare the assignment assuming that </w:t>
      </w:r>
      <w:r w:rsidR="005661F3">
        <w:t xml:space="preserve">you </w:t>
      </w:r>
      <w:r>
        <w:t xml:space="preserve">may </w:t>
      </w:r>
      <w:r w:rsidR="005661F3">
        <w:t xml:space="preserve">be called upon to </w:t>
      </w:r>
      <w:r>
        <w:t>present. Groups are also responsible for fielding questions about their analysis and leading a brief discussion of the case.</w:t>
      </w:r>
      <w:r w:rsidR="002F559A">
        <w:t xml:space="preserve"> Here are some tips that may help you to excel on case analyses</w:t>
      </w:r>
      <w:r w:rsidR="002C1576">
        <w:t xml:space="preserve"> (“APFLO” method)</w:t>
      </w:r>
      <w:r w:rsidR="002F559A">
        <w:t>:</w:t>
      </w:r>
    </w:p>
    <w:p w:rsidR="002F559A" w:rsidRDefault="002F559A" w:rsidP="002F559A">
      <w:pPr>
        <w:pStyle w:val="ListParagraph"/>
        <w:numPr>
          <w:ilvl w:val="0"/>
          <w:numId w:val="36"/>
        </w:numPr>
        <w:spacing w:line="228" w:lineRule="auto"/>
      </w:pPr>
      <w:proofErr w:type="gramStart"/>
      <w:r w:rsidRPr="002C1576">
        <w:rPr>
          <w:b/>
        </w:rPr>
        <w:t>A</w:t>
      </w:r>
      <w:r>
        <w:t>udience.</w:t>
      </w:r>
      <w:proofErr w:type="gramEnd"/>
      <w:r>
        <w:t xml:space="preserve"> </w:t>
      </w:r>
      <w:r w:rsidR="002C1576">
        <w:t>S</w:t>
      </w:r>
      <w:r>
        <w:t>tay in character as you present to your audience (</w:t>
      </w:r>
      <w:r w:rsidR="002C1576">
        <w:t xml:space="preserve">e.g., </w:t>
      </w:r>
      <w:r>
        <w:t>the board</w:t>
      </w:r>
      <w:r w:rsidR="002C1576">
        <w:t>)</w:t>
      </w:r>
      <w:r>
        <w:t>. This allows you to eliminate most case background.</w:t>
      </w:r>
    </w:p>
    <w:p w:rsidR="002F559A" w:rsidRDefault="002F559A" w:rsidP="002F559A">
      <w:pPr>
        <w:pStyle w:val="ListParagraph"/>
        <w:numPr>
          <w:ilvl w:val="0"/>
          <w:numId w:val="36"/>
        </w:numPr>
        <w:spacing w:line="228" w:lineRule="auto"/>
      </w:pPr>
      <w:proofErr w:type="gramStart"/>
      <w:r w:rsidRPr="002C1576">
        <w:rPr>
          <w:b/>
        </w:rPr>
        <w:t>P</w:t>
      </w:r>
      <w:r>
        <w:t>roblem.</w:t>
      </w:r>
      <w:proofErr w:type="gramEnd"/>
      <w:r>
        <w:t xml:space="preserve"> Identify and </w:t>
      </w:r>
      <w:r w:rsidR="000D15DE">
        <w:t xml:space="preserve">describe </w:t>
      </w:r>
      <w:r>
        <w:t xml:space="preserve">the specific problem </w:t>
      </w:r>
      <w:r w:rsidR="000D15DE">
        <w:t xml:space="preserve">you are trying to address </w:t>
      </w:r>
      <w:r>
        <w:t>in the case.</w:t>
      </w:r>
    </w:p>
    <w:p w:rsidR="002F559A" w:rsidRDefault="002F559A" w:rsidP="002F559A">
      <w:pPr>
        <w:pStyle w:val="ListParagraph"/>
        <w:numPr>
          <w:ilvl w:val="0"/>
          <w:numId w:val="36"/>
        </w:numPr>
        <w:spacing w:line="228" w:lineRule="auto"/>
      </w:pPr>
      <w:proofErr w:type="gramStart"/>
      <w:r w:rsidRPr="002C1576">
        <w:rPr>
          <w:b/>
        </w:rPr>
        <w:t>F</w:t>
      </w:r>
      <w:r>
        <w:t>ocused analysis.</w:t>
      </w:r>
      <w:proofErr w:type="gramEnd"/>
      <w:r>
        <w:t xml:space="preserve"> Select analytic frameworks that are especially relevant to the problem and only present those parts of the frameworks that yield essential insights.</w:t>
      </w:r>
    </w:p>
    <w:p w:rsidR="002C1576" w:rsidRDefault="002C1576" w:rsidP="002F559A">
      <w:pPr>
        <w:pStyle w:val="ListParagraph"/>
        <w:numPr>
          <w:ilvl w:val="0"/>
          <w:numId w:val="36"/>
        </w:numPr>
        <w:spacing w:line="228" w:lineRule="auto"/>
      </w:pPr>
      <w:proofErr w:type="gramStart"/>
      <w:r w:rsidRPr="002C1576">
        <w:rPr>
          <w:b/>
        </w:rPr>
        <w:t>L</w:t>
      </w:r>
      <w:r>
        <w:t xml:space="preserve">ogical </w:t>
      </w:r>
      <w:r w:rsidR="002F559A">
        <w:t>recommendations.</w:t>
      </w:r>
      <w:proofErr w:type="gramEnd"/>
      <w:r w:rsidR="002F559A">
        <w:t xml:space="preserve"> </w:t>
      </w:r>
      <w:r>
        <w:t xml:space="preserve">Be </w:t>
      </w:r>
      <w:r w:rsidR="002F559A">
        <w:t>sure that the recommendations follow directly from your analysis</w:t>
      </w:r>
      <w:r w:rsidR="000D15DE">
        <w:t xml:space="preserve"> (not from a separate brainstorm that your group conducted)</w:t>
      </w:r>
      <w:r>
        <w:t>.</w:t>
      </w:r>
    </w:p>
    <w:p w:rsidR="002F559A" w:rsidRDefault="002C1576" w:rsidP="002F559A">
      <w:pPr>
        <w:pStyle w:val="ListParagraph"/>
        <w:numPr>
          <w:ilvl w:val="0"/>
          <w:numId w:val="36"/>
        </w:numPr>
        <w:spacing w:line="228" w:lineRule="auto"/>
      </w:pPr>
      <w:proofErr w:type="gramStart"/>
      <w:r w:rsidRPr="002C1576">
        <w:rPr>
          <w:b/>
        </w:rPr>
        <w:t>O</w:t>
      </w:r>
      <w:r>
        <w:t>bstacles.</w:t>
      </w:r>
      <w:proofErr w:type="gramEnd"/>
      <w:r>
        <w:t xml:space="preserve"> Consider the </w:t>
      </w:r>
      <w:r w:rsidR="002F559A">
        <w:t xml:space="preserve">challenges </w:t>
      </w:r>
      <w:r>
        <w:t xml:space="preserve">inherent in </w:t>
      </w:r>
      <w:proofErr w:type="gramStart"/>
      <w:r>
        <w:t xml:space="preserve">your recommendations and how your client should address them </w:t>
      </w:r>
      <w:r w:rsidR="002F559A">
        <w:t>(barriers to implementation, rival responses, etc.)</w:t>
      </w:r>
      <w:proofErr w:type="gramEnd"/>
      <w:r w:rsidR="002F559A">
        <w:t>.</w:t>
      </w:r>
    </w:p>
    <w:p w:rsidR="005661F3" w:rsidRDefault="005661F3" w:rsidP="0043681D">
      <w:pPr>
        <w:spacing w:line="228" w:lineRule="auto"/>
        <w:ind w:firstLine="360"/>
      </w:pPr>
      <w:proofErr w:type="gramStart"/>
      <w:r w:rsidRPr="005661F3">
        <w:rPr>
          <w:i/>
        </w:rPr>
        <w:t>Group Term Paper Assignment</w:t>
      </w:r>
      <w:r>
        <w:t xml:space="preserve"> (3</w:t>
      </w:r>
      <w:r w:rsidR="007A7131">
        <w:t>0</w:t>
      </w:r>
      <w:r>
        <w:t>%).</w:t>
      </w:r>
      <w:proofErr w:type="gramEnd"/>
      <w:r>
        <w:t xml:space="preserve"> The project is intended to give you the opportunity to apply your learning from the course to a context that is most interesting and relevant to you. Your topic should be </w:t>
      </w:r>
      <w:proofErr w:type="gramStart"/>
      <w:r>
        <w:t>well-researched</w:t>
      </w:r>
      <w:proofErr w:type="gramEnd"/>
      <w:r>
        <w:t xml:space="preserve">, based on an extensive review of public information such as articles and reports, and specialized databases like SDC or COMPUSTAT. I strongly encourage you to attempt to gain access to the companies being studied to collect data and conduct interviews, since this can lead to a uniquely rich and insightful analysis. To the extent possible, I will support your efforts towards this end, by providing letters and other material. </w:t>
      </w:r>
    </w:p>
    <w:p w:rsidR="005661F3" w:rsidRDefault="005661F3" w:rsidP="0043681D">
      <w:pPr>
        <w:spacing w:line="228" w:lineRule="auto"/>
        <w:ind w:firstLine="360"/>
      </w:pPr>
      <w:r>
        <w:t xml:space="preserve">A good project will: clearly and logically apply course material to the phenomenon being studied; present a thorough and rigorous quantitative and/or qualitative analysis; draw implications and suggest recommendations for “your client.” Some examples of topics include analysis </w:t>
      </w:r>
      <w:proofErr w:type="gramStart"/>
      <w:r>
        <w:t>of</w:t>
      </w:r>
      <w:proofErr w:type="gramEnd"/>
      <w:r>
        <w:t>:</w:t>
      </w:r>
    </w:p>
    <w:p w:rsidR="005661F3" w:rsidRDefault="005661F3" w:rsidP="0043681D">
      <w:pPr>
        <w:pStyle w:val="ListParagraph"/>
        <w:numPr>
          <w:ilvl w:val="0"/>
          <w:numId w:val="37"/>
        </w:numPr>
        <w:spacing w:line="228" w:lineRule="auto"/>
      </w:pPr>
      <w:r>
        <w:t>A firm’s internal capabilities and/or external threats and opportunities</w:t>
      </w:r>
    </w:p>
    <w:p w:rsidR="005661F3" w:rsidRDefault="005661F3" w:rsidP="0043681D">
      <w:pPr>
        <w:pStyle w:val="ListParagraph"/>
        <w:numPr>
          <w:ilvl w:val="0"/>
          <w:numId w:val="37"/>
        </w:numPr>
        <w:spacing w:line="228" w:lineRule="auto"/>
      </w:pPr>
      <w:r>
        <w:t>A firm’s logic and systems for creating value with a given portfolio of businesses</w:t>
      </w:r>
    </w:p>
    <w:p w:rsidR="005661F3" w:rsidRDefault="005661F3" w:rsidP="0043681D">
      <w:pPr>
        <w:pStyle w:val="ListParagraph"/>
        <w:numPr>
          <w:ilvl w:val="0"/>
          <w:numId w:val="37"/>
        </w:numPr>
        <w:spacing w:line="228" w:lineRule="auto"/>
      </w:pPr>
      <w:r>
        <w:t>An actual, proposed, or hypothetical acquisition for your “client”</w:t>
      </w:r>
    </w:p>
    <w:p w:rsidR="005661F3" w:rsidRDefault="005661F3" w:rsidP="0043681D">
      <w:pPr>
        <w:pStyle w:val="ListParagraph"/>
        <w:numPr>
          <w:ilvl w:val="0"/>
          <w:numId w:val="37"/>
        </w:numPr>
        <w:spacing w:line="228" w:lineRule="auto"/>
      </w:pPr>
      <w:r>
        <w:t>An actual, proposed, or hypothetical alliance for your “client”</w:t>
      </w:r>
    </w:p>
    <w:p w:rsidR="005661F3" w:rsidRDefault="005661F3" w:rsidP="0043681D">
      <w:pPr>
        <w:spacing w:line="228" w:lineRule="auto"/>
        <w:ind w:firstLine="360"/>
      </w:pPr>
      <w:r>
        <w:lastRenderedPageBreak/>
        <w:t xml:space="preserve">A project topic is due by email on </w:t>
      </w:r>
      <w:r w:rsidR="008D0310">
        <w:t xml:space="preserve">October </w:t>
      </w:r>
      <w:proofErr w:type="gramStart"/>
      <w:r w:rsidR="008D0310">
        <w:t>3</w:t>
      </w:r>
      <w:r w:rsidR="008D0310" w:rsidRPr="008D0310">
        <w:rPr>
          <w:vertAlign w:val="superscript"/>
        </w:rPr>
        <w:t>rd</w:t>
      </w:r>
      <w:proofErr w:type="gramEnd"/>
      <w:r>
        <w:t xml:space="preserve">. Once you have a proposed topic, I am available to meet with you to discuss the project proposal if you wish. I </w:t>
      </w:r>
      <w:r w:rsidR="008D0310">
        <w:t>will be setting time aside to meet with team</w:t>
      </w:r>
      <w:r w:rsidR="000D15DE">
        <w:t>s</w:t>
      </w:r>
      <w:r w:rsidR="008D0310">
        <w:t xml:space="preserve"> in early November but I am happy to meet with you earlier if you feel it would be useful</w:t>
      </w:r>
      <w:r>
        <w:t xml:space="preserve">. </w:t>
      </w:r>
      <w:r w:rsidR="008D0310">
        <w:t>Prior to the November meetings, i</w:t>
      </w:r>
      <w:r>
        <w:t xml:space="preserve">t would help if you prepare a </w:t>
      </w:r>
      <w:proofErr w:type="gramStart"/>
      <w:r>
        <w:t>one page</w:t>
      </w:r>
      <w:proofErr w:type="gramEnd"/>
      <w:r>
        <w:t xml:space="preserve"> project </w:t>
      </w:r>
      <w:r w:rsidR="008D0310">
        <w:t xml:space="preserve">update </w:t>
      </w:r>
      <w:r>
        <w:t>with a description of your topic, the sources of data, analytical methods, and progress to date.</w:t>
      </w:r>
    </w:p>
    <w:p w:rsidR="005661F3" w:rsidRDefault="005661F3" w:rsidP="0043681D">
      <w:pPr>
        <w:spacing w:line="228" w:lineRule="auto"/>
        <w:ind w:firstLine="360"/>
      </w:pPr>
      <w:r>
        <w:t>The final presentation of your project will take place on 1</w:t>
      </w:r>
      <w:r w:rsidR="0043681D">
        <w:t>2</w:t>
      </w:r>
      <w:r>
        <w:t>/1</w:t>
      </w:r>
      <w:r w:rsidR="000D15DE">
        <w:t>0</w:t>
      </w:r>
      <w:r w:rsidR="0043681D">
        <w:t xml:space="preserve"> (evening), 12/1</w:t>
      </w:r>
      <w:r w:rsidR="000D15DE">
        <w:t>1</w:t>
      </w:r>
      <w:r w:rsidR="0043681D">
        <w:t xml:space="preserve"> (evening) or 12/1</w:t>
      </w:r>
      <w:r w:rsidR="000D15DE">
        <w:t>2</w:t>
      </w:r>
      <w:r>
        <w:t xml:space="preserve">. </w:t>
      </w:r>
      <w:r w:rsidR="0043681D">
        <w:t xml:space="preserve">You are responsible to attend one of the evening sessions. Note that this is not an extra class since I have cancelled some sessions during the semester. This should allow us to have a bit more time for Q&amp;A at presentations. Nevertheless, you should plan for presentations of about 10 minutes so there is time to discuss your projects. </w:t>
      </w:r>
      <w:r>
        <w:t xml:space="preserve">The final paper is due on (or before) December </w:t>
      </w:r>
      <w:proofErr w:type="gramStart"/>
      <w:r>
        <w:t>1</w:t>
      </w:r>
      <w:r w:rsidR="00736332">
        <w:t>3</w:t>
      </w:r>
      <w:r w:rsidR="0043681D" w:rsidRPr="0043681D">
        <w:rPr>
          <w:vertAlign w:val="superscript"/>
        </w:rPr>
        <w:t>th</w:t>
      </w:r>
      <w:proofErr w:type="gramEnd"/>
      <w:r>
        <w:t xml:space="preserve"> by 5:00pm</w:t>
      </w:r>
      <w:r w:rsidR="0043681D">
        <w:t xml:space="preserve">. </w:t>
      </w:r>
      <w:r>
        <w:t xml:space="preserve">The paper is to be a maximum of </w:t>
      </w:r>
      <w:r w:rsidR="0043681D">
        <w:t>1</w:t>
      </w:r>
      <w:r>
        <w:t>5 double-spaced pages, excluding exhibits.</w:t>
      </w:r>
    </w:p>
    <w:p w:rsidR="00382B6F" w:rsidRPr="00E12320" w:rsidRDefault="00382B6F" w:rsidP="0043681D">
      <w:pPr>
        <w:spacing w:line="228" w:lineRule="auto"/>
        <w:ind w:firstLine="360"/>
      </w:pPr>
      <w:proofErr w:type="gramStart"/>
      <w:r w:rsidRPr="00E12320">
        <w:rPr>
          <w:b/>
        </w:rPr>
        <w:t>Individual Assignments</w:t>
      </w:r>
      <w:r w:rsidRPr="00E12320">
        <w:t>.</w:t>
      </w:r>
      <w:proofErr w:type="gramEnd"/>
      <w:r w:rsidRPr="00E12320">
        <w:t xml:space="preserve"> The remaining </w:t>
      </w:r>
      <w:r w:rsidR="005661F3">
        <w:t>5</w:t>
      </w:r>
      <w:r w:rsidR="007A7131">
        <w:t>0</w:t>
      </w:r>
      <w:r w:rsidRPr="00E12320">
        <w:t xml:space="preserve">% of the grade will be based on individual work including class participation and </w:t>
      </w:r>
      <w:r w:rsidR="00805481">
        <w:t>preparation</w:t>
      </w:r>
      <w:r w:rsidRPr="00E12320">
        <w:t>.</w:t>
      </w:r>
    </w:p>
    <w:p w:rsidR="005661F3" w:rsidRDefault="005661F3" w:rsidP="0043681D">
      <w:pPr>
        <w:spacing w:line="228" w:lineRule="auto"/>
        <w:ind w:firstLine="360"/>
      </w:pPr>
      <w:proofErr w:type="gramStart"/>
      <w:r>
        <w:rPr>
          <w:i/>
        </w:rPr>
        <w:t>Quizzes</w:t>
      </w:r>
      <w:r w:rsidRPr="00F938CA">
        <w:rPr>
          <w:i/>
        </w:rPr>
        <w:t xml:space="preserve"> (2</w:t>
      </w:r>
      <w:r w:rsidR="00736332">
        <w:rPr>
          <w:i/>
        </w:rPr>
        <w:t>0</w:t>
      </w:r>
      <w:r w:rsidRPr="00F938CA">
        <w:rPr>
          <w:i/>
        </w:rPr>
        <w:t>%)</w:t>
      </w:r>
      <w:r w:rsidRPr="00F938CA">
        <w:t>.</w:t>
      </w:r>
      <w:proofErr w:type="gramEnd"/>
      <w:r w:rsidRPr="00F938CA">
        <w:t xml:space="preserve"> We will </w:t>
      </w:r>
      <w:r>
        <w:t xml:space="preserve">have </w:t>
      </w:r>
      <w:proofErr w:type="gramStart"/>
      <w:r w:rsidR="00736332">
        <w:t>2</w:t>
      </w:r>
      <w:proofErr w:type="gramEnd"/>
      <w:r>
        <w:t xml:space="preserve"> short (one page) quizzes as indicated on the schedule. The lowest quiz will count for 5% while the other will count for 1</w:t>
      </w:r>
      <w:r w:rsidR="00736332">
        <w:t>5</w:t>
      </w:r>
      <w:r>
        <w:t>%. If you are unable to attend class on a quiz day, you must make it up within 4</w:t>
      </w:r>
      <w:r w:rsidR="00421D4F">
        <w:t>8</w:t>
      </w:r>
      <w:r>
        <w:t xml:space="preserve"> hours or </w:t>
      </w:r>
      <w:r w:rsidR="00421D4F">
        <w:t>it will be treated as your low quiz (a zero averaged in for 5% of your grade).</w:t>
      </w:r>
      <w:r w:rsidR="00736332">
        <w:t xml:space="preserve"> Pedagogically, the purpose of the quizzes is to push students to review and reflect on the material. The cases and the final project are the main vehicles where the material will be applied.</w:t>
      </w:r>
    </w:p>
    <w:p w:rsidR="00382B6F" w:rsidRPr="00E12320" w:rsidRDefault="00382B6F" w:rsidP="0043681D">
      <w:pPr>
        <w:spacing w:line="228" w:lineRule="auto"/>
        <w:ind w:firstLine="360"/>
      </w:pPr>
      <w:proofErr w:type="gramStart"/>
      <w:r w:rsidRPr="00E12320">
        <w:rPr>
          <w:i/>
        </w:rPr>
        <w:t>Participation</w:t>
      </w:r>
      <w:r w:rsidR="00DD6AD2">
        <w:rPr>
          <w:i/>
        </w:rPr>
        <w:t xml:space="preserve"> (</w:t>
      </w:r>
      <w:r w:rsidR="00736332">
        <w:rPr>
          <w:i/>
        </w:rPr>
        <w:t>20</w:t>
      </w:r>
      <w:r w:rsidR="00DD6AD2">
        <w:rPr>
          <w:i/>
        </w:rPr>
        <w:t>%)</w:t>
      </w:r>
      <w:r w:rsidRPr="00E12320">
        <w:t>.</w:t>
      </w:r>
      <w:proofErr w:type="gramEnd"/>
      <w:r w:rsidRPr="00E12320">
        <w:t xml:space="preserve"> </w:t>
      </w:r>
      <w:r w:rsidR="005E7882">
        <w:t xml:space="preserve">It is assumed that attendance is a basic requirement of this course. However, beyond this, the learning process requires that you </w:t>
      </w:r>
      <w:r w:rsidRPr="00E12320">
        <w:t>carefully prepare the cases/readings before class and actively participate in the case discussion during class. I expect you to be fully prepared for each class and may call upon you to start the discussion or answer a specific question during the class on any day.</w:t>
      </w:r>
      <w:r w:rsidR="00805481">
        <w:t xml:space="preserve"> While each group is only responsible to write up </w:t>
      </w:r>
      <w:proofErr w:type="gramStart"/>
      <w:r w:rsidR="005661F3">
        <w:t>2</w:t>
      </w:r>
      <w:proofErr w:type="gramEnd"/>
      <w:r w:rsidR="00805481">
        <w:t xml:space="preserve"> of the </w:t>
      </w:r>
      <w:r w:rsidR="00F938CA">
        <w:t>7</w:t>
      </w:r>
      <w:r w:rsidR="00805481">
        <w:t xml:space="preserve"> cases, individuals are always responsible for coming to class prepared.</w:t>
      </w:r>
    </w:p>
    <w:p w:rsidR="00382B6F" w:rsidRDefault="00382B6F" w:rsidP="0043681D">
      <w:pPr>
        <w:spacing w:line="228" w:lineRule="auto"/>
        <w:ind w:firstLine="360"/>
      </w:pPr>
      <w:r w:rsidRPr="00E12320">
        <w:t xml:space="preserve">Ability to present one's ideas concisely and persuasively and to respond effectively to those of others is a key success factor in any managerial position. One of my goals is to help you sharpen that ability. Accordingly, I expect you to effectively participate in the class-analyze, comment, question, discuss. Participation enables you to learn from your colleagues and to help them learn from you - which </w:t>
      </w:r>
      <w:proofErr w:type="gramStart"/>
      <w:r w:rsidRPr="00E12320">
        <w:t>is</w:t>
      </w:r>
      <w:proofErr w:type="gramEnd"/>
      <w:r w:rsidRPr="00E12320">
        <w:t xml:space="preserve"> what the case method is all about. I also expect the class to help deal with people who monopolize the discussion without contributing to the learning process of others.</w:t>
      </w:r>
    </w:p>
    <w:p w:rsidR="00DD6AD2" w:rsidRDefault="00FD7D6A" w:rsidP="0043681D">
      <w:pPr>
        <w:spacing w:line="228" w:lineRule="auto"/>
        <w:ind w:firstLine="360"/>
      </w:pPr>
      <w:proofErr w:type="gramStart"/>
      <w:r>
        <w:rPr>
          <w:i/>
        </w:rPr>
        <w:t>Electronic</w:t>
      </w:r>
      <w:r w:rsidR="00DD6AD2" w:rsidRPr="00902D77">
        <w:rPr>
          <w:i/>
        </w:rPr>
        <w:t xml:space="preserve"> Polls (</w:t>
      </w:r>
      <w:r w:rsidR="003B0010">
        <w:rPr>
          <w:i/>
        </w:rPr>
        <w:t>1</w:t>
      </w:r>
      <w:r w:rsidR="00DD6AD2" w:rsidRPr="00902D77">
        <w:rPr>
          <w:i/>
        </w:rPr>
        <w:t>0%)</w:t>
      </w:r>
      <w:r w:rsidR="00DD6AD2">
        <w:t>.</w:t>
      </w:r>
      <w:proofErr w:type="gramEnd"/>
      <w:r w:rsidR="00DD6AD2">
        <w:t xml:space="preserve"> Related to participation in class is preparation and thought in advance of class. </w:t>
      </w:r>
      <w:proofErr w:type="gramStart"/>
      <w:r w:rsidR="00DD6AD2">
        <w:t xml:space="preserve">For each </w:t>
      </w:r>
      <w:r w:rsidR="00EE478B">
        <w:t>day of class that we will discuss a case</w:t>
      </w:r>
      <w:r w:rsidR="00302E06">
        <w:t xml:space="preserve"> (including “ripped from the headlines”)</w:t>
      </w:r>
      <w:r w:rsidR="00DD6AD2">
        <w:t xml:space="preserve">, I will post a very brief </w:t>
      </w:r>
      <w:r w:rsidR="00902D77">
        <w:t xml:space="preserve">poll </w:t>
      </w:r>
      <w:r w:rsidR="00DD6AD2">
        <w:t>to collect and summarize your thoughts.</w:t>
      </w:r>
      <w:proofErr w:type="gramEnd"/>
      <w:r w:rsidR="00EE478B">
        <w:t xml:space="preserve"> </w:t>
      </w:r>
      <w:r w:rsidR="005D557F">
        <w:t xml:space="preserve">Individuals must complete </w:t>
      </w:r>
      <w:proofErr w:type="gramStart"/>
      <w:r w:rsidR="00F17609">
        <w:t>9</w:t>
      </w:r>
      <w:proofErr w:type="gramEnd"/>
      <w:r w:rsidR="005D557F">
        <w:t xml:space="preserve"> of the </w:t>
      </w:r>
      <w:r w:rsidR="00302E06">
        <w:t>1</w:t>
      </w:r>
      <w:r w:rsidR="00F17609">
        <w:t>3</w:t>
      </w:r>
      <w:r w:rsidR="00EE478B">
        <w:t xml:space="preserve"> polls</w:t>
      </w:r>
      <w:r w:rsidR="005D557F">
        <w:t>.</w:t>
      </w:r>
      <w:r w:rsidR="00EE478B">
        <w:t xml:space="preserve"> </w:t>
      </w:r>
      <w:r w:rsidR="005D557F">
        <w:t>Since there is an opportunity to skip poll</w:t>
      </w:r>
      <w:r w:rsidR="00C27350">
        <w:t>s</w:t>
      </w:r>
      <w:r w:rsidR="005D557F">
        <w:t xml:space="preserve">, </w:t>
      </w:r>
      <w:r w:rsidR="00EE478B">
        <w:t xml:space="preserve">there will be </w:t>
      </w:r>
      <w:r w:rsidR="00EE478B" w:rsidRPr="005D557F">
        <w:t>no</w:t>
      </w:r>
      <w:r w:rsidR="00EE478B">
        <w:t xml:space="preserve"> makeup assignments.</w:t>
      </w:r>
      <w:r w:rsidR="00C27350">
        <w:t xml:space="preserve"> Additional polls (beyond the </w:t>
      </w:r>
      <w:r w:rsidR="00F17609">
        <w:t>9</w:t>
      </w:r>
      <w:r w:rsidR="00C27350">
        <w:t>) will count for extra credit.</w:t>
      </w:r>
      <w:r w:rsidR="00DD6AD2">
        <w:t xml:space="preserve"> </w:t>
      </w:r>
      <w:r w:rsidR="00902D77" w:rsidRPr="00902D77">
        <w:t>For a typical poll, you will be asked to express your opinion in a few sentences about the case. The poll</w:t>
      </w:r>
      <w:r w:rsidR="00DF00F9">
        <w:t>s</w:t>
      </w:r>
      <w:r w:rsidR="00902D77" w:rsidRPr="00902D77">
        <w:t xml:space="preserve"> close at </w:t>
      </w:r>
      <w:r w:rsidR="005D557F">
        <w:t xml:space="preserve">midnight </w:t>
      </w:r>
      <w:r w:rsidR="00A02422">
        <w:t xml:space="preserve">the </w:t>
      </w:r>
      <w:r w:rsidR="005D557F">
        <w:t xml:space="preserve">evening before </w:t>
      </w:r>
      <w:r w:rsidR="00902D77" w:rsidRPr="00902D77">
        <w:t xml:space="preserve">the </w:t>
      </w:r>
      <w:r w:rsidR="00A02422">
        <w:t>case will be discussed</w:t>
      </w:r>
      <w:r w:rsidR="005D557F">
        <w:t xml:space="preserve"> in class</w:t>
      </w:r>
      <w:r w:rsidR="00902D77" w:rsidRPr="00902D77">
        <w:t xml:space="preserve">. I will </w:t>
      </w:r>
      <w:r w:rsidR="00902D77">
        <w:t xml:space="preserve">occasionally </w:t>
      </w:r>
      <w:r w:rsidR="00902D77" w:rsidRPr="00902D77">
        <w:t xml:space="preserve">invite participants to present their point of view reported in the </w:t>
      </w:r>
      <w:r w:rsidR="00E73BC8">
        <w:t xml:space="preserve">poll </w:t>
      </w:r>
      <w:r w:rsidR="00902D77" w:rsidRPr="00902D77">
        <w:t>during our discussion.</w:t>
      </w:r>
      <w:r w:rsidR="00902D77">
        <w:t xml:space="preserve"> </w:t>
      </w:r>
      <w:r w:rsidR="00DD6AD2">
        <w:t xml:space="preserve">I will provide links to these polls </w:t>
      </w:r>
      <w:r w:rsidR="00EE478B">
        <w:t xml:space="preserve">in the course </w:t>
      </w:r>
      <w:r w:rsidR="005D557F">
        <w:t>page as well as in this syllabus</w:t>
      </w:r>
      <w:r w:rsidR="00DD6AD2">
        <w:t>.</w:t>
      </w:r>
    </w:p>
    <w:p w:rsidR="00382B6F" w:rsidRPr="005A2D19" w:rsidRDefault="00382B6F" w:rsidP="0043681D">
      <w:pPr>
        <w:spacing w:line="228" w:lineRule="auto"/>
        <w:rPr>
          <w:b/>
        </w:rPr>
      </w:pPr>
      <w:r w:rsidRPr="005A2D19">
        <w:rPr>
          <w:b/>
        </w:rPr>
        <w:t>Peer Evaluation for Group Assignments</w:t>
      </w:r>
    </w:p>
    <w:p w:rsidR="00382B6F" w:rsidRPr="00E12320" w:rsidRDefault="00382B6F" w:rsidP="0043681D">
      <w:pPr>
        <w:spacing w:line="228" w:lineRule="auto"/>
        <w:ind w:firstLine="360"/>
      </w:pPr>
      <w:r w:rsidRPr="00E12320">
        <w:t>Group grades will be adjusted by peer appraisals of each member’s contribution. This will help you to enforce norms of strong effort. The average of peer ratings can raise or lower one’s group grade by up to one grade. This is a zero-sum exercise – not all members can get grades above the group grade. However, if people pull their weight or there is disagreement about individual contributions, all members will get the same grade (averages will approach 10 points).</w:t>
      </w:r>
      <w:r w:rsidR="00B11A12">
        <w:t xml:space="preserve"> </w:t>
      </w:r>
      <w:r w:rsidRPr="00E12320">
        <w:t xml:space="preserve">At the end of the </w:t>
      </w:r>
      <w:proofErr w:type="gramStart"/>
      <w:r w:rsidRPr="00E12320">
        <w:t>semester</w:t>
      </w:r>
      <w:proofErr w:type="gramEnd"/>
      <w:r w:rsidRPr="00E12320">
        <w:t xml:space="preserve"> each person will allocate points to all other members. The following example illustrates the process for a group with </w:t>
      </w:r>
      <w:proofErr w:type="gramStart"/>
      <w:r w:rsidRPr="00E12320">
        <w:t>4</w:t>
      </w:r>
      <w:proofErr w:type="gramEnd"/>
      <w:r w:rsidRPr="00E12320">
        <w:t xml:space="preserve"> members with a group grade of </w:t>
      </w:r>
      <w:r w:rsidR="00BA11E8">
        <w:t>A</w:t>
      </w:r>
      <w:r w:rsidR="00B11A12">
        <w:t>B</w:t>
      </w:r>
      <w:r w:rsidRPr="00E12320">
        <w:t>:</w:t>
      </w:r>
    </w:p>
    <w:p w:rsidR="00382B6F" w:rsidRPr="00E12320" w:rsidRDefault="00382B6F" w:rsidP="0043681D">
      <w:pPr>
        <w:pStyle w:val="ListParagraph"/>
        <w:numPr>
          <w:ilvl w:val="0"/>
          <w:numId w:val="27"/>
        </w:numPr>
        <w:spacing w:after="60" w:line="228" w:lineRule="auto"/>
        <w:contextualSpacing w:val="0"/>
      </w:pPr>
      <w:r w:rsidRPr="00E12320">
        <w:t xml:space="preserve">The rater allocates a total pool of points to other members. The point “pool” equals 10*(group size-1). In a group of </w:t>
      </w:r>
      <w:proofErr w:type="gramStart"/>
      <w:r w:rsidRPr="00E12320">
        <w:t>4</w:t>
      </w:r>
      <w:proofErr w:type="gramEnd"/>
      <w:r w:rsidRPr="00E12320">
        <w:t>, each member would allocate 30 points among the others.</w:t>
      </w:r>
    </w:p>
    <w:p w:rsidR="00BA11E8" w:rsidRPr="005A2D19" w:rsidRDefault="00382B6F" w:rsidP="0043681D">
      <w:pPr>
        <w:pStyle w:val="ListParagraph"/>
        <w:numPr>
          <w:ilvl w:val="0"/>
          <w:numId w:val="27"/>
        </w:numPr>
        <w:spacing w:after="60" w:line="228" w:lineRule="auto"/>
        <w:contextualSpacing w:val="0"/>
        <w:rPr>
          <w:szCs w:val="24"/>
        </w:rPr>
      </w:pPr>
      <w:r w:rsidRPr="00E12320">
        <w:lastRenderedPageBreak/>
        <w:t>Each member allocates so that major contributors get more points while others get fewer. The following example illustrates what the results might look like:</w:t>
      </w:r>
      <w:r w:rsidR="00BA11E8" w:rsidRPr="005A2D19">
        <w:rPr>
          <w:szCs w:val="24"/>
        </w:rPr>
        <w:t xml:space="preserve"> </w:t>
      </w:r>
    </w:p>
    <w:tbl>
      <w:tblPr>
        <w:tblW w:w="0" w:type="auto"/>
        <w:jc w:val="center"/>
        <w:tblBorders>
          <w:top w:val="single" w:sz="8" w:space="0" w:color="auto"/>
          <w:left w:val="single" w:sz="8" w:space="0" w:color="auto"/>
          <w:bottom w:val="single" w:sz="8" w:space="0" w:color="auto"/>
          <w:right w:val="single" w:sz="8" w:space="0" w:color="auto"/>
          <w:insideH w:val="single" w:sz="2" w:space="0" w:color="808080"/>
          <w:insideV w:val="single" w:sz="2" w:space="0" w:color="808080"/>
        </w:tblBorders>
        <w:tblCellMar>
          <w:left w:w="29" w:type="dxa"/>
          <w:right w:w="29" w:type="dxa"/>
        </w:tblCellMar>
        <w:tblLook w:val="01E0" w:firstRow="1" w:lastRow="1" w:firstColumn="1" w:lastColumn="1" w:noHBand="0" w:noVBand="0"/>
      </w:tblPr>
      <w:tblGrid>
        <w:gridCol w:w="2448"/>
        <w:gridCol w:w="1080"/>
        <w:gridCol w:w="1080"/>
        <w:gridCol w:w="1080"/>
        <w:gridCol w:w="1080"/>
        <w:gridCol w:w="1080"/>
      </w:tblGrid>
      <w:tr w:rsidR="00BA11E8" w:rsidRPr="00171F8F" w:rsidTr="00171F8F">
        <w:trPr>
          <w:jc w:val="center"/>
        </w:trPr>
        <w:tc>
          <w:tcPr>
            <w:tcW w:w="2448" w:type="dxa"/>
            <w:tcBorders>
              <w:top w:val="single" w:sz="6" w:space="0" w:color="auto"/>
              <w:left w:val="single" w:sz="6" w:space="0" w:color="auto"/>
              <w:bottom w:val="nil"/>
              <w:right w:val="single" w:sz="2" w:space="0" w:color="auto"/>
            </w:tcBorders>
            <w:shd w:val="clear" w:color="auto" w:fill="E0E0E0"/>
          </w:tcPr>
          <w:p w:rsidR="00BA11E8" w:rsidRPr="00171F8F" w:rsidRDefault="00BA11E8" w:rsidP="0043681D">
            <w:pPr>
              <w:spacing w:after="0" w:line="228" w:lineRule="auto"/>
            </w:pPr>
          </w:p>
        </w:tc>
        <w:tc>
          <w:tcPr>
            <w:tcW w:w="4320" w:type="dxa"/>
            <w:gridSpan w:val="4"/>
            <w:tcBorders>
              <w:top w:val="single" w:sz="6" w:space="0" w:color="auto"/>
              <w:left w:val="single" w:sz="2" w:space="0" w:color="auto"/>
              <w:bottom w:val="single" w:sz="2" w:space="0" w:color="auto"/>
              <w:right w:val="single" w:sz="2" w:space="0" w:color="auto"/>
            </w:tcBorders>
            <w:shd w:val="clear" w:color="auto" w:fill="E0E0E0"/>
            <w:vAlign w:val="bottom"/>
          </w:tcPr>
          <w:p w:rsidR="00BA11E8" w:rsidRPr="00171F8F" w:rsidRDefault="00BA11E8" w:rsidP="0043681D">
            <w:pPr>
              <w:spacing w:after="0" w:line="228" w:lineRule="auto"/>
              <w:jc w:val="center"/>
            </w:pPr>
            <w:r w:rsidRPr="00171F8F">
              <w:t>Members</w:t>
            </w:r>
          </w:p>
        </w:tc>
        <w:tc>
          <w:tcPr>
            <w:tcW w:w="1080" w:type="dxa"/>
            <w:vMerge w:val="restart"/>
            <w:tcBorders>
              <w:top w:val="single" w:sz="6" w:space="0" w:color="auto"/>
              <w:left w:val="single" w:sz="2" w:space="0" w:color="auto"/>
              <w:bottom w:val="single" w:sz="12" w:space="0" w:color="auto"/>
              <w:right w:val="single" w:sz="6" w:space="0" w:color="auto"/>
            </w:tcBorders>
            <w:shd w:val="clear" w:color="auto" w:fill="E0E0E0"/>
            <w:vAlign w:val="bottom"/>
          </w:tcPr>
          <w:p w:rsidR="00BA11E8" w:rsidRPr="00171F8F" w:rsidRDefault="00BA11E8" w:rsidP="0043681D">
            <w:pPr>
              <w:spacing w:after="0" w:line="228" w:lineRule="auto"/>
            </w:pPr>
            <w:r w:rsidRPr="00171F8F">
              <w:t>Total Allocated</w:t>
            </w:r>
          </w:p>
        </w:tc>
      </w:tr>
      <w:tr w:rsidR="00BA11E8" w:rsidRPr="00171F8F" w:rsidTr="00171F8F">
        <w:trPr>
          <w:jc w:val="center"/>
        </w:trPr>
        <w:tc>
          <w:tcPr>
            <w:tcW w:w="2448" w:type="dxa"/>
            <w:tcBorders>
              <w:top w:val="nil"/>
              <w:left w:val="single" w:sz="6" w:space="0" w:color="auto"/>
              <w:bottom w:val="single" w:sz="6" w:space="0" w:color="auto"/>
              <w:right w:val="single" w:sz="2" w:space="0" w:color="auto"/>
            </w:tcBorders>
            <w:shd w:val="clear" w:color="auto" w:fill="E0E0E0"/>
            <w:vAlign w:val="bottom"/>
          </w:tcPr>
          <w:p w:rsidR="00BA11E8" w:rsidRPr="00171F8F" w:rsidRDefault="00BA11E8" w:rsidP="0043681D">
            <w:pPr>
              <w:spacing w:after="0" w:line="228" w:lineRule="auto"/>
            </w:pPr>
            <w:r w:rsidRPr="00171F8F">
              <w:t>Raters</w:t>
            </w:r>
          </w:p>
        </w:tc>
        <w:tc>
          <w:tcPr>
            <w:tcW w:w="1080" w:type="dxa"/>
            <w:tcBorders>
              <w:top w:val="single" w:sz="2" w:space="0" w:color="auto"/>
              <w:left w:val="single" w:sz="2" w:space="0" w:color="auto"/>
              <w:bottom w:val="single" w:sz="6" w:space="0" w:color="auto"/>
              <w:right w:val="single" w:sz="2" w:space="0" w:color="auto"/>
            </w:tcBorders>
            <w:shd w:val="clear" w:color="auto" w:fill="E0E0E0"/>
            <w:vAlign w:val="bottom"/>
          </w:tcPr>
          <w:p w:rsidR="00BA11E8" w:rsidRPr="00171F8F" w:rsidRDefault="00BA11E8" w:rsidP="0043681D">
            <w:pPr>
              <w:spacing w:after="0" w:line="228" w:lineRule="auto"/>
              <w:jc w:val="center"/>
            </w:pPr>
            <w:r w:rsidRPr="00171F8F">
              <w:t>Anne</w:t>
            </w:r>
          </w:p>
        </w:tc>
        <w:tc>
          <w:tcPr>
            <w:tcW w:w="1080" w:type="dxa"/>
            <w:tcBorders>
              <w:top w:val="single" w:sz="2" w:space="0" w:color="auto"/>
              <w:left w:val="single" w:sz="2" w:space="0" w:color="auto"/>
              <w:bottom w:val="single" w:sz="6" w:space="0" w:color="auto"/>
              <w:right w:val="single" w:sz="2" w:space="0" w:color="auto"/>
            </w:tcBorders>
            <w:shd w:val="clear" w:color="auto" w:fill="E0E0E0"/>
            <w:vAlign w:val="bottom"/>
          </w:tcPr>
          <w:p w:rsidR="00BA11E8" w:rsidRPr="00171F8F" w:rsidRDefault="00BA11E8" w:rsidP="0043681D">
            <w:pPr>
              <w:spacing w:after="0" w:line="228" w:lineRule="auto"/>
              <w:jc w:val="center"/>
            </w:pPr>
            <w:r w:rsidRPr="00171F8F">
              <w:t>Bill</w:t>
            </w:r>
          </w:p>
        </w:tc>
        <w:tc>
          <w:tcPr>
            <w:tcW w:w="1080" w:type="dxa"/>
            <w:tcBorders>
              <w:top w:val="single" w:sz="2" w:space="0" w:color="auto"/>
              <w:left w:val="single" w:sz="2" w:space="0" w:color="auto"/>
              <w:bottom w:val="single" w:sz="6" w:space="0" w:color="auto"/>
              <w:right w:val="single" w:sz="2" w:space="0" w:color="auto"/>
            </w:tcBorders>
            <w:shd w:val="clear" w:color="auto" w:fill="E0E0E0"/>
            <w:vAlign w:val="bottom"/>
          </w:tcPr>
          <w:p w:rsidR="00BA11E8" w:rsidRPr="00171F8F" w:rsidRDefault="00BA11E8" w:rsidP="0043681D">
            <w:pPr>
              <w:spacing w:after="0" w:line="228" w:lineRule="auto"/>
              <w:jc w:val="center"/>
            </w:pPr>
            <w:r w:rsidRPr="00171F8F">
              <w:t>Connie</w:t>
            </w:r>
          </w:p>
        </w:tc>
        <w:tc>
          <w:tcPr>
            <w:tcW w:w="1080" w:type="dxa"/>
            <w:tcBorders>
              <w:top w:val="single" w:sz="2" w:space="0" w:color="auto"/>
              <w:left w:val="single" w:sz="2" w:space="0" w:color="auto"/>
              <w:bottom w:val="single" w:sz="6" w:space="0" w:color="auto"/>
              <w:right w:val="single" w:sz="2" w:space="0" w:color="auto"/>
            </w:tcBorders>
            <w:shd w:val="clear" w:color="auto" w:fill="E0E0E0"/>
            <w:vAlign w:val="bottom"/>
          </w:tcPr>
          <w:p w:rsidR="00BA11E8" w:rsidRPr="00171F8F" w:rsidRDefault="00BA11E8" w:rsidP="0043681D">
            <w:pPr>
              <w:spacing w:after="0" w:line="228" w:lineRule="auto"/>
              <w:jc w:val="center"/>
            </w:pPr>
            <w:r w:rsidRPr="00171F8F">
              <w:t>David</w:t>
            </w:r>
          </w:p>
        </w:tc>
        <w:tc>
          <w:tcPr>
            <w:tcW w:w="1080" w:type="dxa"/>
            <w:vMerge/>
            <w:tcBorders>
              <w:top w:val="single" w:sz="2" w:space="0" w:color="808080"/>
              <w:left w:val="single" w:sz="2" w:space="0" w:color="auto"/>
              <w:bottom w:val="single" w:sz="6" w:space="0" w:color="auto"/>
              <w:right w:val="single" w:sz="6" w:space="0" w:color="auto"/>
            </w:tcBorders>
            <w:shd w:val="clear" w:color="auto" w:fill="E0E0E0"/>
          </w:tcPr>
          <w:p w:rsidR="00BA11E8" w:rsidRPr="00171F8F" w:rsidRDefault="00BA11E8" w:rsidP="0043681D">
            <w:pPr>
              <w:spacing w:after="0" w:line="228" w:lineRule="auto"/>
            </w:pPr>
          </w:p>
        </w:tc>
      </w:tr>
      <w:tr w:rsidR="00BA11E8" w:rsidRPr="00171F8F" w:rsidTr="00171F8F">
        <w:trPr>
          <w:jc w:val="center"/>
        </w:trPr>
        <w:tc>
          <w:tcPr>
            <w:tcW w:w="2448" w:type="dxa"/>
            <w:tcBorders>
              <w:top w:val="single" w:sz="6" w:space="0" w:color="auto"/>
              <w:left w:val="single" w:sz="6" w:space="0" w:color="auto"/>
              <w:bottom w:val="single" w:sz="2" w:space="0" w:color="EAEAEA"/>
              <w:right w:val="single" w:sz="2" w:space="0" w:color="EAEAEA"/>
            </w:tcBorders>
            <w:vAlign w:val="bottom"/>
          </w:tcPr>
          <w:p w:rsidR="00BA11E8" w:rsidRPr="00171F8F" w:rsidRDefault="00BA11E8" w:rsidP="0043681D">
            <w:pPr>
              <w:spacing w:after="0" w:line="228" w:lineRule="auto"/>
            </w:pPr>
            <w:r w:rsidRPr="00171F8F">
              <w:t>Anne</w:t>
            </w:r>
          </w:p>
        </w:tc>
        <w:tc>
          <w:tcPr>
            <w:tcW w:w="1080" w:type="dxa"/>
            <w:tcBorders>
              <w:top w:val="single" w:sz="6" w:space="0" w:color="auto"/>
              <w:left w:val="single" w:sz="2" w:space="0" w:color="EAEAEA"/>
              <w:bottom w:val="single" w:sz="2" w:space="0" w:color="EAEAEA"/>
              <w:right w:val="single" w:sz="2" w:space="0" w:color="EAEAEA"/>
            </w:tcBorders>
            <w:shd w:val="clear" w:color="auto" w:fill="808080"/>
            <w:vAlign w:val="bottom"/>
          </w:tcPr>
          <w:p w:rsidR="00BA11E8" w:rsidRPr="00171F8F" w:rsidRDefault="00BA11E8" w:rsidP="0043681D">
            <w:pPr>
              <w:spacing w:after="0" w:line="228" w:lineRule="auto"/>
              <w:jc w:val="center"/>
            </w:pPr>
          </w:p>
        </w:tc>
        <w:tc>
          <w:tcPr>
            <w:tcW w:w="1080" w:type="dxa"/>
            <w:tcBorders>
              <w:top w:val="single" w:sz="6" w:space="0" w:color="auto"/>
              <w:left w:val="single" w:sz="2" w:space="0" w:color="EAEAEA"/>
              <w:bottom w:val="single" w:sz="2" w:space="0" w:color="EAEAEA"/>
              <w:right w:val="single" w:sz="2" w:space="0" w:color="EAEAEA"/>
            </w:tcBorders>
            <w:vAlign w:val="bottom"/>
          </w:tcPr>
          <w:p w:rsidR="00BA11E8" w:rsidRPr="00171F8F" w:rsidRDefault="00BA11E8" w:rsidP="0043681D">
            <w:pPr>
              <w:spacing w:after="0" w:line="228" w:lineRule="auto"/>
              <w:jc w:val="center"/>
            </w:pPr>
            <w:r w:rsidRPr="00171F8F">
              <w:t>13</w:t>
            </w:r>
          </w:p>
        </w:tc>
        <w:tc>
          <w:tcPr>
            <w:tcW w:w="1080" w:type="dxa"/>
            <w:tcBorders>
              <w:top w:val="single" w:sz="6" w:space="0" w:color="auto"/>
              <w:left w:val="single" w:sz="2" w:space="0" w:color="EAEAEA"/>
              <w:bottom w:val="single" w:sz="2" w:space="0" w:color="EAEAEA"/>
              <w:right w:val="single" w:sz="2" w:space="0" w:color="EAEAEA"/>
            </w:tcBorders>
            <w:vAlign w:val="bottom"/>
          </w:tcPr>
          <w:p w:rsidR="00BA11E8" w:rsidRPr="00171F8F" w:rsidRDefault="00BA11E8" w:rsidP="0043681D">
            <w:pPr>
              <w:spacing w:after="0" w:line="228" w:lineRule="auto"/>
              <w:jc w:val="center"/>
            </w:pPr>
            <w:r w:rsidRPr="00171F8F">
              <w:t>4</w:t>
            </w:r>
          </w:p>
        </w:tc>
        <w:tc>
          <w:tcPr>
            <w:tcW w:w="1080" w:type="dxa"/>
            <w:tcBorders>
              <w:top w:val="single" w:sz="6" w:space="0" w:color="auto"/>
              <w:left w:val="single" w:sz="2" w:space="0" w:color="EAEAEA"/>
              <w:bottom w:val="single" w:sz="2" w:space="0" w:color="EAEAEA"/>
              <w:right w:val="single" w:sz="2" w:space="0" w:color="EAEAEA"/>
            </w:tcBorders>
            <w:vAlign w:val="bottom"/>
          </w:tcPr>
          <w:p w:rsidR="00BA11E8" w:rsidRPr="00171F8F" w:rsidRDefault="00BA11E8" w:rsidP="0043681D">
            <w:pPr>
              <w:spacing w:after="0" w:line="228" w:lineRule="auto"/>
              <w:jc w:val="center"/>
            </w:pPr>
            <w:r w:rsidRPr="00171F8F">
              <w:t>13</w:t>
            </w:r>
          </w:p>
        </w:tc>
        <w:tc>
          <w:tcPr>
            <w:tcW w:w="1080" w:type="dxa"/>
            <w:tcBorders>
              <w:top w:val="single" w:sz="6" w:space="0" w:color="auto"/>
              <w:left w:val="single" w:sz="2" w:space="0" w:color="EAEAEA"/>
              <w:bottom w:val="single" w:sz="2" w:space="0" w:color="EAEAEA"/>
              <w:right w:val="single" w:sz="6" w:space="0" w:color="auto"/>
            </w:tcBorders>
            <w:vAlign w:val="bottom"/>
          </w:tcPr>
          <w:p w:rsidR="00BA11E8" w:rsidRPr="00171F8F" w:rsidRDefault="00BA11E8" w:rsidP="0043681D">
            <w:pPr>
              <w:spacing w:after="0" w:line="228" w:lineRule="auto"/>
              <w:jc w:val="center"/>
            </w:pPr>
            <w:r w:rsidRPr="00171F8F">
              <w:t>30</w:t>
            </w:r>
          </w:p>
        </w:tc>
      </w:tr>
      <w:tr w:rsidR="00BA11E8" w:rsidRPr="00171F8F" w:rsidTr="00171F8F">
        <w:trPr>
          <w:jc w:val="center"/>
        </w:trPr>
        <w:tc>
          <w:tcPr>
            <w:tcW w:w="2448" w:type="dxa"/>
            <w:tcBorders>
              <w:top w:val="single" w:sz="2" w:space="0" w:color="EAEAEA"/>
              <w:left w:val="single" w:sz="6" w:space="0" w:color="auto"/>
              <w:bottom w:val="single" w:sz="2" w:space="0" w:color="EAEAEA"/>
              <w:right w:val="single" w:sz="2" w:space="0" w:color="EAEAEA"/>
            </w:tcBorders>
            <w:vAlign w:val="bottom"/>
          </w:tcPr>
          <w:p w:rsidR="00BA11E8" w:rsidRPr="00171F8F" w:rsidRDefault="00BA11E8" w:rsidP="0043681D">
            <w:pPr>
              <w:spacing w:after="0" w:line="228" w:lineRule="auto"/>
            </w:pPr>
            <w:r w:rsidRPr="00171F8F">
              <w:t>Bill</w:t>
            </w:r>
          </w:p>
        </w:tc>
        <w:tc>
          <w:tcPr>
            <w:tcW w:w="1080" w:type="dxa"/>
            <w:tcBorders>
              <w:top w:val="single" w:sz="2" w:space="0" w:color="EAEAEA"/>
              <w:left w:val="single" w:sz="2" w:space="0" w:color="EAEAEA"/>
              <w:bottom w:val="single" w:sz="2" w:space="0" w:color="EAEAEA"/>
              <w:right w:val="single" w:sz="2" w:space="0" w:color="EAEAEA"/>
            </w:tcBorders>
            <w:vAlign w:val="bottom"/>
          </w:tcPr>
          <w:p w:rsidR="00BA11E8" w:rsidRPr="00171F8F" w:rsidRDefault="00BA11E8" w:rsidP="0043681D">
            <w:pPr>
              <w:spacing w:after="0" w:line="228" w:lineRule="auto"/>
              <w:jc w:val="center"/>
            </w:pPr>
            <w:r w:rsidRPr="00171F8F">
              <w:t>17</w:t>
            </w:r>
          </w:p>
        </w:tc>
        <w:tc>
          <w:tcPr>
            <w:tcW w:w="1080" w:type="dxa"/>
            <w:tcBorders>
              <w:top w:val="single" w:sz="2" w:space="0" w:color="EAEAEA"/>
              <w:left w:val="single" w:sz="2" w:space="0" w:color="EAEAEA"/>
              <w:bottom w:val="single" w:sz="2" w:space="0" w:color="EAEAEA"/>
              <w:right w:val="single" w:sz="2" w:space="0" w:color="EAEAEA"/>
            </w:tcBorders>
            <w:shd w:val="clear" w:color="auto" w:fill="808080"/>
            <w:vAlign w:val="bottom"/>
          </w:tcPr>
          <w:p w:rsidR="00BA11E8" w:rsidRPr="00171F8F" w:rsidRDefault="00BA11E8" w:rsidP="0043681D">
            <w:pPr>
              <w:spacing w:after="0" w:line="228" w:lineRule="auto"/>
              <w:jc w:val="center"/>
            </w:pPr>
          </w:p>
        </w:tc>
        <w:tc>
          <w:tcPr>
            <w:tcW w:w="1080" w:type="dxa"/>
            <w:tcBorders>
              <w:top w:val="single" w:sz="2" w:space="0" w:color="EAEAEA"/>
              <w:left w:val="single" w:sz="2" w:space="0" w:color="EAEAEA"/>
              <w:bottom w:val="single" w:sz="2" w:space="0" w:color="EAEAEA"/>
              <w:right w:val="single" w:sz="2" w:space="0" w:color="EAEAEA"/>
            </w:tcBorders>
            <w:vAlign w:val="bottom"/>
          </w:tcPr>
          <w:p w:rsidR="00BA11E8" w:rsidRPr="00171F8F" w:rsidRDefault="00BA11E8" w:rsidP="0043681D">
            <w:pPr>
              <w:spacing w:after="0" w:line="228" w:lineRule="auto"/>
              <w:jc w:val="center"/>
            </w:pPr>
            <w:r w:rsidRPr="00171F8F">
              <w:t>3</w:t>
            </w:r>
          </w:p>
        </w:tc>
        <w:tc>
          <w:tcPr>
            <w:tcW w:w="1080" w:type="dxa"/>
            <w:tcBorders>
              <w:top w:val="single" w:sz="2" w:space="0" w:color="EAEAEA"/>
              <w:left w:val="single" w:sz="2" w:space="0" w:color="EAEAEA"/>
              <w:bottom w:val="single" w:sz="2" w:space="0" w:color="EAEAEA"/>
              <w:right w:val="single" w:sz="2" w:space="0" w:color="EAEAEA"/>
            </w:tcBorders>
            <w:vAlign w:val="bottom"/>
          </w:tcPr>
          <w:p w:rsidR="00BA11E8" w:rsidRPr="00171F8F" w:rsidRDefault="00BA11E8" w:rsidP="0043681D">
            <w:pPr>
              <w:spacing w:after="0" w:line="228" w:lineRule="auto"/>
              <w:jc w:val="center"/>
            </w:pPr>
            <w:r w:rsidRPr="00171F8F">
              <w:t>10</w:t>
            </w:r>
          </w:p>
        </w:tc>
        <w:tc>
          <w:tcPr>
            <w:tcW w:w="1080" w:type="dxa"/>
            <w:tcBorders>
              <w:top w:val="single" w:sz="2" w:space="0" w:color="EAEAEA"/>
              <w:left w:val="single" w:sz="2" w:space="0" w:color="EAEAEA"/>
              <w:bottom w:val="single" w:sz="2" w:space="0" w:color="EAEAEA"/>
              <w:right w:val="single" w:sz="6" w:space="0" w:color="auto"/>
            </w:tcBorders>
            <w:vAlign w:val="bottom"/>
          </w:tcPr>
          <w:p w:rsidR="00BA11E8" w:rsidRPr="00171F8F" w:rsidRDefault="00BA11E8" w:rsidP="0043681D">
            <w:pPr>
              <w:spacing w:after="0" w:line="228" w:lineRule="auto"/>
              <w:jc w:val="center"/>
            </w:pPr>
            <w:r w:rsidRPr="00171F8F">
              <w:t>30</w:t>
            </w:r>
          </w:p>
        </w:tc>
      </w:tr>
      <w:tr w:rsidR="00BA11E8" w:rsidRPr="00171F8F" w:rsidTr="00171F8F">
        <w:trPr>
          <w:jc w:val="center"/>
        </w:trPr>
        <w:tc>
          <w:tcPr>
            <w:tcW w:w="2448" w:type="dxa"/>
            <w:tcBorders>
              <w:top w:val="single" w:sz="2" w:space="0" w:color="EAEAEA"/>
              <w:left w:val="single" w:sz="6" w:space="0" w:color="auto"/>
              <w:bottom w:val="single" w:sz="2" w:space="0" w:color="EAEAEA"/>
              <w:right w:val="single" w:sz="2" w:space="0" w:color="EAEAEA"/>
            </w:tcBorders>
            <w:vAlign w:val="bottom"/>
          </w:tcPr>
          <w:p w:rsidR="00BA11E8" w:rsidRPr="00171F8F" w:rsidRDefault="00BA11E8" w:rsidP="0043681D">
            <w:pPr>
              <w:spacing w:after="0" w:line="228" w:lineRule="auto"/>
            </w:pPr>
            <w:r w:rsidRPr="00171F8F">
              <w:t>Connie</w:t>
            </w:r>
          </w:p>
        </w:tc>
        <w:tc>
          <w:tcPr>
            <w:tcW w:w="1080" w:type="dxa"/>
            <w:tcBorders>
              <w:top w:val="single" w:sz="2" w:space="0" w:color="EAEAEA"/>
              <w:left w:val="single" w:sz="2" w:space="0" w:color="EAEAEA"/>
              <w:bottom w:val="single" w:sz="2" w:space="0" w:color="EAEAEA"/>
              <w:right w:val="single" w:sz="2" w:space="0" w:color="EAEAEA"/>
            </w:tcBorders>
            <w:vAlign w:val="bottom"/>
          </w:tcPr>
          <w:p w:rsidR="00BA11E8" w:rsidRPr="00171F8F" w:rsidRDefault="00BA11E8" w:rsidP="0043681D">
            <w:pPr>
              <w:spacing w:after="0" w:line="228" w:lineRule="auto"/>
              <w:jc w:val="center"/>
            </w:pPr>
            <w:r w:rsidRPr="00171F8F">
              <w:t>14</w:t>
            </w:r>
          </w:p>
        </w:tc>
        <w:tc>
          <w:tcPr>
            <w:tcW w:w="1080" w:type="dxa"/>
            <w:tcBorders>
              <w:top w:val="single" w:sz="2" w:space="0" w:color="EAEAEA"/>
              <w:left w:val="single" w:sz="2" w:space="0" w:color="EAEAEA"/>
              <w:bottom w:val="single" w:sz="2" w:space="0" w:color="EAEAEA"/>
              <w:right w:val="single" w:sz="2" w:space="0" w:color="EAEAEA"/>
            </w:tcBorders>
            <w:vAlign w:val="bottom"/>
          </w:tcPr>
          <w:p w:rsidR="00BA11E8" w:rsidRPr="00171F8F" w:rsidRDefault="00BA11E8" w:rsidP="0043681D">
            <w:pPr>
              <w:spacing w:after="0" w:line="228" w:lineRule="auto"/>
              <w:jc w:val="center"/>
            </w:pPr>
            <w:r w:rsidRPr="00171F8F">
              <w:t>7</w:t>
            </w:r>
          </w:p>
        </w:tc>
        <w:tc>
          <w:tcPr>
            <w:tcW w:w="1080" w:type="dxa"/>
            <w:tcBorders>
              <w:top w:val="single" w:sz="2" w:space="0" w:color="EAEAEA"/>
              <w:left w:val="single" w:sz="2" w:space="0" w:color="EAEAEA"/>
              <w:bottom w:val="single" w:sz="2" w:space="0" w:color="EAEAEA"/>
              <w:right w:val="single" w:sz="2" w:space="0" w:color="EAEAEA"/>
            </w:tcBorders>
            <w:shd w:val="clear" w:color="auto" w:fill="808080"/>
            <w:vAlign w:val="bottom"/>
          </w:tcPr>
          <w:p w:rsidR="00BA11E8" w:rsidRPr="00171F8F" w:rsidRDefault="00BA11E8" w:rsidP="0043681D">
            <w:pPr>
              <w:spacing w:after="0" w:line="228" w:lineRule="auto"/>
              <w:jc w:val="center"/>
            </w:pPr>
          </w:p>
        </w:tc>
        <w:tc>
          <w:tcPr>
            <w:tcW w:w="1080" w:type="dxa"/>
            <w:tcBorders>
              <w:top w:val="single" w:sz="2" w:space="0" w:color="EAEAEA"/>
              <w:left w:val="single" w:sz="2" w:space="0" w:color="EAEAEA"/>
              <w:bottom w:val="single" w:sz="2" w:space="0" w:color="EAEAEA"/>
              <w:right w:val="single" w:sz="2" w:space="0" w:color="EAEAEA"/>
            </w:tcBorders>
            <w:vAlign w:val="bottom"/>
          </w:tcPr>
          <w:p w:rsidR="00BA11E8" w:rsidRPr="00171F8F" w:rsidRDefault="00BA11E8" w:rsidP="0043681D">
            <w:pPr>
              <w:spacing w:after="0" w:line="228" w:lineRule="auto"/>
              <w:jc w:val="center"/>
            </w:pPr>
            <w:r w:rsidRPr="00171F8F">
              <w:t>9</w:t>
            </w:r>
          </w:p>
        </w:tc>
        <w:tc>
          <w:tcPr>
            <w:tcW w:w="1080" w:type="dxa"/>
            <w:tcBorders>
              <w:top w:val="single" w:sz="2" w:space="0" w:color="EAEAEA"/>
              <w:left w:val="single" w:sz="2" w:space="0" w:color="EAEAEA"/>
              <w:bottom w:val="single" w:sz="2" w:space="0" w:color="EAEAEA"/>
              <w:right w:val="single" w:sz="6" w:space="0" w:color="auto"/>
            </w:tcBorders>
            <w:vAlign w:val="bottom"/>
          </w:tcPr>
          <w:p w:rsidR="00BA11E8" w:rsidRPr="00171F8F" w:rsidRDefault="00BA11E8" w:rsidP="0043681D">
            <w:pPr>
              <w:spacing w:after="0" w:line="228" w:lineRule="auto"/>
              <w:jc w:val="center"/>
            </w:pPr>
            <w:r w:rsidRPr="00171F8F">
              <w:t>30</w:t>
            </w:r>
          </w:p>
        </w:tc>
      </w:tr>
      <w:tr w:rsidR="00BA11E8" w:rsidRPr="00171F8F" w:rsidTr="00171F8F">
        <w:trPr>
          <w:jc w:val="center"/>
        </w:trPr>
        <w:tc>
          <w:tcPr>
            <w:tcW w:w="2448" w:type="dxa"/>
            <w:tcBorders>
              <w:top w:val="single" w:sz="2" w:space="0" w:color="EAEAEA"/>
              <w:left w:val="single" w:sz="6" w:space="0" w:color="auto"/>
              <w:bottom w:val="single" w:sz="6" w:space="0" w:color="auto"/>
              <w:right w:val="single" w:sz="2" w:space="0" w:color="EAEAEA"/>
            </w:tcBorders>
            <w:vAlign w:val="bottom"/>
          </w:tcPr>
          <w:p w:rsidR="00BA11E8" w:rsidRPr="00171F8F" w:rsidRDefault="00BA11E8" w:rsidP="0043681D">
            <w:pPr>
              <w:spacing w:after="0" w:line="228" w:lineRule="auto"/>
            </w:pPr>
            <w:r w:rsidRPr="00171F8F">
              <w:t>David</w:t>
            </w:r>
          </w:p>
        </w:tc>
        <w:tc>
          <w:tcPr>
            <w:tcW w:w="1080" w:type="dxa"/>
            <w:tcBorders>
              <w:top w:val="single" w:sz="2" w:space="0" w:color="EAEAEA"/>
              <w:left w:val="single" w:sz="2" w:space="0" w:color="EAEAEA"/>
              <w:bottom w:val="single" w:sz="6" w:space="0" w:color="auto"/>
              <w:right w:val="single" w:sz="2" w:space="0" w:color="EAEAEA"/>
            </w:tcBorders>
            <w:vAlign w:val="bottom"/>
          </w:tcPr>
          <w:p w:rsidR="00BA11E8" w:rsidRPr="00171F8F" w:rsidRDefault="00BA11E8" w:rsidP="0043681D">
            <w:pPr>
              <w:spacing w:after="0" w:line="228" w:lineRule="auto"/>
              <w:jc w:val="center"/>
            </w:pPr>
            <w:r w:rsidRPr="00171F8F">
              <w:t>16</w:t>
            </w:r>
          </w:p>
        </w:tc>
        <w:tc>
          <w:tcPr>
            <w:tcW w:w="1080" w:type="dxa"/>
            <w:tcBorders>
              <w:top w:val="single" w:sz="2" w:space="0" w:color="EAEAEA"/>
              <w:left w:val="single" w:sz="2" w:space="0" w:color="EAEAEA"/>
              <w:bottom w:val="single" w:sz="6" w:space="0" w:color="auto"/>
              <w:right w:val="single" w:sz="2" w:space="0" w:color="EAEAEA"/>
            </w:tcBorders>
            <w:vAlign w:val="bottom"/>
          </w:tcPr>
          <w:p w:rsidR="00BA11E8" w:rsidRPr="00171F8F" w:rsidRDefault="00BA11E8" w:rsidP="0043681D">
            <w:pPr>
              <w:spacing w:after="0" w:line="228" w:lineRule="auto"/>
              <w:jc w:val="center"/>
            </w:pPr>
            <w:r w:rsidRPr="00171F8F">
              <w:t>10</w:t>
            </w:r>
          </w:p>
        </w:tc>
        <w:tc>
          <w:tcPr>
            <w:tcW w:w="1080" w:type="dxa"/>
            <w:tcBorders>
              <w:top w:val="single" w:sz="2" w:space="0" w:color="EAEAEA"/>
              <w:left w:val="single" w:sz="2" w:space="0" w:color="EAEAEA"/>
              <w:bottom w:val="single" w:sz="6" w:space="0" w:color="auto"/>
              <w:right w:val="single" w:sz="2" w:space="0" w:color="EAEAEA"/>
            </w:tcBorders>
            <w:vAlign w:val="bottom"/>
          </w:tcPr>
          <w:p w:rsidR="00BA11E8" w:rsidRPr="00171F8F" w:rsidRDefault="00BA11E8" w:rsidP="0043681D">
            <w:pPr>
              <w:spacing w:after="0" w:line="228" w:lineRule="auto"/>
              <w:jc w:val="center"/>
            </w:pPr>
            <w:r w:rsidRPr="00171F8F">
              <w:t>4</w:t>
            </w:r>
          </w:p>
        </w:tc>
        <w:tc>
          <w:tcPr>
            <w:tcW w:w="1080" w:type="dxa"/>
            <w:tcBorders>
              <w:top w:val="single" w:sz="2" w:space="0" w:color="EAEAEA"/>
              <w:left w:val="single" w:sz="2" w:space="0" w:color="EAEAEA"/>
              <w:bottom w:val="single" w:sz="6" w:space="0" w:color="auto"/>
              <w:right w:val="single" w:sz="2" w:space="0" w:color="EAEAEA"/>
            </w:tcBorders>
            <w:shd w:val="clear" w:color="auto" w:fill="808080"/>
            <w:vAlign w:val="bottom"/>
          </w:tcPr>
          <w:p w:rsidR="00BA11E8" w:rsidRPr="00171F8F" w:rsidRDefault="00BA11E8" w:rsidP="0043681D">
            <w:pPr>
              <w:spacing w:after="0" w:line="228" w:lineRule="auto"/>
              <w:jc w:val="center"/>
            </w:pPr>
          </w:p>
        </w:tc>
        <w:tc>
          <w:tcPr>
            <w:tcW w:w="1080" w:type="dxa"/>
            <w:tcBorders>
              <w:top w:val="single" w:sz="2" w:space="0" w:color="EAEAEA"/>
              <w:left w:val="single" w:sz="2" w:space="0" w:color="EAEAEA"/>
              <w:bottom w:val="single" w:sz="6" w:space="0" w:color="auto"/>
              <w:right w:val="single" w:sz="6" w:space="0" w:color="auto"/>
            </w:tcBorders>
            <w:vAlign w:val="bottom"/>
          </w:tcPr>
          <w:p w:rsidR="00BA11E8" w:rsidRPr="00171F8F" w:rsidRDefault="00BA11E8" w:rsidP="0043681D">
            <w:pPr>
              <w:spacing w:after="0" w:line="228" w:lineRule="auto"/>
              <w:jc w:val="center"/>
            </w:pPr>
            <w:r w:rsidRPr="00171F8F">
              <w:t>30</w:t>
            </w:r>
          </w:p>
        </w:tc>
      </w:tr>
      <w:tr w:rsidR="00BA11E8" w:rsidRPr="00171F8F" w:rsidTr="00171F8F">
        <w:trPr>
          <w:jc w:val="center"/>
        </w:trPr>
        <w:tc>
          <w:tcPr>
            <w:tcW w:w="2448" w:type="dxa"/>
            <w:tcBorders>
              <w:top w:val="single" w:sz="6" w:space="0" w:color="auto"/>
              <w:left w:val="single" w:sz="6" w:space="0" w:color="auto"/>
              <w:bottom w:val="single" w:sz="2" w:space="0" w:color="EAEAEA"/>
              <w:right w:val="single" w:sz="2" w:space="0" w:color="EAEAEA"/>
            </w:tcBorders>
            <w:vAlign w:val="bottom"/>
          </w:tcPr>
          <w:p w:rsidR="00BA11E8" w:rsidRPr="00171F8F" w:rsidRDefault="00BA11E8" w:rsidP="0043681D">
            <w:pPr>
              <w:spacing w:after="0" w:line="228" w:lineRule="auto"/>
            </w:pPr>
            <w:r w:rsidRPr="00171F8F">
              <w:t>Average</w:t>
            </w:r>
          </w:p>
        </w:tc>
        <w:tc>
          <w:tcPr>
            <w:tcW w:w="1080" w:type="dxa"/>
            <w:tcBorders>
              <w:top w:val="single" w:sz="6" w:space="0" w:color="auto"/>
              <w:left w:val="single" w:sz="2" w:space="0" w:color="EAEAEA"/>
              <w:bottom w:val="single" w:sz="2" w:space="0" w:color="EAEAEA"/>
              <w:right w:val="single" w:sz="2" w:space="0" w:color="EAEAEA"/>
            </w:tcBorders>
            <w:vAlign w:val="bottom"/>
          </w:tcPr>
          <w:p w:rsidR="00BA11E8" w:rsidRPr="00171F8F" w:rsidRDefault="00BA11E8" w:rsidP="0043681D">
            <w:pPr>
              <w:spacing w:after="0" w:line="228" w:lineRule="auto"/>
              <w:jc w:val="center"/>
            </w:pPr>
            <w:r w:rsidRPr="00171F8F">
              <w:t>15.67</w:t>
            </w:r>
          </w:p>
        </w:tc>
        <w:tc>
          <w:tcPr>
            <w:tcW w:w="1080" w:type="dxa"/>
            <w:tcBorders>
              <w:top w:val="single" w:sz="6" w:space="0" w:color="auto"/>
              <w:left w:val="single" w:sz="2" w:space="0" w:color="EAEAEA"/>
              <w:bottom w:val="single" w:sz="2" w:space="0" w:color="EAEAEA"/>
              <w:right w:val="single" w:sz="2" w:space="0" w:color="EAEAEA"/>
            </w:tcBorders>
            <w:vAlign w:val="bottom"/>
          </w:tcPr>
          <w:p w:rsidR="00BA11E8" w:rsidRPr="00171F8F" w:rsidRDefault="00BA11E8" w:rsidP="0043681D">
            <w:pPr>
              <w:spacing w:after="0" w:line="228" w:lineRule="auto"/>
              <w:jc w:val="center"/>
            </w:pPr>
            <w:r w:rsidRPr="00171F8F">
              <w:t>10.00</w:t>
            </w:r>
          </w:p>
        </w:tc>
        <w:tc>
          <w:tcPr>
            <w:tcW w:w="1080" w:type="dxa"/>
            <w:tcBorders>
              <w:top w:val="single" w:sz="6" w:space="0" w:color="auto"/>
              <w:left w:val="single" w:sz="2" w:space="0" w:color="EAEAEA"/>
              <w:bottom w:val="single" w:sz="2" w:space="0" w:color="EAEAEA"/>
              <w:right w:val="single" w:sz="2" w:space="0" w:color="EAEAEA"/>
            </w:tcBorders>
            <w:vAlign w:val="bottom"/>
          </w:tcPr>
          <w:p w:rsidR="00BA11E8" w:rsidRPr="00171F8F" w:rsidRDefault="00BA11E8" w:rsidP="0043681D">
            <w:pPr>
              <w:spacing w:after="0" w:line="228" w:lineRule="auto"/>
              <w:jc w:val="center"/>
            </w:pPr>
            <w:r w:rsidRPr="00171F8F">
              <w:t>3.67</w:t>
            </w:r>
          </w:p>
        </w:tc>
        <w:tc>
          <w:tcPr>
            <w:tcW w:w="1080" w:type="dxa"/>
            <w:tcBorders>
              <w:top w:val="single" w:sz="6" w:space="0" w:color="auto"/>
              <w:left w:val="single" w:sz="2" w:space="0" w:color="EAEAEA"/>
              <w:bottom w:val="single" w:sz="2" w:space="0" w:color="EAEAEA"/>
              <w:right w:val="single" w:sz="2" w:space="0" w:color="EAEAEA"/>
            </w:tcBorders>
            <w:vAlign w:val="bottom"/>
          </w:tcPr>
          <w:p w:rsidR="00BA11E8" w:rsidRPr="00171F8F" w:rsidRDefault="00BA11E8" w:rsidP="0043681D">
            <w:pPr>
              <w:spacing w:after="0" w:line="228" w:lineRule="auto"/>
              <w:jc w:val="center"/>
            </w:pPr>
            <w:r w:rsidRPr="00171F8F">
              <w:t>10.67</w:t>
            </w:r>
          </w:p>
        </w:tc>
        <w:tc>
          <w:tcPr>
            <w:tcW w:w="1080" w:type="dxa"/>
            <w:tcBorders>
              <w:top w:val="single" w:sz="6" w:space="0" w:color="auto"/>
              <w:left w:val="single" w:sz="2" w:space="0" w:color="EAEAEA"/>
              <w:bottom w:val="single" w:sz="2" w:space="0" w:color="EAEAEA"/>
              <w:right w:val="single" w:sz="6" w:space="0" w:color="auto"/>
            </w:tcBorders>
            <w:vAlign w:val="bottom"/>
          </w:tcPr>
          <w:p w:rsidR="00BA11E8" w:rsidRPr="00171F8F" w:rsidRDefault="00BA11E8" w:rsidP="0043681D">
            <w:pPr>
              <w:spacing w:after="0" w:line="228" w:lineRule="auto"/>
              <w:jc w:val="center"/>
            </w:pPr>
            <w:r w:rsidRPr="00171F8F">
              <w:t>40</w:t>
            </w:r>
          </w:p>
        </w:tc>
      </w:tr>
      <w:tr w:rsidR="00BA11E8" w:rsidRPr="00171F8F" w:rsidTr="00171F8F">
        <w:trPr>
          <w:jc w:val="center"/>
        </w:trPr>
        <w:tc>
          <w:tcPr>
            <w:tcW w:w="2448" w:type="dxa"/>
            <w:tcBorders>
              <w:top w:val="single" w:sz="2" w:space="0" w:color="EAEAEA"/>
              <w:left w:val="single" w:sz="6" w:space="0" w:color="auto"/>
              <w:bottom w:val="single" w:sz="6" w:space="0" w:color="auto"/>
              <w:right w:val="single" w:sz="2" w:space="0" w:color="EAEAEA"/>
            </w:tcBorders>
          </w:tcPr>
          <w:p w:rsidR="00BA11E8" w:rsidRPr="00171F8F" w:rsidRDefault="00BA11E8" w:rsidP="0043681D">
            <w:pPr>
              <w:spacing w:after="0" w:line="228" w:lineRule="auto"/>
            </w:pPr>
            <w:r w:rsidRPr="00171F8F">
              <w:t>Adjusted Group Grade</w:t>
            </w:r>
          </w:p>
        </w:tc>
        <w:tc>
          <w:tcPr>
            <w:tcW w:w="1080" w:type="dxa"/>
            <w:tcBorders>
              <w:top w:val="single" w:sz="2" w:space="0" w:color="EAEAEA"/>
              <w:left w:val="single" w:sz="2" w:space="0" w:color="EAEAEA"/>
              <w:bottom w:val="single" w:sz="6" w:space="0" w:color="auto"/>
              <w:right w:val="single" w:sz="2" w:space="0" w:color="EAEAEA"/>
            </w:tcBorders>
          </w:tcPr>
          <w:p w:rsidR="00BA11E8" w:rsidRPr="00171F8F" w:rsidRDefault="00BA11E8" w:rsidP="0043681D">
            <w:pPr>
              <w:spacing w:after="0" w:line="228" w:lineRule="auto"/>
              <w:jc w:val="center"/>
            </w:pPr>
            <w:r w:rsidRPr="00171F8F">
              <w:t>A</w:t>
            </w:r>
          </w:p>
        </w:tc>
        <w:tc>
          <w:tcPr>
            <w:tcW w:w="1080" w:type="dxa"/>
            <w:tcBorders>
              <w:top w:val="single" w:sz="2" w:space="0" w:color="EAEAEA"/>
              <w:left w:val="single" w:sz="2" w:space="0" w:color="EAEAEA"/>
              <w:bottom w:val="single" w:sz="6" w:space="0" w:color="auto"/>
              <w:right w:val="single" w:sz="2" w:space="0" w:color="EAEAEA"/>
            </w:tcBorders>
          </w:tcPr>
          <w:p w:rsidR="00BA11E8" w:rsidRPr="00171F8F" w:rsidRDefault="00BA11E8" w:rsidP="0043681D">
            <w:pPr>
              <w:spacing w:after="0" w:line="228" w:lineRule="auto"/>
              <w:jc w:val="center"/>
            </w:pPr>
            <w:r w:rsidRPr="00171F8F">
              <w:t>A</w:t>
            </w:r>
            <w:r w:rsidR="00B11A12">
              <w:t>B</w:t>
            </w:r>
          </w:p>
        </w:tc>
        <w:tc>
          <w:tcPr>
            <w:tcW w:w="1080" w:type="dxa"/>
            <w:tcBorders>
              <w:top w:val="single" w:sz="2" w:space="0" w:color="EAEAEA"/>
              <w:left w:val="single" w:sz="2" w:space="0" w:color="EAEAEA"/>
              <w:bottom w:val="single" w:sz="6" w:space="0" w:color="auto"/>
              <w:right w:val="single" w:sz="2" w:space="0" w:color="EAEAEA"/>
            </w:tcBorders>
          </w:tcPr>
          <w:p w:rsidR="00BA11E8" w:rsidRPr="00171F8F" w:rsidRDefault="00BA11E8" w:rsidP="0043681D">
            <w:pPr>
              <w:spacing w:after="0" w:line="228" w:lineRule="auto"/>
              <w:jc w:val="center"/>
            </w:pPr>
            <w:r w:rsidRPr="00171F8F">
              <w:t>B</w:t>
            </w:r>
          </w:p>
        </w:tc>
        <w:tc>
          <w:tcPr>
            <w:tcW w:w="1080" w:type="dxa"/>
            <w:tcBorders>
              <w:top w:val="single" w:sz="2" w:space="0" w:color="EAEAEA"/>
              <w:left w:val="single" w:sz="2" w:space="0" w:color="EAEAEA"/>
              <w:bottom w:val="single" w:sz="6" w:space="0" w:color="auto"/>
              <w:right w:val="single" w:sz="2" w:space="0" w:color="EAEAEA"/>
            </w:tcBorders>
          </w:tcPr>
          <w:p w:rsidR="00BA11E8" w:rsidRPr="00171F8F" w:rsidRDefault="00BA11E8" w:rsidP="0043681D">
            <w:pPr>
              <w:spacing w:after="0" w:line="228" w:lineRule="auto"/>
              <w:jc w:val="center"/>
            </w:pPr>
            <w:r w:rsidRPr="00171F8F">
              <w:t>A</w:t>
            </w:r>
            <w:r w:rsidR="00B11A12">
              <w:t>B</w:t>
            </w:r>
          </w:p>
        </w:tc>
        <w:tc>
          <w:tcPr>
            <w:tcW w:w="1080" w:type="dxa"/>
            <w:tcBorders>
              <w:top w:val="single" w:sz="2" w:space="0" w:color="EAEAEA"/>
              <w:left w:val="single" w:sz="2" w:space="0" w:color="EAEAEA"/>
              <w:bottom w:val="single" w:sz="6" w:space="0" w:color="auto"/>
              <w:right w:val="single" w:sz="6" w:space="0" w:color="auto"/>
            </w:tcBorders>
          </w:tcPr>
          <w:p w:rsidR="00BA11E8" w:rsidRPr="00171F8F" w:rsidRDefault="00BA11E8" w:rsidP="0043681D">
            <w:pPr>
              <w:spacing w:after="0" w:line="228" w:lineRule="auto"/>
              <w:jc w:val="center"/>
            </w:pPr>
          </w:p>
        </w:tc>
      </w:tr>
    </w:tbl>
    <w:p w:rsidR="00BA11E8" w:rsidRPr="002A779D" w:rsidRDefault="00BA11E8" w:rsidP="0043681D">
      <w:pPr>
        <w:pStyle w:val="Heading4"/>
        <w:spacing w:line="228" w:lineRule="auto"/>
      </w:pPr>
    </w:p>
    <w:p w:rsidR="00382B6F" w:rsidRPr="005A2D19" w:rsidRDefault="00382B6F" w:rsidP="0043681D">
      <w:pPr>
        <w:spacing w:line="228" w:lineRule="auto"/>
        <w:jc w:val="center"/>
        <w:rPr>
          <w:b/>
        </w:rPr>
      </w:pPr>
      <w:r w:rsidRPr="005A2D19">
        <w:rPr>
          <w:b/>
        </w:rPr>
        <w:t>Teaching Methods</w:t>
      </w:r>
    </w:p>
    <w:p w:rsidR="00382B6F" w:rsidRPr="00E12320" w:rsidRDefault="00382B6F" w:rsidP="0043681D">
      <w:pPr>
        <w:spacing w:line="228" w:lineRule="auto"/>
        <w:ind w:firstLine="360"/>
      </w:pPr>
      <w:r w:rsidRPr="00E12320">
        <w:t xml:space="preserve">We will </w:t>
      </w:r>
      <w:r w:rsidR="008B19A2">
        <w:t>draw</w:t>
      </w:r>
      <w:r w:rsidR="00B11A12">
        <w:t xml:space="preserve"> </w:t>
      </w:r>
      <w:r w:rsidR="001D53D4">
        <w:t xml:space="preserve">heavily </w:t>
      </w:r>
      <w:r w:rsidR="008B19A2">
        <w:t xml:space="preserve">on </w:t>
      </w:r>
      <w:r w:rsidRPr="00E12320">
        <w:t>case analysis and experiential exercises. While both are highly interactive and discussion-oriented, they accommodate different learning</w:t>
      </w:r>
      <w:r w:rsidR="008B19A2">
        <w:t xml:space="preserve"> styles</w:t>
      </w:r>
      <w:r w:rsidRPr="00E12320">
        <w:t xml:space="preserve">. Most cases have quantitative elements and the analysis </w:t>
      </w:r>
      <w:r w:rsidR="008B19A2">
        <w:t xml:space="preserve">will </w:t>
      </w:r>
      <w:r w:rsidRPr="00E12320">
        <w:t xml:space="preserve">be structured and rigorous. This is ideal for analytic left-brained learners. </w:t>
      </w:r>
      <w:r w:rsidR="00B11A12">
        <w:t>E</w:t>
      </w:r>
      <w:r w:rsidRPr="00E12320">
        <w:t xml:space="preserve">xperiential exercises include activities like negotiations, bidding wars, and building toys. These tend to be more creative and facilitate right-brained learning. Please recognize that even if you </w:t>
      </w:r>
      <w:proofErr w:type="gramStart"/>
      <w:r w:rsidRPr="00E12320">
        <w:t>don’t</w:t>
      </w:r>
      <w:proofErr w:type="gramEnd"/>
      <w:r w:rsidRPr="00E12320">
        <w:t xml:space="preserve"> like a particular activity, </w:t>
      </w:r>
      <w:r w:rsidR="00B11A12">
        <w:t>strategic thinking requires both types of analysis</w:t>
      </w:r>
      <w:r w:rsidRPr="00E12320">
        <w:t xml:space="preserve">. </w:t>
      </w:r>
      <w:r w:rsidR="001D53D4">
        <w:t xml:space="preserve">For more </w:t>
      </w:r>
      <w:r w:rsidRPr="00E12320">
        <w:t>information</w:t>
      </w:r>
      <w:r w:rsidR="001D53D4">
        <w:t>, see</w:t>
      </w:r>
      <w:r w:rsidRPr="00E12320">
        <w:t xml:space="preserve">: </w:t>
      </w:r>
    </w:p>
    <w:p w:rsidR="00382B6F" w:rsidRPr="00E12320" w:rsidRDefault="00382B6F" w:rsidP="0043681D">
      <w:pPr>
        <w:pStyle w:val="ListParagraph"/>
        <w:numPr>
          <w:ilvl w:val="0"/>
          <w:numId w:val="29"/>
        </w:numPr>
        <w:spacing w:line="228" w:lineRule="auto"/>
      </w:pPr>
      <w:r w:rsidRPr="00E12320">
        <w:t xml:space="preserve">Hemispheric dominance test &amp; information: </w:t>
      </w:r>
      <w:hyperlink r:id="rId13" w:history="1">
        <w:r w:rsidRPr="00E12320">
          <w:rPr>
            <w:rStyle w:val="Hyperlink"/>
          </w:rPr>
          <w:t>http://www.mtsu.edu/~studskl/hd/learn.html</w:t>
        </w:r>
      </w:hyperlink>
    </w:p>
    <w:p w:rsidR="00382B6F" w:rsidRDefault="00382B6F" w:rsidP="0043681D">
      <w:pPr>
        <w:pStyle w:val="ListParagraph"/>
        <w:numPr>
          <w:ilvl w:val="0"/>
          <w:numId w:val="29"/>
        </w:numPr>
        <w:spacing w:line="228" w:lineRule="auto"/>
      </w:pPr>
      <w:r w:rsidRPr="00E12320">
        <w:t xml:space="preserve">Learning styles resources: </w:t>
      </w:r>
      <w:hyperlink r:id="rId14" w:history="1">
        <w:r w:rsidRPr="00E12320">
          <w:rPr>
            <w:rStyle w:val="Hyperlink"/>
          </w:rPr>
          <w:t>http://www.tangischools.org/schools/phs/techno/dayfour.htm</w:t>
        </w:r>
      </w:hyperlink>
    </w:p>
    <w:p w:rsidR="005A2D19" w:rsidRPr="00E12320" w:rsidRDefault="005A2D19" w:rsidP="0043681D">
      <w:pPr>
        <w:pStyle w:val="ListParagraph"/>
        <w:spacing w:line="228" w:lineRule="auto"/>
      </w:pPr>
    </w:p>
    <w:p w:rsidR="00382B6F" w:rsidRPr="005A2D19" w:rsidRDefault="00382B6F" w:rsidP="0043681D">
      <w:pPr>
        <w:keepNext/>
        <w:spacing w:line="228" w:lineRule="auto"/>
        <w:jc w:val="center"/>
        <w:rPr>
          <w:b/>
        </w:rPr>
      </w:pPr>
      <w:r w:rsidRPr="005A2D19">
        <w:rPr>
          <w:b/>
        </w:rPr>
        <w:t>Academic Integrity</w:t>
      </w:r>
    </w:p>
    <w:p w:rsidR="00382B6F" w:rsidRDefault="00382B6F" w:rsidP="0043681D">
      <w:pPr>
        <w:spacing w:line="228" w:lineRule="auto"/>
        <w:ind w:firstLine="360"/>
      </w:pPr>
      <w:r w:rsidRPr="00E12320">
        <w:t>The assignments above and on the schedule are clearly marked as individual or group – there should be no confusion. I expect you to uphold the highest standards of academic integrity</w:t>
      </w:r>
      <w:r w:rsidR="001D53D4">
        <w:t xml:space="preserve"> and these are </w:t>
      </w:r>
      <w:r w:rsidRPr="00E12320">
        <w:t>enforced</w:t>
      </w:r>
      <w:r w:rsidR="001D53D4">
        <w:t xml:space="preserve"> in the business school</w:t>
      </w:r>
      <w:r w:rsidRPr="00E12320">
        <w:t xml:space="preserve">. The penalties are rather severe and violators typically get the most serious of the alternative penalties. I </w:t>
      </w:r>
      <w:proofErr w:type="gramStart"/>
      <w:r w:rsidRPr="00E12320">
        <w:t>don’t</w:t>
      </w:r>
      <w:proofErr w:type="gramEnd"/>
      <w:r w:rsidRPr="00E12320">
        <w:t xml:space="preserve"> relish the thought of putting anyone through this but it behooves all of us to make sure that academic integrity is taken seriously.</w:t>
      </w:r>
      <w:r w:rsidRPr="00E12320">
        <w:tab/>
      </w:r>
    </w:p>
    <w:p w:rsidR="005A2D19" w:rsidRPr="00E12320" w:rsidRDefault="005A2D19" w:rsidP="0043681D">
      <w:pPr>
        <w:spacing w:line="228" w:lineRule="auto"/>
        <w:ind w:firstLine="360"/>
      </w:pPr>
    </w:p>
    <w:p w:rsidR="00382B6F" w:rsidRPr="005A2D19" w:rsidRDefault="00382B6F" w:rsidP="0043681D">
      <w:pPr>
        <w:spacing w:line="228" w:lineRule="auto"/>
        <w:jc w:val="center"/>
        <w:rPr>
          <w:b/>
        </w:rPr>
      </w:pPr>
      <w:r w:rsidRPr="005A2D19">
        <w:rPr>
          <w:b/>
        </w:rPr>
        <w:t>Course Materials</w:t>
      </w:r>
    </w:p>
    <w:p w:rsidR="005A2D19" w:rsidRPr="005A2D19" w:rsidRDefault="005A2D19" w:rsidP="0043681D">
      <w:pPr>
        <w:spacing w:line="228" w:lineRule="auto"/>
        <w:rPr>
          <w:b/>
        </w:rPr>
      </w:pPr>
      <w:r w:rsidRPr="005A2D19">
        <w:rPr>
          <w:b/>
        </w:rPr>
        <w:t>Where to find materials</w:t>
      </w:r>
    </w:p>
    <w:p w:rsidR="00F938CA" w:rsidRDefault="00F938CA" w:rsidP="0043681D">
      <w:pPr>
        <w:spacing w:line="228" w:lineRule="auto"/>
        <w:ind w:firstLine="360"/>
      </w:pPr>
      <w:r>
        <w:t xml:space="preserve">We will be using course materials from three primary sources: </w:t>
      </w:r>
    </w:p>
    <w:p w:rsidR="00F938CA" w:rsidRDefault="00F938CA" w:rsidP="0043681D">
      <w:pPr>
        <w:pStyle w:val="ListParagraph"/>
        <w:numPr>
          <w:ilvl w:val="0"/>
          <w:numId w:val="30"/>
        </w:numPr>
        <w:spacing w:after="60" w:line="228" w:lineRule="auto"/>
        <w:contextualSpacing w:val="0"/>
      </w:pPr>
      <w:proofErr w:type="gramStart"/>
      <w:r>
        <w:t>(</w:t>
      </w:r>
      <w:r w:rsidR="00D943D6">
        <w:t>W</w:t>
      </w:r>
      <w:r>
        <w:t xml:space="preserve">) </w:t>
      </w:r>
      <w:r w:rsidR="000D3032">
        <w:t>Warner</w:t>
      </w:r>
      <w:r>
        <w:t xml:space="preserve">, </w:t>
      </w:r>
      <w:r w:rsidR="000D3032">
        <w:t>A.G.</w:t>
      </w:r>
      <w:r>
        <w:t xml:space="preserve"> 20</w:t>
      </w:r>
      <w:r w:rsidR="000D3032">
        <w:t>1</w:t>
      </w:r>
      <w:r>
        <w:t>0.</w:t>
      </w:r>
      <w:proofErr w:type="gramEnd"/>
      <w:r>
        <w:t xml:space="preserve"> </w:t>
      </w:r>
      <w:hyperlink r:id="rId15" w:history="1">
        <w:proofErr w:type="gramStart"/>
        <w:r w:rsidRPr="00271960">
          <w:rPr>
            <w:rStyle w:val="Hyperlink"/>
          </w:rPr>
          <w:t xml:space="preserve">Strategic </w:t>
        </w:r>
        <w:r w:rsidR="000D3032" w:rsidRPr="00271960">
          <w:rPr>
            <w:rStyle w:val="Hyperlink"/>
          </w:rPr>
          <w:t>Analysis and Choice</w:t>
        </w:r>
        <w:r w:rsidRPr="00271960">
          <w:rPr>
            <w:rStyle w:val="Hyperlink"/>
          </w:rPr>
          <w:t xml:space="preserve">: A </w:t>
        </w:r>
        <w:r w:rsidR="000D3032" w:rsidRPr="00271960">
          <w:rPr>
            <w:rStyle w:val="Hyperlink"/>
          </w:rPr>
          <w:t>structured approach</w:t>
        </w:r>
      </w:hyperlink>
      <w:r>
        <w:t>.</w:t>
      </w:r>
      <w:proofErr w:type="gramEnd"/>
      <w:r>
        <w:t xml:space="preserve"> </w:t>
      </w:r>
      <w:proofErr w:type="gramStart"/>
      <w:r w:rsidR="000D3032">
        <w:t>Business Expert Press</w:t>
      </w:r>
      <w:r w:rsidR="00271960">
        <w:t>.</w:t>
      </w:r>
      <w:proofErr w:type="gramEnd"/>
      <w:r w:rsidR="00271960">
        <w:t xml:space="preserve"> </w:t>
      </w:r>
    </w:p>
    <w:p w:rsidR="00F938CA" w:rsidRPr="00036D31" w:rsidRDefault="00F938CA" w:rsidP="0043681D">
      <w:pPr>
        <w:pStyle w:val="ListParagraph"/>
        <w:numPr>
          <w:ilvl w:val="0"/>
          <w:numId w:val="30"/>
        </w:numPr>
        <w:spacing w:after="60" w:line="228" w:lineRule="auto"/>
        <w:contextualSpacing w:val="0"/>
        <w:rPr>
          <w:szCs w:val="24"/>
        </w:rPr>
      </w:pPr>
      <w:r w:rsidRPr="00036D31">
        <w:rPr>
          <w:szCs w:val="24"/>
        </w:rPr>
        <w:t>Readings</w:t>
      </w:r>
      <w:r w:rsidR="00036D31" w:rsidRPr="00036D31">
        <w:rPr>
          <w:szCs w:val="24"/>
        </w:rPr>
        <w:t>:</w:t>
      </w:r>
      <w:r w:rsidR="00B11A12" w:rsidRPr="00036D31">
        <w:rPr>
          <w:szCs w:val="24"/>
        </w:rPr>
        <w:t xml:space="preserve"> </w:t>
      </w:r>
      <w:r w:rsidR="00036D31" w:rsidRPr="00036D31">
        <w:rPr>
          <w:szCs w:val="24"/>
        </w:rPr>
        <w:t>S</w:t>
      </w:r>
      <w:r w:rsidR="00F52CB3" w:rsidRPr="00036D31">
        <w:rPr>
          <w:szCs w:val="24"/>
        </w:rPr>
        <w:t xml:space="preserve">ee links from </w:t>
      </w:r>
      <w:r w:rsidR="00B11A12" w:rsidRPr="00036D31">
        <w:rPr>
          <w:szCs w:val="24"/>
        </w:rPr>
        <w:t>the course web page</w:t>
      </w:r>
      <w:r w:rsidR="00F52CB3" w:rsidRPr="00036D31">
        <w:rPr>
          <w:szCs w:val="24"/>
        </w:rPr>
        <w:t xml:space="preserve"> to </w:t>
      </w:r>
      <w:hyperlink r:id="rId16" w:history="1">
        <w:proofErr w:type="spellStart"/>
        <w:r w:rsidR="00F52CB3" w:rsidRPr="00036D31">
          <w:rPr>
            <w:rStyle w:val="Hyperlink"/>
            <w:szCs w:val="24"/>
          </w:rPr>
          <w:t>eReserves</w:t>
        </w:r>
        <w:proofErr w:type="spellEnd"/>
      </w:hyperlink>
      <w:r w:rsidR="00F52CB3" w:rsidRPr="00036D31">
        <w:rPr>
          <w:szCs w:val="24"/>
        </w:rPr>
        <w:t xml:space="preserve"> in the library</w:t>
      </w:r>
      <w:r w:rsidR="00036D31" w:rsidRPr="00036D31">
        <w:rPr>
          <w:szCs w:val="24"/>
        </w:rPr>
        <w:t xml:space="preserve"> (</w:t>
      </w:r>
      <w:hyperlink r:id="rId17" w:history="1">
        <w:r w:rsidR="00036D31" w:rsidRPr="00036D31">
          <w:rPr>
            <w:rStyle w:val="Hyperlink"/>
            <w:color w:val="FFFFFF" w:themeColor="background1"/>
            <w:szCs w:val="24"/>
            <w:highlight w:val="red"/>
          </w:rPr>
          <w:t>L</w:t>
        </w:r>
      </w:hyperlink>
      <w:r w:rsidR="00B11A12" w:rsidRPr="00036D31">
        <w:rPr>
          <w:szCs w:val="24"/>
        </w:rPr>
        <w:t>)</w:t>
      </w:r>
    </w:p>
    <w:p w:rsidR="00B11A12" w:rsidRPr="00036D31" w:rsidRDefault="00F938CA" w:rsidP="00F17625">
      <w:pPr>
        <w:pStyle w:val="ListParagraph"/>
        <w:numPr>
          <w:ilvl w:val="0"/>
          <w:numId w:val="30"/>
        </w:numPr>
        <w:spacing w:line="228" w:lineRule="auto"/>
        <w:contextualSpacing w:val="0"/>
        <w:jc w:val="left"/>
        <w:rPr>
          <w:szCs w:val="24"/>
        </w:rPr>
      </w:pPr>
      <w:r w:rsidRPr="00036D31">
        <w:rPr>
          <w:szCs w:val="24"/>
        </w:rPr>
        <w:t>Cases</w:t>
      </w:r>
      <w:r w:rsidR="00036D31" w:rsidRPr="00036D31">
        <w:rPr>
          <w:szCs w:val="24"/>
        </w:rPr>
        <w:t>:</w:t>
      </w:r>
      <w:r w:rsidR="00B11A12" w:rsidRPr="00036D31">
        <w:rPr>
          <w:szCs w:val="24"/>
        </w:rPr>
        <w:t xml:space="preserve"> </w:t>
      </w:r>
      <w:r w:rsidR="00036D31" w:rsidRPr="00036D31">
        <w:rPr>
          <w:szCs w:val="24"/>
        </w:rPr>
        <w:t>P</w:t>
      </w:r>
      <w:r w:rsidR="00B11A12" w:rsidRPr="00036D31">
        <w:rPr>
          <w:szCs w:val="24"/>
        </w:rPr>
        <w:t xml:space="preserve">urchase </w:t>
      </w:r>
      <w:r w:rsidR="00943E2E" w:rsidRPr="00036D31">
        <w:rPr>
          <w:szCs w:val="24"/>
        </w:rPr>
        <w:t>from</w:t>
      </w:r>
      <w:r w:rsidR="00271960" w:rsidRPr="00036D31">
        <w:rPr>
          <w:szCs w:val="24"/>
        </w:rPr>
        <w:t xml:space="preserve"> </w:t>
      </w:r>
      <w:hyperlink r:id="rId18" w:history="1">
        <w:r w:rsidR="00271960" w:rsidRPr="00036D31">
          <w:rPr>
            <w:rStyle w:val="Hyperlink"/>
            <w:szCs w:val="24"/>
          </w:rPr>
          <w:t>Harvard</w:t>
        </w:r>
      </w:hyperlink>
      <w:r w:rsidR="00036D31" w:rsidRPr="00036D31">
        <w:rPr>
          <w:szCs w:val="24"/>
        </w:rPr>
        <w:t xml:space="preserve"> (</w:t>
      </w:r>
      <w:hyperlink r:id="rId19" w:history="1">
        <w:r w:rsidR="00036D31" w:rsidRPr="00036D31">
          <w:rPr>
            <w:rStyle w:val="Hyperlink"/>
            <w:color w:val="EEECE1" w:themeColor="background2"/>
            <w:szCs w:val="24"/>
            <w:highlight w:val="darkRed"/>
          </w:rPr>
          <w:t>H</w:t>
        </w:r>
      </w:hyperlink>
      <w:r w:rsidR="00036D31" w:rsidRPr="00036D31">
        <w:rPr>
          <w:szCs w:val="24"/>
        </w:rPr>
        <w:t>)</w:t>
      </w:r>
    </w:p>
    <w:p w:rsidR="00D92CDE" w:rsidRPr="00E12320" w:rsidRDefault="00D92CDE" w:rsidP="0043681D">
      <w:pPr>
        <w:spacing w:line="228" w:lineRule="auto"/>
      </w:pPr>
      <w:r w:rsidRPr="005A2D19">
        <w:rPr>
          <w:b/>
        </w:rPr>
        <w:t>Why optional “thought leadership” readings are included</w:t>
      </w:r>
      <w:r w:rsidRPr="00E12320">
        <w:t>:</w:t>
      </w:r>
    </w:p>
    <w:p w:rsidR="00D92CDE" w:rsidRPr="00E12320" w:rsidRDefault="00D92CDE" w:rsidP="0043681D">
      <w:pPr>
        <w:spacing w:line="228" w:lineRule="auto"/>
        <w:ind w:firstLine="360"/>
      </w:pPr>
      <w:r>
        <w:t xml:space="preserve">You will note that there are a number of optional “thought leadership” readings listed in the pages that follow. </w:t>
      </w:r>
      <w:proofErr w:type="gramStart"/>
      <w:r>
        <w:t>There is a rigorous research base that</w:t>
      </w:r>
      <w:proofErr w:type="gramEnd"/>
      <w:r>
        <w:t xml:space="preserve"> underlies this course. Part of the reason why you are attending a program at a top research university is to have faculty who are steeped in the cutting edge of research. While many students may not wish to wade into the </w:t>
      </w:r>
      <w:proofErr w:type="gramStart"/>
      <w:r>
        <w:t>sometimes murky</w:t>
      </w:r>
      <w:proofErr w:type="gramEnd"/>
      <w:r>
        <w:t xml:space="preserve"> waters of research journals, others may want this depth and rigor. These readings are not offered to burden students but to provide additional opportunities for those who are interested.</w:t>
      </w:r>
    </w:p>
    <w:p w:rsidR="00900627" w:rsidRPr="00E12320" w:rsidRDefault="00900627" w:rsidP="00B73E38">
      <w:pPr>
        <w:rPr>
          <w:sz w:val="16"/>
          <w:szCs w:val="24"/>
        </w:rPr>
      </w:pPr>
      <w:r w:rsidRPr="00E12320">
        <w:br w:type="page"/>
      </w:r>
    </w:p>
    <w:p w:rsidR="00900627" w:rsidRPr="009431EB" w:rsidRDefault="00900627" w:rsidP="009431EB">
      <w:pPr>
        <w:pStyle w:val="Heading4"/>
        <w:pBdr>
          <w:bottom w:val="single" w:sz="4" w:space="1" w:color="auto"/>
        </w:pBdr>
        <w:shd w:val="clear" w:color="auto" w:fill="808080" w:themeFill="background1" w:themeFillShade="80"/>
        <w:spacing w:after="60"/>
        <w:rPr>
          <w:color w:val="FFFFFF" w:themeColor="background1"/>
          <w:sz w:val="28"/>
        </w:rPr>
      </w:pPr>
      <w:r w:rsidRPr="009431EB">
        <w:rPr>
          <w:color w:val="FFFFFF" w:themeColor="background1"/>
          <w:sz w:val="28"/>
        </w:rPr>
        <w:lastRenderedPageBreak/>
        <w:t>Overview of the Schedule*</w:t>
      </w:r>
    </w:p>
    <w:p w:rsidR="00900627" w:rsidRPr="00E12320" w:rsidRDefault="00900627" w:rsidP="00B73E38">
      <w:r w:rsidRPr="00E12320">
        <w:t xml:space="preserve">The course is divided into </w:t>
      </w:r>
      <w:r w:rsidR="00CA6B37">
        <w:t>three</w:t>
      </w:r>
      <w:r w:rsidRPr="00E12320">
        <w:t xml:space="preserve"> modules that explore different aspects of </w:t>
      </w:r>
      <w:r w:rsidR="00A416FF">
        <w:t>building competitive advantages</w:t>
      </w:r>
      <w:r w:rsidRPr="00E12320">
        <w:t xml:space="preserve">. For each session, </w:t>
      </w:r>
      <w:proofErr w:type="gramStart"/>
      <w:r w:rsidRPr="00E12320">
        <w:t>I’ve</w:t>
      </w:r>
      <w:proofErr w:type="gramEnd"/>
      <w:r w:rsidRPr="00E12320">
        <w:t xml:space="preserve"> indicated </w:t>
      </w:r>
      <w:r w:rsidR="00A416FF">
        <w:t xml:space="preserve">the </w:t>
      </w:r>
      <w:r w:rsidRPr="00E12320">
        <w:t xml:space="preserve">topic and </w:t>
      </w:r>
      <w:r w:rsidR="00A416FF">
        <w:t>assignments</w:t>
      </w:r>
      <w:r w:rsidRPr="00E12320">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 w:type="dxa"/>
          <w:right w:w="14" w:type="dxa"/>
        </w:tblCellMar>
        <w:tblLook w:val="01E0" w:firstRow="1" w:lastRow="1" w:firstColumn="1" w:lastColumn="1" w:noHBand="0" w:noVBand="0"/>
      </w:tblPr>
      <w:tblGrid>
        <w:gridCol w:w="4158"/>
        <w:gridCol w:w="5950"/>
      </w:tblGrid>
      <w:tr w:rsidR="00900627" w:rsidRPr="00171F8F" w:rsidTr="002D44B0">
        <w:trPr>
          <w:jc w:val="center"/>
        </w:trPr>
        <w:tc>
          <w:tcPr>
            <w:tcW w:w="4158" w:type="dxa"/>
            <w:tcBorders>
              <w:top w:val="single" w:sz="4" w:space="0" w:color="auto"/>
              <w:left w:val="single" w:sz="4" w:space="0" w:color="auto"/>
              <w:bottom w:val="single" w:sz="6" w:space="0" w:color="auto"/>
              <w:right w:val="single" w:sz="4" w:space="0" w:color="FFFFFF"/>
            </w:tcBorders>
            <w:shd w:val="clear" w:color="auto" w:fill="606060"/>
          </w:tcPr>
          <w:p w:rsidR="00900627" w:rsidRPr="005A2D19" w:rsidRDefault="00900627" w:rsidP="005A2D19">
            <w:pPr>
              <w:spacing w:after="0"/>
              <w:rPr>
                <w:b/>
                <w:color w:val="FFFFFF" w:themeColor="background1"/>
                <w:sz w:val="20"/>
              </w:rPr>
            </w:pPr>
            <w:r w:rsidRPr="005A2D19">
              <w:rPr>
                <w:b/>
                <w:color w:val="FFFFFF" w:themeColor="background1"/>
                <w:sz w:val="20"/>
              </w:rPr>
              <w:t>Session Topic</w:t>
            </w:r>
          </w:p>
        </w:tc>
        <w:tc>
          <w:tcPr>
            <w:tcW w:w="5950" w:type="dxa"/>
            <w:tcBorders>
              <w:top w:val="single" w:sz="4" w:space="0" w:color="auto"/>
              <w:left w:val="single" w:sz="4" w:space="0" w:color="FFFFFF"/>
              <w:bottom w:val="single" w:sz="6" w:space="0" w:color="auto"/>
              <w:right w:val="single" w:sz="4" w:space="0" w:color="auto"/>
            </w:tcBorders>
            <w:shd w:val="clear" w:color="auto" w:fill="606060"/>
          </w:tcPr>
          <w:p w:rsidR="00900627" w:rsidRPr="005A2D19" w:rsidRDefault="00A416FF" w:rsidP="005A2D19">
            <w:pPr>
              <w:spacing w:after="0"/>
              <w:rPr>
                <w:b/>
                <w:color w:val="FFFFFF" w:themeColor="background1"/>
                <w:sz w:val="20"/>
              </w:rPr>
            </w:pPr>
            <w:r w:rsidRPr="005A2D19">
              <w:rPr>
                <w:b/>
                <w:color w:val="FFFFFF" w:themeColor="background1"/>
                <w:sz w:val="20"/>
              </w:rPr>
              <w:t xml:space="preserve">Brief Overview of </w:t>
            </w:r>
            <w:r w:rsidR="00900627" w:rsidRPr="005A2D19">
              <w:rPr>
                <w:b/>
                <w:color w:val="FFFFFF" w:themeColor="background1"/>
                <w:sz w:val="20"/>
              </w:rPr>
              <w:t>Assignments</w:t>
            </w:r>
          </w:p>
        </w:tc>
      </w:tr>
      <w:tr w:rsidR="00900627" w:rsidRPr="00171F8F" w:rsidTr="002D44B0">
        <w:trPr>
          <w:jc w:val="center"/>
        </w:trPr>
        <w:tc>
          <w:tcPr>
            <w:tcW w:w="4158" w:type="dxa"/>
            <w:tcBorders>
              <w:top w:val="single" w:sz="6" w:space="0" w:color="auto"/>
              <w:left w:val="single" w:sz="6" w:space="0" w:color="auto"/>
              <w:bottom w:val="single" w:sz="2" w:space="0" w:color="999999"/>
              <w:right w:val="single" w:sz="2" w:space="0" w:color="999999"/>
            </w:tcBorders>
            <w:shd w:val="clear" w:color="auto" w:fill="999999"/>
          </w:tcPr>
          <w:p w:rsidR="00900627" w:rsidRPr="005A2D19" w:rsidRDefault="007072B1" w:rsidP="009431EB">
            <w:pPr>
              <w:spacing w:before="20" w:after="0"/>
              <w:rPr>
                <w:b/>
                <w:color w:val="FFFFFF" w:themeColor="background1"/>
                <w:sz w:val="20"/>
              </w:rPr>
            </w:pPr>
            <w:r w:rsidRPr="005A2D19">
              <w:rPr>
                <w:b/>
                <w:color w:val="FFFFFF" w:themeColor="background1"/>
                <w:sz w:val="20"/>
              </w:rPr>
              <w:t xml:space="preserve">I. </w:t>
            </w:r>
            <w:r w:rsidR="00F938CA" w:rsidRPr="005A2D19">
              <w:rPr>
                <w:b/>
                <w:color w:val="FFFFFF" w:themeColor="background1"/>
                <w:sz w:val="20"/>
              </w:rPr>
              <w:t>What is Strategy?</w:t>
            </w:r>
          </w:p>
        </w:tc>
        <w:tc>
          <w:tcPr>
            <w:tcW w:w="5950" w:type="dxa"/>
            <w:tcBorders>
              <w:top w:val="single" w:sz="6" w:space="0" w:color="auto"/>
              <w:left w:val="single" w:sz="2" w:space="0" w:color="999999"/>
              <w:bottom w:val="single" w:sz="2" w:space="0" w:color="999999"/>
              <w:right w:val="single" w:sz="6" w:space="0" w:color="auto"/>
            </w:tcBorders>
            <w:shd w:val="clear" w:color="auto" w:fill="999999"/>
          </w:tcPr>
          <w:p w:rsidR="00900627" w:rsidRPr="005A2D19" w:rsidRDefault="00900627" w:rsidP="009431EB">
            <w:pPr>
              <w:spacing w:before="20" w:after="0"/>
              <w:rPr>
                <w:b/>
                <w:color w:val="FFFFFF" w:themeColor="background1"/>
                <w:sz w:val="20"/>
              </w:rPr>
            </w:pPr>
          </w:p>
        </w:tc>
      </w:tr>
      <w:tr w:rsidR="00B829DF" w:rsidRPr="00171F8F" w:rsidTr="002D44B0">
        <w:trPr>
          <w:jc w:val="center"/>
        </w:trPr>
        <w:tc>
          <w:tcPr>
            <w:tcW w:w="4158" w:type="dxa"/>
            <w:tcBorders>
              <w:top w:val="single" w:sz="2" w:space="0" w:color="999999"/>
              <w:left w:val="single" w:sz="6" w:space="0" w:color="auto"/>
              <w:bottom w:val="single" w:sz="2" w:space="0" w:color="999999"/>
              <w:right w:val="single" w:sz="2" w:space="0" w:color="999999"/>
            </w:tcBorders>
          </w:tcPr>
          <w:p w:rsidR="00B829DF" w:rsidRPr="00804B04" w:rsidRDefault="00943E2E" w:rsidP="00367223">
            <w:pPr>
              <w:pStyle w:val="ListParagraph"/>
              <w:numPr>
                <w:ilvl w:val="0"/>
                <w:numId w:val="35"/>
              </w:numPr>
              <w:spacing w:before="20" w:after="0"/>
              <w:ind w:left="270" w:hanging="270"/>
              <w:jc w:val="left"/>
              <w:rPr>
                <w:color w:val="0033CC"/>
                <w:sz w:val="20"/>
              </w:rPr>
            </w:pPr>
            <w:r>
              <w:fldChar w:fldCharType="begin"/>
            </w:r>
            <w:r>
              <w:instrText xml:space="preserve"> REF Ses01 \h  \* MERGEFORMAT </w:instrText>
            </w:r>
            <w:r>
              <w:fldChar w:fldCharType="separate"/>
            </w:r>
            <w:proofErr w:type="gramStart"/>
            <w:r w:rsidR="00042EE3" w:rsidRPr="00042EE3">
              <w:rPr>
                <w:color w:val="0033CC"/>
                <w:sz w:val="20"/>
              </w:rPr>
              <w:t>9/5</w:t>
            </w:r>
            <w:proofErr w:type="gramEnd"/>
            <w:r w:rsidR="00042EE3" w:rsidRPr="00042EE3">
              <w:rPr>
                <w:color w:val="0033CC"/>
                <w:sz w:val="20"/>
              </w:rPr>
              <w:t xml:space="preserve"> – Introduction: What is strategy?</w:t>
            </w:r>
            <w:r>
              <w:fldChar w:fldCharType="end"/>
            </w:r>
          </w:p>
        </w:tc>
        <w:tc>
          <w:tcPr>
            <w:tcW w:w="5950" w:type="dxa"/>
            <w:tcBorders>
              <w:top w:val="single" w:sz="2" w:space="0" w:color="999999"/>
              <w:left w:val="single" w:sz="2" w:space="0" w:color="999999"/>
              <w:bottom w:val="single" w:sz="2" w:space="0" w:color="999999"/>
              <w:right w:val="single" w:sz="6" w:space="0" w:color="auto"/>
            </w:tcBorders>
          </w:tcPr>
          <w:p w:rsidR="00B829DF" w:rsidRDefault="00B829DF" w:rsidP="00B829DF">
            <w:pPr>
              <w:spacing w:before="20" w:after="0"/>
              <w:ind w:left="216" w:hanging="216"/>
              <w:rPr>
                <w:sz w:val="20"/>
              </w:rPr>
            </w:pPr>
            <w:r>
              <w:rPr>
                <w:sz w:val="20"/>
              </w:rPr>
              <w:t xml:space="preserve">W: </w:t>
            </w:r>
            <w:proofErr w:type="spellStart"/>
            <w:r>
              <w:rPr>
                <w:sz w:val="20"/>
              </w:rPr>
              <w:t>Ch</w:t>
            </w:r>
            <w:proofErr w:type="spellEnd"/>
            <w:r>
              <w:rPr>
                <w:sz w:val="20"/>
              </w:rPr>
              <w:t xml:space="preserve"> 1 and 2 (23p)</w:t>
            </w:r>
          </w:p>
          <w:p w:rsidR="00277ED4" w:rsidRPr="005A2D19" w:rsidRDefault="00277ED4" w:rsidP="00B829DF">
            <w:pPr>
              <w:spacing w:before="20" w:after="0"/>
              <w:ind w:left="216" w:hanging="216"/>
              <w:rPr>
                <w:sz w:val="20"/>
              </w:rPr>
            </w:pPr>
            <w:proofErr w:type="spellStart"/>
            <w:r>
              <w:rPr>
                <w:sz w:val="20"/>
              </w:rPr>
              <w:t>Rumelt</w:t>
            </w:r>
            <w:proofErr w:type="spellEnd"/>
            <w:r>
              <w:rPr>
                <w:sz w:val="20"/>
              </w:rPr>
              <w:t>, The Perils of Bad Strategy (McKinsey</w:t>
            </w:r>
            <w:r w:rsidR="00193240">
              <w:rPr>
                <w:sz w:val="20"/>
              </w:rPr>
              <w:t>,</w:t>
            </w:r>
            <w:r>
              <w:rPr>
                <w:sz w:val="20"/>
              </w:rPr>
              <w:t xml:space="preserve"> 10p)</w:t>
            </w:r>
          </w:p>
        </w:tc>
      </w:tr>
      <w:tr w:rsidR="00B829DF" w:rsidRPr="00171F8F" w:rsidTr="002D44B0">
        <w:trPr>
          <w:jc w:val="center"/>
        </w:trPr>
        <w:tc>
          <w:tcPr>
            <w:tcW w:w="4158" w:type="dxa"/>
            <w:tcBorders>
              <w:top w:val="single" w:sz="2" w:space="0" w:color="999999"/>
              <w:left w:val="single" w:sz="6" w:space="0" w:color="auto"/>
              <w:bottom w:val="single" w:sz="2" w:space="0" w:color="999999"/>
              <w:right w:val="single" w:sz="2" w:space="0" w:color="999999"/>
            </w:tcBorders>
          </w:tcPr>
          <w:p w:rsidR="00B829DF" w:rsidRPr="00804B04" w:rsidRDefault="00943E2E" w:rsidP="00367223">
            <w:pPr>
              <w:pStyle w:val="ListParagraph"/>
              <w:numPr>
                <w:ilvl w:val="0"/>
                <w:numId w:val="35"/>
              </w:numPr>
              <w:spacing w:before="20" w:after="0"/>
              <w:ind w:left="270" w:hanging="270"/>
              <w:jc w:val="left"/>
              <w:rPr>
                <w:color w:val="0033CC"/>
                <w:sz w:val="20"/>
              </w:rPr>
            </w:pPr>
            <w:r>
              <w:fldChar w:fldCharType="begin"/>
            </w:r>
            <w:r>
              <w:instrText xml:space="preserve"> REF Ses02 \h  \* MERGEFORMAT </w:instrText>
            </w:r>
            <w:r>
              <w:fldChar w:fldCharType="separate"/>
            </w:r>
            <w:r w:rsidR="00042EE3" w:rsidRPr="00042EE3">
              <w:rPr>
                <w:color w:val="0033CC"/>
                <w:sz w:val="20"/>
              </w:rPr>
              <w:t>9/10 – Ripped from the Headlines</w:t>
            </w:r>
            <w:r>
              <w:fldChar w:fldCharType="end"/>
            </w:r>
          </w:p>
        </w:tc>
        <w:tc>
          <w:tcPr>
            <w:tcW w:w="5950" w:type="dxa"/>
            <w:tcBorders>
              <w:top w:val="single" w:sz="2" w:space="0" w:color="999999"/>
              <w:left w:val="single" w:sz="2" w:space="0" w:color="999999"/>
              <w:bottom w:val="single" w:sz="2" w:space="0" w:color="999999"/>
              <w:right w:val="single" w:sz="6" w:space="0" w:color="auto"/>
            </w:tcBorders>
          </w:tcPr>
          <w:p w:rsidR="00B829DF" w:rsidRDefault="00B829DF" w:rsidP="00B829DF">
            <w:pPr>
              <w:spacing w:before="20" w:after="0"/>
              <w:ind w:left="216" w:hanging="216"/>
              <w:rPr>
                <w:sz w:val="20"/>
              </w:rPr>
            </w:pPr>
            <w:r>
              <w:rPr>
                <w:sz w:val="20"/>
              </w:rPr>
              <w:t xml:space="preserve">RFH </w:t>
            </w:r>
            <w:r w:rsidR="00193240">
              <w:rPr>
                <w:sz w:val="20"/>
              </w:rPr>
              <w:t>“</w:t>
            </w:r>
            <w:r w:rsidRPr="005A2D19">
              <w:rPr>
                <w:sz w:val="20"/>
              </w:rPr>
              <w:t>case</w:t>
            </w:r>
            <w:r w:rsidR="00193240">
              <w:rPr>
                <w:sz w:val="20"/>
              </w:rPr>
              <w:t>”</w:t>
            </w:r>
            <w:r w:rsidRPr="005A2D19">
              <w:rPr>
                <w:sz w:val="20"/>
              </w:rPr>
              <w:t xml:space="preserve"> to be distributed</w:t>
            </w:r>
            <w:r w:rsidR="00367223">
              <w:rPr>
                <w:sz w:val="20"/>
              </w:rPr>
              <w:t xml:space="preserve"> (Google/Motorola)</w:t>
            </w:r>
            <w:r w:rsidRPr="005A2D19">
              <w:rPr>
                <w:sz w:val="20"/>
              </w:rPr>
              <w:tab/>
            </w:r>
            <w:r w:rsidR="000A3998">
              <w:rPr>
                <w:sz w:val="20"/>
              </w:rPr>
              <w:tab/>
            </w:r>
            <w:r w:rsidR="000A3998">
              <w:rPr>
                <w:sz w:val="20"/>
              </w:rPr>
              <w:tab/>
            </w:r>
            <w:r>
              <w:rPr>
                <w:sz w:val="20"/>
              </w:rPr>
              <w:tab/>
            </w:r>
            <w:r w:rsidRPr="005A2D19">
              <w:rPr>
                <w:sz w:val="20"/>
              </w:rPr>
              <w:tab/>
              <w:t xml:space="preserve">     </w:t>
            </w:r>
            <w:r w:rsidRPr="005A2D19">
              <w:rPr>
                <w:sz w:val="20"/>
              </w:rPr>
              <w:sym w:font="Wingdings" w:char="F0FE"/>
            </w:r>
          </w:p>
          <w:p w:rsidR="00B829DF" w:rsidRPr="005A2D19" w:rsidRDefault="00B829DF" w:rsidP="00B829DF">
            <w:pPr>
              <w:spacing w:before="20" w:after="0"/>
              <w:ind w:left="216" w:hanging="216"/>
              <w:rPr>
                <w:sz w:val="20"/>
              </w:rPr>
            </w:pPr>
            <w:r>
              <w:rPr>
                <w:sz w:val="20"/>
              </w:rPr>
              <w:t>W</w:t>
            </w:r>
            <w:r w:rsidRPr="005A2D19">
              <w:rPr>
                <w:sz w:val="20"/>
              </w:rPr>
              <w:t xml:space="preserve">: </w:t>
            </w:r>
            <w:proofErr w:type="spellStart"/>
            <w:r w:rsidRPr="005A2D19">
              <w:rPr>
                <w:sz w:val="20"/>
              </w:rPr>
              <w:t>Ch</w:t>
            </w:r>
            <w:proofErr w:type="spellEnd"/>
            <w:r w:rsidRPr="005A2D19">
              <w:rPr>
                <w:sz w:val="20"/>
              </w:rPr>
              <w:t xml:space="preserve"> </w:t>
            </w:r>
            <w:r>
              <w:rPr>
                <w:sz w:val="20"/>
              </w:rPr>
              <w:t>7</w:t>
            </w:r>
            <w:r w:rsidRPr="005A2D19">
              <w:rPr>
                <w:sz w:val="20"/>
              </w:rPr>
              <w:t xml:space="preserve"> (</w:t>
            </w:r>
            <w:r>
              <w:rPr>
                <w:sz w:val="20"/>
              </w:rPr>
              <w:t>24</w:t>
            </w:r>
            <w:r w:rsidRPr="005A2D19">
              <w:rPr>
                <w:sz w:val="20"/>
              </w:rPr>
              <w:t>p)</w:t>
            </w:r>
            <w:r>
              <w:rPr>
                <w:sz w:val="20"/>
              </w:rPr>
              <w:t xml:space="preserve">; </w:t>
            </w:r>
            <w:r w:rsidRPr="005A2D19">
              <w:rPr>
                <w:sz w:val="20"/>
              </w:rPr>
              <w:t xml:space="preserve">Note on Diamonds &amp; Stars (6p) </w:t>
            </w:r>
          </w:p>
        </w:tc>
      </w:tr>
      <w:tr w:rsidR="00B829DF" w:rsidRPr="00171F8F" w:rsidTr="002D44B0">
        <w:trPr>
          <w:jc w:val="center"/>
        </w:trPr>
        <w:tc>
          <w:tcPr>
            <w:tcW w:w="4158" w:type="dxa"/>
            <w:tcBorders>
              <w:top w:val="single" w:sz="2" w:space="0" w:color="999999"/>
              <w:left w:val="single" w:sz="6" w:space="0" w:color="auto"/>
              <w:bottom w:val="single" w:sz="2" w:space="0" w:color="999999"/>
              <w:right w:val="single" w:sz="2" w:space="0" w:color="999999"/>
            </w:tcBorders>
          </w:tcPr>
          <w:p w:rsidR="00B829DF" w:rsidRPr="00804B04" w:rsidRDefault="00943E2E" w:rsidP="00367223">
            <w:pPr>
              <w:pStyle w:val="ListParagraph"/>
              <w:numPr>
                <w:ilvl w:val="0"/>
                <w:numId w:val="35"/>
              </w:numPr>
              <w:spacing w:before="20" w:after="0"/>
              <w:ind w:left="270" w:hanging="270"/>
              <w:jc w:val="left"/>
              <w:rPr>
                <w:color w:val="0033CC"/>
                <w:sz w:val="20"/>
              </w:rPr>
            </w:pPr>
            <w:r>
              <w:fldChar w:fldCharType="begin"/>
            </w:r>
            <w:r>
              <w:instrText xml:space="preserve"> REF Ses03 \h  \* MERGEFORMAT </w:instrText>
            </w:r>
            <w:r>
              <w:fldChar w:fldCharType="separate"/>
            </w:r>
            <w:r w:rsidR="00042EE3" w:rsidRPr="00042EE3">
              <w:rPr>
                <w:color w:val="0033CC"/>
                <w:sz w:val="20"/>
              </w:rPr>
              <w:t xml:space="preserve">9/12 – Strategy, </w:t>
            </w:r>
            <w:proofErr w:type="gramStart"/>
            <w:r w:rsidR="00042EE3" w:rsidRPr="00042EE3">
              <w:rPr>
                <w:color w:val="0033CC"/>
                <w:sz w:val="20"/>
              </w:rPr>
              <w:t>uncertainty</w:t>
            </w:r>
            <w:proofErr w:type="gramEnd"/>
            <w:r w:rsidR="00042EE3" w:rsidRPr="00042EE3">
              <w:rPr>
                <w:color w:val="0033CC"/>
                <w:sz w:val="20"/>
              </w:rPr>
              <w:t xml:space="preserve"> &amp; scenarios (Exercise: Razing the ivory tower).</w:t>
            </w:r>
            <w:r>
              <w:fldChar w:fldCharType="end"/>
            </w:r>
          </w:p>
        </w:tc>
        <w:tc>
          <w:tcPr>
            <w:tcW w:w="5950" w:type="dxa"/>
            <w:tcBorders>
              <w:top w:val="single" w:sz="2" w:space="0" w:color="999999"/>
              <w:left w:val="single" w:sz="2" w:space="0" w:color="999999"/>
              <w:bottom w:val="single" w:sz="2" w:space="0" w:color="999999"/>
              <w:right w:val="single" w:sz="6" w:space="0" w:color="auto"/>
            </w:tcBorders>
          </w:tcPr>
          <w:p w:rsidR="00B829DF" w:rsidRDefault="00B829DF" w:rsidP="00B829DF">
            <w:pPr>
              <w:spacing w:before="20" w:after="0"/>
              <w:ind w:left="216" w:hanging="216"/>
              <w:rPr>
                <w:sz w:val="20"/>
              </w:rPr>
            </w:pPr>
            <w:r>
              <w:rPr>
                <w:sz w:val="20"/>
              </w:rPr>
              <w:t xml:space="preserve">W: </w:t>
            </w:r>
            <w:proofErr w:type="spellStart"/>
            <w:r>
              <w:rPr>
                <w:sz w:val="20"/>
              </w:rPr>
              <w:t>Ch</w:t>
            </w:r>
            <w:proofErr w:type="spellEnd"/>
            <w:r>
              <w:rPr>
                <w:sz w:val="20"/>
              </w:rPr>
              <w:t xml:space="preserve"> 8 and 9 (18p)</w:t>
            </w:r>
          </w:p>
          <w:p w:rsidR="00B829DF" w:rsidRPr="005A2D19" w:rsidRDefault="00B829DF" w:rsidP="00B829DF">
            <w:pPr>
              <w:spacing w:before="20" w:after="0"/>
              <w:ind w:left="216" w:hanging="216"/>
              <w:rPr>
                <w:sz w:val="20"/>
              </w:rPr>
            </w:pPr>
            <w:proofErr w:type="spellStart"/>
            <w:r w:rsidRPr="005A2D19">
              <w:rPr>
                <w:sz w:val="20"/>
              </w:rPr>
              <w:t>Roxburgh</w:t>
            </w:r>
            <w:proofErr w:type="spellEnd"/>
            <w:r w:rsidRPr="005A2D19">
              <w:rPr>
                <w:sz w:val="20"/>
              </w:rPr>
              <w:t>, The use and abuse of scenarios (</w:t>
            </w:r>
            <w:r>
              <w:rPr>
                <w:sz w:val="20"/>
              </w:rPr>
              <w:t xml:space="preserve">McKinsey, </w:t>
            </w:r>
            <w:r w:rsidRPr="005A2D19">
              <w:rPr>
                <w:sz w:val="20"/>
              </w:rPr>
              <w:t>9p)</w:t>
            </w:r>
          </w:p>
        </w:tc>
      </w:tr>
      <w:tr w:rsidR="00B829DF" w:rsidRPr="00171F8F" w:rsidTr="002D44B0">
        <w:trPr>
          <w:jc w:val="center"/>
        </w:trPr>
        <w:tc>
          <w:tcPr>
            <w:tcW w:w="4158" w:type="dxa"/>
            <w:tcBorders>
              <w:top w:val="single" w:sz="2" w:space="0" w:color="999999"/>
              <w:left w:val="single" w:sz="6" w:space="0" w:color="auto"/>
              <w:bottom w:val="single" w:sz="2" w:space="0" w:color="999999"/>
              <w:right w:val="single" w:sz="2" w:space="0" w:color="999999"/>
            </w:tcBorders>
          </w:tcPr>
          <w:p w:rsidR="00B829DF" w:rsidRPr="00804B04" w:rsidRDefault="00943E2E" w:rsidP="00367223">
            <w:pPr>
              <w:pStyle w:val="ListParagraph"/>
              <w:numPr>
                <w:ilvl w:val="0"/>
                <w:numId w:val="35"/>
              </w:numPr>
              <w:spacing w:before="20" w:after="0"/>
              <w:ind w:left="270" w:hanging="270"/>
              <w:jc w:val="left"/>
              <w:rPr>
                <w:color w:val="0033CC"/>
                <w:sz w:val="20"/>
              </w:rPr>
            </w:pPr>
            <w:r>
              <w:fldChar w:fldCharType="begin"/>
            </w:r>
            <w:r>
              <w:instrText xml:space="preserve"> REF Ses04 \h  \* MERGEFORMAT </w:instrText>
            </w:r>
            <w:r>
              <w:fldChar w:fldCharType="separate"/>
            </w:r>
            <w:r w:rsidR="00042EE3" w:rsidRPr="00042EE3">
              <w:rPr>
                <w:color w:val="0033CC"/>
                <w:sz w:val="20"/>
              </w:rPr>
              <w:t>9/17 – Rosh Hashanah Holiday/No class</w:t>
            </w:r>
            <w:r>
              <w:fldChar w:fldCharType="end"/>
            </w:r>
          </w:p>
        </w:tc>
        <w:tc>
          <w:tcPr>
            <w:tcW w:w="5950" w:type="dxa"/>
            <w:tcBorders>
              <w:top w:val="single" w:sz="2" w:space="0" w:color="999999"/>
              <w:left w:val="single" w:sz="2" w:space="0" w:color="999999"/>
              <w:bottom w:val="single" w:sz="2" w:space="0" w:color="999999"/>
              <w:right w:val="single" w:sz="6" w:space="0" w:color="auto"/>
            </w:tcBorders>
          </w:tcPr>
          <w:p w:rsidR="00B829DF" w:rsidRPr="005A2D19" w:rsidRDefault="002E58C6" w:rsidP="002E58C6">
            <w:pPr>
              <w:spacing w:before="20" w:after="0"/>
              <w:ind w:left="216" w:hanging="216"/>
              <w:rPr>
                <w:sz w:val="20"/>
              </w:rPr>
            </w:pPr>
            <w:r>
              <w:rPr>
                <w:sz w:val="20"/>
              </w:rPr>
              <w:t>Meet with teams to plan term projects</w:t>
            </w:r>
          </w:p>
        </w:tc>
      </w:tr>
      <w:tr w:rsidR="00B829DF" w:rsidRPr="00171F8F" w:rsidTr="002D44B0">
        <w:trPr>
          <w:jc w:val="center"/>
        </w:trPr>
        <w:tc>
          <w:tcPr>
            <w:tcW w:w="4158" w:type="dxa"/>
            <w:tcBorders>
              <w:top w:val="single" w:sz="2" w:space="0" w:color="999999"/>
              <w:left w:val="single" w:sz="6" w:space="0" w:color="auto"/>
              <w:bottom w:val="single" w:sz="2" w:space="0" w:color="999999"/>
              <w:right w:val="single" w:sz="2" w:space="0" w:color="999999"/>
            </w:tcBorders>
          </w:tcPr>
          <w:p w:rsidR="00B829DF" w:rsidRPr="00804B04" w:rsidRDefault="00943E2E" w:rsidP="00367223">
            <w:pPr>
              <w:pStyle w:val="ListParagraph"/>
              <w:numPr>
                <w:ilvl w:val="0"/>
                <w:numId w:val="35"/>
              </w:numPr>
              <w:spacing w:before="20" w:after="0"/>
              <w:ind w:left="270" w:hanging="270"/>
              <w:jc w:val="left"/>
              <w:rPr>
                <w:color w:val="0033CC"/>
                <w:sz w:val="20"/>
              </w:rPr>
            </w:pPr>
            <w:r>
              <w:fldChar w:fldCharType="begin"/>
            </w:r>
            <w:r>
              <w:instrText xml:space="preserve"> REF Ses05 \h  \* MERGEFORMAT </w:instrText>
            </w:r>
            <w:r>
              <w:fldChar w:fldCharType="separate"/>
            </w:r>
            <w:proofErr w:type="gramStart"/>
            <w:r w:rsidR="00042EE3" w:rsidRPr="00042EE3">
              <w:rPr>
                <w:color w:val="0033CC"/>
                <w:sz w:val="20"/>
              </w:rPr>
              <w:t>9/19 – Financial Modeling of Scenarios.</w:t>
            </w:r>
            <w:proofErr w:type="gramEnd"/>
            <w:r>
              <w:fldChar w:fldCharType="end"/>
            </w:r>
          </w:p>
        </w:tc>
        <w:tc>
          <w:tcPr>
            <w:tcW w:w="5950" w:type="dxa"/>
            <w:tcBorders>
              <w:top w:val="single" w:sz="2" w:space="0" w:color="999999"/>
              <w:left w:val="single" w:sz="2" w:space="0" w:color="999999"/>
              <w:bottom w:val="single" w:sz="2" w:space="0" w:color="999999"/>
              <w:right w:val="single" w:sz="6" w:space="0" w:color="auto"/>
            </w:tcBorders>
          </w:tcPr>
          <w:p w:rsidR="00112013" w:rsidRDefault="00112013" w:rsidP="00B829DF">
            <w:pPr>
              <w:spacing w:before="20" w:after="0"/>
              <w:ind w:left="216" w:hanging="216"/>
              <w:jc w:val="left"/>
              <w:rPr>
                <w:sz w:val="20"/>
              </w:rPr>
            </w:pPr>
            <w:r>
              <w:rPr>
                <w:sz w:val="20"/>
              </w:rPr>
              <w:t xml:space="preserve">W: </w:t>
            </w:r>
            <w:proofErr w:type="spellStart"/>
            <w:r>
              <w:rPr>
                <w:sz w:val="20"/>
              </w:rPr>
              <w:t>Ch</w:t>
            </w:r>
            <w:proofErr w:type="spellEnd"/>
            <w:r>
              <w:rPr>
                <w:sz w:val="20"/>
              </w:rPr>
              <w:t xml:space="preserve"> 3 (12p)</w:t>
            </w:r>
          </w:p>
          <w:p w:rsidR="00B829DF" w:rsidRPr="005A2D19" w:rsidRDefault="00B829DF" w:rsidP="00B829DF">
            <w:pPr>
              <w:spacing w:before="20" w:after="0"/>
              <w:ind w:left="216" w:hanging="216"/>
              <w:jc w:val="left"/>
              <w:rPr>
                <w:sz w:val="20"/>
              </w:rPr>
            </w:pPr>
            <w:r>
              <w:rPr>
                <w:sz w:val="20"/>
              </w:rPr>
              <w:t>Coles &amp; Rowley, Revisiting Decision Trees (</w:t>
            </w:r>
            <w:proofErr w:type="spellStart"/>
            <w:r>
              <w:rPr>
                <w:sz w:val="20"/>
              </w:rPr>
              <w:t>MgtDecision</w:t>
            </w:r>
            <w:proofErr w:type="spellEnd"/>
            <w:r>
              <w:rPr>
                <w:sz w:val="20"/>
              </w:rPr>
              <w:t>, 5p)</w:t>
            </w:r>
          </w:p>
        </w:tc>
      </w:tr>
      <w:tr w:rsidR="00B829DF" w:rsidRPr="005A2D19" w:rsidTr="002D44B0">
        <w:trPr>
          <w:jc w:val="center"/>
        </w:trPr>
        <w:tc>
          <w:tcPr>
            <w:tcW w:w="10108" w:type="dxa"/>
            <w:gridSpan w:val="2"/>
            <w:tcBorders>
              <w:top w:val="single" w:sz="2" w:space="0" w:color="999999"/>
              <w:left w:val="single" w:sz="6" w:space="0" w:color="auto"/>
              <w:bottom w:val="single" w:sz="2" w:space="0" w:color="999999"/>
              <w:right w:val="single" w:sz="6" w:space="0" w:color="auto"/>
            </w:tcBorders>
            <w:shd w:val="clear" w:color="auto" w:fill="999999"/>
          </w:tcPr>
          <w:p w:rsidR="00B829DF" w:rsidRPr="005A2D19" w:rsidRDefault="00B829DF" w:rsidP="00367223">
            <w:pPr>
              <w:spacing w:before="20" w:after="0"/>
              <w:jc w:val="left"/>
              <w:rPr>
                <w:b/>
                <w:bCs/>
                <w:color w:val="FFFFFF" w:themeColor="background1"/>
                <w:sz w:val="20"/>
              </w:rPr>
            </w:pPr>
            <w:r w:rsidRPr="005A2D19">
              <w:rPr>
                <w:b/>
                <w:color w:val="FFFFFF" w:themeColor="background1"/>
                <w:sz w:val="20"/>
              </w:rPr>
              <w:t>II. Business Unit Strategy (External/Internal Analysis)</w:t>
            </w:r>
          </w:p>
        </w:tc>
      </w:tr>
      <w:tr w:rsidR="00B829DF" w:rsidRPr="00171F8F" w:rsidTr="002D44B0">
        <w:trPr>
          <w:jc w:val="center"/>
        </w:trPr>
        <w:tc>
          <w:tcPr>
            <w:tcW w:w="4158" w:type="dxa"/>
            <w:tcBorders>
              <w:top w:val="single" w:sz="2" w:space="0" w:color="999999"/>
              <w:left w:val="single" w:sz="6" w:space="0" w:color="auto"/>
              <w:bottom w:val="single" w:sz="2" w:space="0" w:color="999999"/>
              <w:right w:val="single" w:sz="2" w:space="0" w:color="999999"/>
            </w:tcBorders>
          </w:tcPr>
          <w:p w:rsidR="00B829DF" w:rsidRPr="002D44B0" w:rsidRDefault="00943E2E" w:rsidP="00367223">
            <w:pPr>
              <w:pStyle w:val="ListParagraph"/>
              <w:numPr>
                <w:ilvl w:val="0"/>
                <w:numId w:val="35"/>
              </w:numPr>
              <w:spacing w:before="20" w:after="0"/>
              <w:ind w:left="270" w:hanging="270"/>
              <w:jc w:val="left"/>
              <w:rPr>
                <w:color w:val="0033CC"/>
                <w:sz w:val="20"/>
              </w:rPr>
            </w:pPr>
            <w:r>
              <w:fldChar w:fldCharType="begin"/>
            </w:r>
            <w:r>
              <w:instrText xml:space="preserve"> REF Ses06 \h  \* MERGEFORMAT </w:instrText>
            </w:r>
            <w:r>
              <w:fldChar w:fldCharType="separate"/>
            </w:r>
            <w:r w:rsidR="00042EE3" w:rsidRPr="00042EE3">
              <w:rPr>
                <w:color w:val="0033CC"/>
                <w:sz w:val="20"/>
              </w:rPr>
              <w:t>9/24 – Industry &amp; competitor analysis</w:t>
            </w:r>
            <w:r>
              <w:fldChar w:fldCharType="end"/>
            </w:r>
          </w:p>
        </w:tc>
        <w:tc>
          <w:tcPr>
            <w:tcW w:w="5950" w:type="dxa"/>
            <w:tcBorders>
              <w:top w:val="single" w:sz="2" w:space="0" w:color="999999"/>
              <w:left w:val="single" w:sz="2" w:space="0" w:color="999999"/>
              <w:bottom w:val="single" w:sz="2" w:space="0" w:color="999999"/>
              <w:right w:val="single" w:sz="6" w:space="0" w:color="auto"/>
            </w:tcBorders>
          </w:tcPr>
          <w:p w:rsidR="00B829DF" w:rsidRPr="005A2D19" w:rsidRDefault="00B829DF" w:rsidP="00B829DF">
            <w:pPr>
              <w:spacing w:before="20" w:after="0"/>
              <w:ind w:left="216" w:hanging="216"/>
              <w:jc w:val="left"/>
              <w:rPr>
                <w:sz w:val="20"/>
              </w:rPr>
            </w:pPr>
            <w:r>
              <w:rPr>
                <w:sz w:val="20"/>
              </w:rPr>
              <w:t>W</w:t>
            </w:r>
            <w:r w:rsidRPr="005A2D19">
              <w:rPr>
                <w:sz w:val="20"/>
              </w:rPr>
              <w:t xml:space="preserve">: </w:t>
            </w:r>
            <w:proofErr w:type="spellStart"/>
            <w:r w:rsidRPr="005A2D19">
              <w:rPr>
                <w:sz w:val="20"/>
              </w:rPr>
              <w:t>Ch</w:t>
            </w:r>
            <w:proofErr w:type="spellEnd"/>
            <w:r w:rsidRPr="005A2D19">
              <w:rPr>
                <w:sz w:val="20"/>
              </w:rPr>
              <w:t xml:space="preserve"> </w:t>
            </w:r>
            <w:r>
              <w:rPr>
                <w:sz w:val="20"/>
              </w:rPr>
              <w:t>4 and 5</w:t>
            </w:r>
            <w:r w:rsidRPr="005A2D19">
              <w:rPr>
                <w:sz w:val="20"/>
              </w:rPr>
              <w:t xml:space="preserve"> (</w:t>
            </w:r>
            <w:r>
              <w:rPr>
                <w:sz w:val="20"/>
              </w:rPr>
              <w:t>34</w:t>
            </w:r>
            <w:r w:rsidRPr="005A2D19">
              <w:rPr>
                <w:sz w:val="20"/>
              </w:rPr>
              <w:t>p)</w:t>
            </w:r>
          </w:p>
        </w:tc>
      </w:tr>
      <w:tr w:rsidR="00B829DF" w:rsidRPr="00171F8F" w:rsidTr="002D44B0">
        <w:trPr>
          <w:jc w:val="center"/>
        </w:trPr>
        <w:tc>
          <w:tcPr>
            <w:tcW w:w="4158" w:type="dxa"/>
            <w:tcBorders>
              <w:top w:val="single" w:sz="2" w:space="0" w:color="999999"/>
              <w:left w:val="single" w:sz="6" w:space="0" w:color="auto"/>
              <w:bottom w:val="single" w:sz="2" w:space="0" w:color="999999"/>
              <w:right w:val="single" w:sz="2" w:space="0" w:color="999999"/>
            </w:tcBorders>
          </w:tcPr>
          <w:p w:rsidR="00B829DF" w:rsidRPr="002D44B0" w:rsidRDefault="00974352" w:rsidP="00367223">
            <w:pPr>
              <w:pStyle w:val="ListParagraph"/>
              <w:numPr>
                <w:ilvl w:val="0"/>
                <w:numId w:val="35"/>
              </w:numPr>
              <w:spacing w:before="20" w:after="0"/>
              <w:ind w:left="270" w:hanging="270"/>
              <w:jc w:val="left"/>
              <w:rPr>
                <w:color w:val="0033CC"/>
                <w:sz w:val="20"/>
              </w:rPr>
            </w:pPr>
            <w:r w:rsidRPr="002D44B0">
              <w:rPr>
                <w:sz w:val="20"/>
              </w:rPr>
              <w:fldChar w:fldCharType="begin"/>
            </w:r>
            <w:r w:rsidR="00762348" w:rsidRPr="002D44B0">
              <w:rPr>
                <w:sz w:val="20"/>
              </w:rPr>
              <w:instrText xml:space="preserve"> REF Ses07 \h  \* MERGEFORMAT </w:instrText>
            </w:r>
            <w:r w:rsidRPr="002D44B0">
              <w:rPr>
                <w:sz w:val="20"/>
              </w:rPr>
            </w:r>
            <w:r w:rsidRPr="002D44B0">
              <w:rPr>
                <w:sz w:val="20"/>
              </w:rPr>
              <w:fldChar w:fldCharType="separate"/>
            </w:r>
            <w:r w:rsidR="00042EE3" w:rsidRPr="00042EE3">
              <w:rPr>
                <w:color w:val="0033CC"/>
                <w:sz w:val="20"/>
              </w:rPr>
              <w:t>9/26 – Yom Kippur/No class</w:t>
            </w:r>
            <w:r w:rsidRPr="002D44B0">
              <w:rPr>
                <w:sz w:val="20"/>
              </w:rPr>
              <w:fldChar w:fldCharType="end"/>
            </w:r>
          </w:p>
        </w:tc>
        <w:tc>
          <w:tcPr>
            <w:tcW w:w="5950" w:type="dxa"/>
            <w:tcBorders>
              <w:top w:val="single" w:sz="2" w:space="0" w:color="999999"/>
              <w:left w:val="single" w:sz="2" w:space="0" w:color="999999"/>
              <w:bottom w:val="single" w:sz="2" w:space="0" w:color="999999"/>
              <w:right w:val="single" w:sz="6" w:space="0" w:color="auto"/>
            </w:tcBorders>
          </w:tcPr>
          <w:p w:rsidR="00B829DF" w:rsidRPr="00351AE1" w:rsidRDefault="002E58C6" w:rsidP="002D44B0">
            <w:pPr>
              <w:spacing w:before="20" w:after="0"/>
              <w:ind w:left="216" w:hanging="216"/>
              <w:jc w:val="left"/>
              <w:rPr>
                <w:sz w:val="20"/>
              </w:rPr>
            </w:pPr>
            <w:r w:rsidRPr="00351AE1">
              <w:rPr>
                <w:sz w:val="20"/>
              </w:rPr>
              <w:t>Meet with teams to plan term projects</w:t>
            </w:r>
          </w:p>
        </w:tc>
      </w:tr>
      <w:tr w:rsidR="00E436FC" w:rsidRPr="00171F8F" w:rsidTr="002D44B0">
        <w:trPr>
          <w:jc w:val="center"/>
        </w:trPr>
        <w:tc>
          <w:tcPr>
            <w:tcW w:w="4158" w:type="dxa"/>
            <w:tcBorders>
              <w:top w:val="single" w:sz="2" w:space="0" w:color="999999"/>
              <w:left w:val="single" w:sz="6" w:space="0" w:color="auto"/>
              <w:bottom w:val="single" w:sz="2" w:space="0" w:color="999999"/>
              <w:right w:val="single" w:sz="2" w:space="0" w:color="999999"/>
            </w:tcBorders>
          </w:tcPr>
          <w:p w:rsidR="00E436FC" w:rsidRPr="002D44B0" w:rsidRDefault="00E436FC" w:rsidP="00AB03C8">
            <w:pPr>
              <w:pStyle w:val="ListParagraph"/>
              <w:numPr>
                <w:ilvl w:val="0"/>
                <w:numId w:val="35"/>
              </w:numPr>
              <w:spacing w:before="20" w:after="0"/>
              <w:ind w:left="270" w:hanging="270"/>
              <w:jc w:val="left"/>
              <w:rPr>
                <w:color w:val="0033CC"/>
                <w:sz w:val="20"/>
              </w:rPr>
            </w:pPr>
            <w:r>
              <w:fldChar w:fldCharType="begin"/>
            </w:r>
            <w:r>
              <w:instrText xml:space="preserve"> REF Ses08 \h  \* MERGEFORMAT </w:instrText>
            </w:r>
            <w:r>
              <w:fldChar w:fldCharType="separate"/>
            </w:r>
            <w:r w:rsidR="00042EE3" w:rsidRPr="00042EE3">
              <w:rPr>
                <w:color w:val="0033CC"/>
                <w:sz w:val="20"/>
              </w:rPr>
              <w:t>10/1 – Strategic investment and industry analysis (Case1: Genzyme)</w:t>
            </w:r>
            <w:r>
              <w:fldChar w:fldCharType="end"/>
            </w:r>
          </w:p>
        </w:tc>
        <w:tc>
          <w:tcPr>
            <w:tcW w:w="5950" w:type="dxa"/>
            <w:tcBorders>
              <w:top w:val="single" w:sz="2" w:space="0" w:color="999999"/>
              <w:left w:val="single" w:sz="2" w:space="0" w:color="999999"/>
              <w:bottom w:val="single" w:sz="2" w:space="0" w:color="999999"/>
              <w:right w:val="single" w:sz="6" w:space="0" w:color="auto"/>
            </w:tcBorders>
          </w:tcPr>
          <w:p w:rsidR="00E436FC" w:rsidRPr="00351AE1" w:rsidRDefault="001D0733" w:rsidP="00E436FC">
            <w:pPr>
              <w:spacing w:before="20" w:after="0"/>
              <w:ind w:left="216" w:hanging="216"/>
              <w:jc w:val="left"/>
              <w:rPr>
                <w:sz w:val="20"/>
              </w:rPr>
            </w:pPr>
            <w:hyperlink r:id="rId20" w:history="1">
              <w:proofErr w:type="spellStart"/>
              <w:r w:rsidR="00DF4773" w:rsidRPr="00351AE1">
                <w:rPr>
                  <w:rStyle w:val="Hyperlink"/>
                  <w:color w:val="EEECE1" w:themeColor="background2"/>
                  <w:sz w:val="20"/>
                  <w:highlight w:val="darkRed"/>
                </w:rPr>
                <w:t>H</w:t>
              </w:r>
            </w:hyperlink>
            <w:r w:rsidR="00E436FC" w:rsidRPr="00351AE1">
              <w:rPr>
                <w:sz w:val="20"/>
              </w:rPr>
              <w:t>Case</w:t>
            </w:r>
            <w:proofErr w:type="spellEnd"/>
            <w:r w:rsidR="00E436FC" w:rsidRPr="00351AE1">
              <w:rPr>
                <w:sz w:val="20"/>
              </w:rPr>
              <w:fldChar w:fldCharType="begin"/>
            </w:r>
            <w:r w:rsidR="00E436FC" w:rsidRPr="00351AE1">
              <w:rPr>
                <w:sz w:val="20"/>
              </w:rPr>
              <w:instrText xml:space="preserve"> AUTONUMLGL \e </w:instrText>
            </w:r>
            <w:r w:rsidR="00E436FC" w:rsidRPr="00351AE1">
              <w:rPr>
                <w:sz w:val="20"/>
              </w:rPr>
              <w:fldChar w:fldCharType="end"/>
            </w:r>
            <w:r w:rsidR="00E436FC" w:rsidRPr="00351AE1">
              <w:rPr>
                <w:sz w:val="20"/>
              </w:rPr>
              <w:t xml:space="preserve">: Genzyme: The </w:t>
            </w:r>
            <w:proofErr w:type="spellStart"/>
            <w:r w:rsidR="00E436FC" w:rsidRPr="00351AE1">
              <w:rPr>
                <w:sz w:val="20"/>
              </w:rPr>
              <w:t>Synvisc</w:t>
            </w:r>
            <w:proofErr w:type="spellEnd"/>
            <w:r w:rsidR="00E436FC" w:rsidRPr="00351AE1">
              <w:rPr>
                <w:sz w:val="20"/>
              </w:rPr>
              <w:t xml:space="preserve">-One Investment (14p) </w:t>
            </w:r>
            <w:r w:rsidR="00E436FC" w:rsidRPr="00351AE1">
              <w:rPr>
                <w:sz w:val="20"/>
              </w:rPr>
              <w:tab/>
            </w:r>
            <w:r w:rsidR="00E436FC" w:rsidRPr="00351AE1">
              <w:rPr>
                <w:sz w:val="20"/>
              </w:rPr>
              <w:tab/>
            </w:r>
            <w:r w:rsidR="00E436FC" w:rsidRPr="00351AE1">
              <w:rPr>
                <w:sz w:val="20"/>
              </w:rPr>
              <w:tab/>
              <w:t xml:space="preserve">     </w:t>
            </w:r>
            <w:r w:rsidR="00E436FC" w:rsidRPr="00351AE1">
              <w:rPr>
                <w:sz w:val="20"/>
              </w:rPr>
              <w:sym w:font="Wingdings" w:char="F0FE"/>
            </w:r>
          </w:p>
          <w:p w:rsidR="00E436FC" w:rsidRPr="00351AE1" w:rsidRDefault="00E436FC" w:rsidP="00E436FC">
            <w:pPr>
              <w:spacing w:before="20" w:after="0"/>
              <w:ind w:left="216" w:hanging="216"/>
              <w:jc w:val="left"/>
              <w:rPr>
                <w:sz w:val="20"/>
              </w:rPr>
            </w:pPr>
            <w:r w:rsidRPr="00351AE1">
              <w:rPr>
                <w:sz w:val="20"/>
              </w:rPr>
              <w:t>Christensen, Kaufman &amp; Shih, Innovation Killers (HBR, 6p)</w:t>
            </w:r>
          </w:p>
        </w:tc>
      </w:tr>
      <w:tr w:rsidR="004D3AB4" w:rsidRPr="00171F8F" w:rsidTr="002D44B0">
        <w:trPr>
          <w:jc w:val="center"/>
        </w:trPr>
        <w:tc>
          <w:tcPr>
            <w:tcW w:w="4158" w:type="dxa"/>
            <w:tcBorders>
              <w:top w:val="single" w:sz="2" w:space="0" w:color="999999"/>
              <w:left w:val="single" w:sz="6" w:space="0" w:color="auto"/>
              <w:bottom w:val="single" w:sz="2" w:space="0" w:color="999999"/>
              <w:right w:val="single" w:sz="2" w:space="0" w:color="999999"/>
            </w:tcBorders>
          </w:tcPr>
          <w:p w:rsidR="004D3AB4" w:rsidRPr="002D44B0" w:rsidRDefault="004D3AB4" w:rsidP="00367223">
            <w:pPr>
              <w:pStyle w:val="ListParagraph"/>
              <w:numPr>
                <w:ilvl w:val="0"/>
                <w:numId w:val="35"/>
              </w:numPr>
              <w:spacing w:before="20" w:after="0"/>
              <w:ind w:left="270" w:hanging="270"/>
              <w:jc w:val="left"/>
              <w:rPr>
                <w:color w:val="0033CC"/>
                <w:sz w:val="20"/>
              </w:rPr>
            </w:pPr>
            <w:r>
              <w:fldChar w:fldCharType="begin"/>
            </w:r>
            <w:r>
              <w:instrText xml:space="preserve"> REF Ses09 \h  \* MERGEFORMAT </w:instrText>
            </w:r>
            <w:r>
              <w:fldChar w:fldCharType="separate"/>
            </w:r>
            <w:r w:rsidR="00042EE3" w:rsidRPr="00042EE3">
              <w:rPr>
                <w:color w:val="0033CC"/>
                <w:sz w:val="20"/>
              </w:rPr>
              <w:t>10/3 – Changing the Game (Case2: British Sky Broadcasting).</w:t>
            </w:r>
            <w:r>
              <w:fldChar w:fldCharType="end"/>
            </w:r>
          </w:p>
        </w:tc>
        <w:tc>
          <w:tcPr>
            <w:tcW w:w="5950" w:type="dxa"/>
            <w:tcBorders>
              <w:top w:val="single" w:sz="2" w:space="0" w:color="999999"/>
              <w:left w:val="single" w:sz="2" w:space="0" w:color="999999"/>
              <w:bottom w:val="single" w:sz="2" w:space="0" w:color="999999"/>
              <w:right w:val="single" w:sz="6" w:space="0" w:color="auto"/>
            </w:tcBorders>
          </w:tcPr>
          <w:p w:rsidR="004D3AB4" w:rsidRPr="00351AE1" w:rsidRDefault="001D0733" w:rsidP="004D3AB4">
            <w:pPr>
              <w:spacing w:before="20" w:after="0"/>
              <w:ind w:left="216" w:hanging="216"/>
              <w:jc w:val="left"/>
              <w:rPr>
                <w:sz w:val="20"/>
              </w:rPr>
            </w:pPr>
            <w:hyperlink r:id="rId21" w:history="1">
              <w:proofErr w:type="spellStart"/>
              <w:r w:rsidR="00DF4773" w:rsidRPr="00351AE1">
                <w:rPr>
                  <w:rStyle w:val="Hyperlink"/>
                  <w:color w:val="EEECE1" w:themeColor="background2"/>
                  <w:sz w:val="20"/>
                  <w:highlight w:val="darkRed"/>
                </w:rPr>
                <w:t>H</w:t>
              </w:r>
            </w:hyperlink>
            <w:r w:rsidR="004D3AB4" w:rsidRPr="00351AE1">
              <w:rPr>
                <w:sz w:val="20"/>
              </w:rPr>
              <w:t>Case</w:t>
            </w:r>
            <w:proofErr w:type="spellEnd"/>
            <w:r w:rsidR="004D3AB4" w:rsidRPr="00351AE1">
              <w:rPr>
                <w:sz w:val="20"/>
              </w:rPr>
              <w:fldChar w:fldCharType="begin"/>
            </w:r>
            <w:r w:rsidR="004D3AB4" w:rsidRPr="00351AE1">
              <w:rPr>
                <w:sz w:val="20"/>
              </w:rPr>
              <w:instrText xml:space="preserve"> AUTONUMLGL \e </w:instrText>
            </w:r>
            <w:r w:rsidR="004D3AB4" w:rsidRPr="00351AE1">
              <w:rPr>
                <w:sz w:val="20"/>
              </w:rPr>
              <w:fldChar w:fldCharType="end"/>
            </w:r>
            <w:r w:rsidR="004D3AB4" w:rsidRPr="00351AE1">
              <w:rPr>
                <w:sz w:val="20"/>
              </w:rPr>
              <w:t xml:space="preserve">: British Sky Broadcasting Group (4p) </w:t>
            </w:r>
            <w:r w:rsidR="004D3AB4" w:rsidRPr="00351AE1">
              <w:rPr>
                <w:sz w:val="20"/>
              </w:rPr>
              <w:tab/>
            </w:r>
            <w:r w:rsidR="004D3AB4" w:rsidRPr="00351AE1">
              <w:rPr>
                <w:sz w:val="20"/>
              </w:rPr>
              <w:tab/>
            </w:r>
            <w:r w:rsidR="004D3AB4" w:rsidRPr="00351AE1">
              <w:rPr>
                <w:sz w:val="20"/>
              </w:rPr>
              <w:tab/>
            </w:r>
            <w:r w:rsidR="004D3AB4" w:rsidRPr="00351AE1">
              <w:rPr>
                <w:sz w:val="20"/>
              </w:rPr>
              <w:tab/>
            </w:r>
            <w:r w:rsidR="004D3AB4" w:rsidRPr="00351AE1">
              <w:rPr>
                <w:sz w:val="20"/>
              </w:rPr>
              <w:tab/>
              <w:t xml:space="preserve">     </w:t>
            </w:r>
            <w:r w:rsidR="004D3AB4" w:rsidRPr="00351AE1">
              <w:rPr>
                <w:sz w:val="20"/>
              </w:rPr>
              <w:sym w:font="Wingdings" w:char="F0FE"/>
            </w:r>
          </w:p>
          <w:p w:rsidR="000D15DE" w:rsidRPr="00351AE1" w:rsidRDefault="000D15DE" w:rsidP="004D3AB4">
            <w:pPr>
              <w:spacing w:before="20" w:after="0"/>
              <w:ind w:left="216" w:hanging="216"/>
              <w:jc w:val="left"/>
              <w:rPr>
                <w:sz w:val="20"/>
              </w:rPr>
            </w:pPr>
            <w:r w:rsidRPr="00351AE1">
              <w:rPr>
                <w:noProof/>
                <w:sz w:val="20"/>
              </w:rPr>
              <w:t>Project topics due</w:t>
            </w:r>
          </w:p>
        </w:tc>
      </w:tr>
      <w:tr w:rsidR="004D3AB4" w:rsidRPr="00171F8F" w:rsidTr="002D44B0">
        <w:trPr>
          <w:jc w:val="center"/>
        </w:trPr>
        <w:tc>
          <w:tcPr>
            <w:tcW w:w="4158" w:type="dxa"/>
            <w:tcBorders>
              <w:top w:val="single" w:sz="2" w:space="0" w:color="999999"/>
              <w:left w:val="single" w:sz="6" w:space="0" w:color="auto"/>
              <w:bottom w:val="single" w:sz="2" w:space="0" w:color="999999"/>
              <w:right w:val="single" w:sz="2" w:space="0" w:color="999999"/>
            </w:tcBorders>
          </w:tcPr>
          <w:p w:rsidR="004D3AB4" w:rsidRPr="002D44B0" w:rsidRDefault="004D3AB4" w:rsidP="00367223">
            <w:pPr>
              <w:pStyle w:val="ListParagraph"/>
              <w:numPr>
                <w:ilvl w:val="0"/>
                <w:numId w:val="35"/>
              </w:numPr>
              <w:spacing w:before="20" w:after="0"/>
              <w:ind w:left="270" w:hanging="270"/>
              <w:jc w:val="left"/>
              <w:rPr>
                <w:color w:val="0033CC"/>
                <w:sz w:val="20"/>
              </w:rPr>
            </w:pPr>
            <w:r w:rsidRPr="002D44B0">
              <w:rPr>
                <w:color w:val="0033CC"/>
                <w:sz w:val="20"/>
              </w:rPr>
              <w:fldChar w:fldCharType="begin"/>
            </w:r>
            <w:r w:rsidRPr="002D44B0">
              <w:rPr>
                <w:color w:val="0033CC"/>
                <w:sz w:val="20"/>
              </w:rPr>
              <w:instrText xml:space="preserve"> REF Ses10 \h  \* MERGEFORMAT </w:instrText>
            </w:r>
            <w:r w:rsidRPr="002D44B0">
              <w:rPr>
                <w:color w:val="0033CC"/>
                <w:sz w:val="20"/>
              </w:rPr>
            </w:r>
            <w:r w:rsidRPr="002D44B0">
              <w:rPr>
                <w:color w:val="0033CC"/>
                <w:sz w:val="20"/>
              </w:rPr>
              <w:fldChar w:fldCharType="separate"/>
            </w:r>
            <w:proofErr w:type="gramStart"/>
            <w:r w:rsidR="00042EE3" w:rsidRPr="00042EE3">
              <w:rPr>
                <w:color w:val="0033CC"/>
                <w:sz w:val="20"/>
              </w:rPr>
              <w:t>10/8 – Corporate culture and competitive advantage (Chip Hunter).</w:t>
            </w:r>
            <w:proofErr w:type="gramEnd"/>
            <w:r w:rsidRPr="002D44B0">
              <w:rPr>
                <w:color w:val="0033CC"/>
                <w:sz w:val="20"/>
              </w:rPr>
              <w:fldChar w:fldCharType="end"/>
            </w:r>
          </w:p>
        </w:tc>
        <w:tc>
          <w:tcPr>
            <w:tcW w:w="5950" w:type="dxa"/>
            <w:tcBorders>
              <w:top w:val="single" w:sz="2" w:space="0" w:color="999999"/>
              <w:left w:val="single" w:sz="2" w:space="0" w:color="999999"/>
              <w:bottom w:val="single" w:sz="2" w:space="0" w:color="999999"/>
              <w:right w:val="single" w:sz="6" w:space="0" w:color="auto"/>
            </w:tcBorders>
          </w:tcPr>
          <w:p w:rsidR="00431FF5" w:rsidRPr="00351AE1" w:rsidRDefault="00431FF5" w:rsidP="00431FF5">
            <w:pPr>
              <w:spacing w:before="20" w:after="0"/>
              <w:ind w:left="216" w:hanging="216"/>
              <w:jc w:val="left"/>
              <w:rPr>
                <w:sz w:val="20"/>
              </w:rPr>
            </w:pPr>
            <w:r w:rsidRPr="00351AE1">
              <w:rPr>
                <w:sz w:val="20"/>
              </w:rPr>
              <w:t>Simpson, Flying People, Not Planes  (McKinsey 7p)</w:t>
            </w:r>
          </w:p>
          <w:p w:rsidR="004D3AB4" w:rsidRPr="00351AE1" w:rsidRDefault="00431FF5" w:rsidP="00431FF5">
            <w:pPr>
              <w:spacing w:before="20" w:after="0"/>
              <w:ind w:left="216" w:hanging="216"/>
              <w:jc w:val="left"/>
              <w:rPr>
                <w:sz w:val="20"/>
              </w:rPr>
            </w:pPr>
            <w:r w:rsidRPr="00351AE1">
              <w:rPr>
                <w:sz w:val="20"/>
              </w:rPr>
              <w:t>Schein, Organizational Culture (Am Psychologist, 10p)</w:t>
            </w:r>
          </w:p>
        </w:tc>
      </w:tr>
      <w:tr w:rsidR="004D3AB4" w:rsidRPr="00171F8F" w:rsidTr="002D44B0">
        <w:trPr>
          <w:jc w:val="center"/>
        </w:trPr>
        <w:tc>
          <w:tcPr>
            <w:tcW w:w="4158" w:type="dxa"/>
            <w:tcBorders>
              <w:top w:val="single" w:sz="2" w:space="0" w:color="999999"/>
              <w:left w:val="single" w:sz="6" w:space="0" w:color="auto"/>
              <w:bottom w:val="single" w:sz="2" w:space="0" w:color="999999"/>
              <w:right w:val="single" w:sz="2" w:space="0" w:color="999999"/>
            </w:tcBorders>
          </w:tcPr>
          <w:p w:rsidR="004D3AB4" w:rsidRPr="002D44B0" w:rsidRDefault="004D3AB4" w:rsidP="00367223">
            <w:pPr>
              <w:pStyle w:val="ListParagraph"/>
              <w:numPr>
                <w:ilvl w:val="0"/>
                <w:numId w:val="35"/>
              </w:numPr>
              <w:spacing w:before="20" w:after="0"/>
              <w:ind w:left="270" w:hanging="270"/>
              <w:jc w:val="left"/>
              <w:rPr>
                <w:color w:val="0033CC"/>
                <w:sz w:val="20"/>
              </w:rPr>
            </w:pPr>
            <w:r>
              <w:fldChar w:fldCharType="begin"/>
            </w:r>
            <w:r>
              <w:instrText xml:space="preserve"> REF Ses11 \h  \* MERGEFORMAT </w:instrText>
            </w:r>
            <w:r>
              <w:fldChar w:fldCharType="separate"/>
            </w:r>
            <w:proofErr w:type="gramStart"/>
            <w:r w:rsidR="00042EE3" w:rsidRPr="00042EE3">
              <w:rPr>
                <w:color w:val="0033CC"/>
                <w:sz w:val="20"/>
              </w:rPr>
              <w:t>10/10 – Corporate culture and competitive advantage (Chip Hunter).</w:t>
            </w:r>
            <w:proofErr w:type="gramEnd"/>
            <w:r>
              <w:fldChar w:fldCharType="end"/>
            </w:r>
          </w:p>
        </w:tc>
        <w:tc>
          <w:tcPr>
            <w:tcW w:w="5950" w:type="dxa"/>
            <w:tcBorders>
              <w:top w:val="single" w:sz="2" w:space="0" w:color="999999"/>
              <w:left w:val="single" w:sz="2" w:space="0" w:color="999999"/>
              <w:bottom w:val="single" w:sz="2" w:space="0" w:color="999999"/>
              <w:right w:val="single" w:sz="6" w:space="0" w:color="auto"/>
            </w:tcBorders>
          </w:tcPr>
          <w:p w:rsidR="004D3AB4" w:rsidRPr="00351AE1" w:rsidRDefault="00431FF5" w:rsidP="00431FF5">
            <w:pPr>
              <w:spacing w:before="20" w:after="0"/>
              <w:ind w:left="216" w:hanging="216"/>
              <w:rPr>
                <w:sz w:val="20"/>
              </w:rPr>
            </w:pPr>
            <w:proofErr w:type="spellStart"/>
            <w:r w:rsidRPr="00351AE1">
              <w:rPr>
                <w:sz w:val="20"/>
              </w:rPr>
              <w:t>Isern</w:t>
            </w:r>
            <w:proofErr w:type="spellEnd"/>
            <w:r w:rsidRPr="00351AE1">
              <w:rPr>
                <w:sz w:val="20"/>
              </w:rPr>
              <w:t xml:space="preserve"> &amp; </w:t>
            </w:r>
            <w:proofErr w:type="spellStart"/>
            <w:r w:rsidRPr="00351AE1">
              <w:rPr>
                <w:sz w:val="20"/>
              </w:rPr>
              <w:t>Pung</w:t>
            </w:r>
            <w:proofErr w:type="spellEnd"/>
            <w:r w:rsidR="004D3AB4" w:rsidRPr="00351AE1">
              <w:rPr>
                <w:sz w:val="20"/>
              </w:rPr>
              <w:t xml:space="preserve">, </w:t>
            </w:r>
            <w:r w:rsidRPr="00351AE1">
              <w:rPr>
                <w:sz w:val="20"/>
              </w:rPr>
              <w:t>Driving Radical Change</w:t>
            </w:r>
            <w:r w:rsidR="004D3AB4" w:rsidRPr="00351AE1">
              <w:rPr>
                <w:sz w:val="20"/>
              </w:rPr>
              <w:t xml:space="preserve"> (</w:t>
            </w:r>
            <w:r w:rsidRPr="00351AE1">
              <w:rPr>
                <w:sz w:val="20"/>
              </w:rPr>
              <w:t>McKinsey</w:t>
            </w:r>
            <w:r w:rsidR="004D3AB4" w:rsidRPr="00351AE1">
              <w:rPr>
                <w:sz w:val="20"/>
              </w:rPr>
              <w:t xml:space="preserve"> </w:t>
            </w:r>
            <w:r w:rsidRPr="00351AE1">
              <w:rPr>
                <w:sz w:val="20"/>
              </w:rPr>
              <w:t>10</w:t>
            </w:r>
            <w:r w:rsidR="004D3AB4" w:rsidRPr="00351AE1">
              <w:rPr>
                <w:sz w:val="20"/>
              </w:rPr>
              <w:t>p)</w:t>
            </w:r>
          </w:p>
        </w:tc>
      </w:tr>
      <w:tr w:rsidR="004D3AB4" w:rsidRPr="00171F8F" w:rsidTr="002D44B0">
        <w:trPr>
          <w:jc w:val="center"/>
        </w:trPr>
        <w:tc>
          <w:tcPr>
            <w:tcW w:w="4158" w:type="dxa"/>
            <w:tcBorders>
              <w:top w:val="single" w:sz="2" w:space="0" w:color="999999"/>
              <w:left w:val="single" w:sz="6" w:space="0" w:color="auto"/>
              <w:bottom w:val="single" w:sz="2" w:space="0" w:color="999999"/>
              <w:right w:val="single" w:sz="2" w:space="0" w:color="999999"/>
            </w:tcBorders>
          </w:tcPr>
          <w:p w:rsidR="004D3AB4" w:rsidRPr="002D44B0" w:rsidRDefault="004D3AB4" w:rsidP="00367223">
            <w:pPr>
              <w:pStyle w:val="ListParagraph"/>
              <w:numPr>
                <w:ilvl w:val="0"/>
                <w:numId w:val="35"/>
              </w:numPr>
              <w:spacing w:before="20" w:after="0"/>
              <w:ind w:left="270" w:hanging="270"/>
              <w:jc w:val="left"/>
              <w:rPr>
                <w:color w:val="0033CC"/>
                <w:sz w:val="20"/>
              </w:rPr>
            </w:pPr>
            <w:r w:rsidRPr="002D44B0">
              <w:rPr>
                <w:color w:val="0033CC"/>
                <w:sz w:val="20"/>
              </w:rPr>
              <w:fldChar w:fldCharType="begin"/>
            </w:r>
            <w:r w:rsidRPr="002D44B0">
              <w:rPr>
                <w:color w:val="0033CC"/>
                <w:sz w:val="20"/>
              </w:rPr>
              <w:instrText xml:space="preserve"> REF Ses12 \h  \* MERGEFORMAT </w:instrText>
            </w:r>
            <w:r w:rsidRPr="002D44B0">
              <w:rPr>
                <w:color w:val="0033CC"/>
                <w:sz w:val="20"/>
              </w:rPr>
            </w:r>
            <w:r w:rsidRPr="002D44B0">
              <w:rPr>
                <w:color w:val="0033CC"/>
                <w:sz w:val="20"/>
              </w:rPr>
              <w:fldChar w:fldCharType="separate"/>
            </w:r>
            <w:r w:rsidR="00042EE3" w:rsidRPr="00042EE3">
              <w:rPr>
                <w:color w:val="0033CC"/>
                <w:sz w:val="20"/>
              </w:rPr>
              <w:t xml:space="preserve">10/15 – Capabilities &amp; competitive advantage (Exercise: The </w:t>
            </w:r>
            <w:proofErr w:type="spellStart"/>
            <w:r w:rsidR="00042EE3" w:rsidRPr="00042EE3">
              <w:rPr>
                <w:color w:val="0033CC"/>
                <w:sz w:val="20"/>
              </w:rPr>
              <w:t>Aldi</w:t>
            </w:r>
            <w:proofErr w:type="spellEnd"/>
            <w:r w:rsidR="00042EE3" w:rsidRPr="00042EE3">
              <w:rPr>
                <w:color w:val="0033CC"/>
                <w:sz w:val="20"/>
              </w:rPr>
              <w:t xml:space="preserve"> bargain).</w:t>
            </w:r>
            <w:r w:rsidRPr="002D44B0">
              <w:rPr>
                <w:color w:val="0033CC"/>
                <w:sz w:val="20"/>
              </w:rPr>
              <w:fldChar w:fldCharType="end"/>
            </w:r>
          </w:p>
        </w:tc>
        <w:tc>
          <w:tcPr>
            <w:tcW w:w="5950" w:type="dxa"/>
            <w:tcBorders>
              <w:top w:val="single" w:sz="2" w:space="0" w:color="999999"/>
              <w:left w:val="single" w:sz="2" w:space="0" w:color="999999"/>
              <w:bottom w:val="single" w:sz="2" w:space="0" w:color="999999"/>
              <w:right w:val="single" w:sz="6" w:space="0" w:color="auto"/>
            </w:tcBorders>
          </w:tcPr>
          <w:p w:rsidR="004D3AB4" w:rsidRPr="00351AE1" w:rsidRDefault="004D3AB4" w:rsidP="004D3AB4">
            <w:pPr>
              <w:spacing w:before="20" w:after="0"/>
              <w:ind w:left="216" w:hanging="216"/>
              <w:jc w:val="left"/>
              <w:rPr>
                <w:sz w:val="20"/>
              </w:rPr>
            </w:pPr>
            <w:r w:rsidRPr="00351AE1">
              <w:rPr>
                <w:sz w:val="20"/>
              </w:rPr>
              <w:t xml:space="preserve">W: </w:t>
            </w:r>
            <w:proofErr w:type="spellStart"/>
            <w:r w:rsidRPr="00351AE1">
              <w:rPr>
                <w:sz w:val="20"/>
              </w:rPr>
              <w:t>Ch</w:t>
            </w:r>
            <w:proofErr w:type="spellEnd"/>
            <w:r w:rsidRPr="00351AE1">
              <w:rPr>
                <w:sz w:val="20"/>
              </w:rPr>
              <w:t xml:space="preserve"> 6 (15p)</w:t>
            </w:r>
            <w:r w:rsidR="00736332" w:rsidRPr="00351AE1">
              <w:rPr>
                <w:sz w:val="20"/>
              </w:rPr>
              <w:t xml:space="preserve"> </w:t>
            </w:r>
            <w:r w:rsidR="00736332" w:rsidRPr="00351AE1">
              <w:rPr>
                <w:sz w:val="20"/>
              </w:rPr>
              <w:tab/>
            </w:r>
            <w:r w:rsidR="00736332" w:rsidRPr="00351AE1">
              <w:rPr>
                <w:sz w:val="20"/>
              </w:rPr>
              <w:tab/>
            </w:r>
            <w:r w:rsidR="00736332" w:rsidRPr="00351AE1">
              <w:rPr>
                <w:sz w:val="20"/>
              </w:rPr>
              <w:tab/>
            </w:r>
            <w:r w:rsidR="00736332" w:rsidRPr="00351AE1">
              <w:rPr>
                <w:sz w:val="20"/>
              </w:rPr>
              <w:tab/>
            </w:r>
            <w:r w:rsidR="00736332" w:rsidRPr="00351AE1">
              <w:rPr>
                <w:sz w:val="20"/>
              </w:rPr>
              <w:tab/>
            </w:r>
            <w:r w:rsidR="00736332" w:rsidRPr="00351AE1">
              <w:rPr>
                <w:sz w:val="20"/>
              </w:rPr>
              <w:tab/>
            </w:r>
            <w:r w:rsidR="00736332" w:rsidRPr="00351AE1">
              <w:rPr>
                <w:sz w:val="20"/>
              </w:rPr>
              <w:tab/>
            </w:r>
            <w:r w:rsidR="00736332" w:rsidRPr="00351AE1">
              <w:rPr>
                <w:sz w:val="20"/>
              </w:rPr>
              <w:tab/>
            </w:r>
            <w:r w:rsidR="00736332" w:rsidRPr="00351AE1">
              <w:rPr>
                <w:sz w:val="20"/>
              </w:rPr>
              <w:tab/>
            </w:r>
            <w:r w:rsidR="00736332" w:rsidRPr="00351AE1">
              <w:rPr>
                <w:sz w:val="20"/>
              </w:rPr>
              <w:tab/>
            </w:r>
            <w:r w:rsidR="00736332" w:rsidRPr="00351AE1">
              <w:rPr>
                <w:sz w:val="20"/>
              </w:rPr>
              <w:tab/>
            </w:r>
            <w:r w:rsidR="00736332" w:rsidRPr="00351AE1">
              <w:rPr>
                <w:sz w:val="20"/>
              </w:rPr>
              <w:tab/>
            </w:r>
            <w:r w:rsidR="00736332" w:rsidRPr="00351AE1">
              <w:rPr>
                <w:b/>
                <w:color w:val="FFFFFF" w:themeColor="background1"/>
                <w:sz w:val="20"/>
                <w:highlight w:val="darkCyan"/>
              </w:rPr>
              <w:t>Quiz1</w:t>
            </w:r>
          </w:p>
          <w:p w:rsidR="004D3AB4" w:rsidRPr="00351AE1" w:rsidRDefault="004D3AB4" w:rsidP="004D3AB4">
            <w:pPr>
              <w:spacing w:before="20" w:after="0"/>
              <w:ind w:left="216" w:hanging="216"/>
              <w:rPr>
                <w:sz w:val="20"/>
              </w:rPr>
            </w:pPr>
            <w:r w:rsidRPr="00351AE1">
              <w:rPr>
                <w:sz w:val="20"/>
              </w:rPr>
              <w:t xml:space="preserve">Mini case: </w:t>
            </w:r>
            <w:proofErr w:type="spellStart"/>
            <w:r w:rsidRPr="00351AE1">
              <w:rPr>
                <w:sz w:val="20"/>
              </w:rPr>
              <w:t>Aldi</w:t>
            </w:r>
            <w:proofErr w:type="spellEnd"/>
            <w:r w:rsidRPr="00351AE1">
              <w:rPr>
                <w:sz w:val="20"/>
              </w:rPr>
              <w:t xml:space="preserve"> Invades Badger Territory (4p) </w:t>
            </w:r>
            <w:r w:rsidRPr="00351AE1">
              <w:rPr>
                <w:sz w:val="20"/>
              </w:rPr>
              <w:tab/>
            </w:r>
            <w:r w:rsidRPr="00351AE1">
              <w:rPr>
                <w:sz w:val="20"/>
              </w:rPr>
              <w:tab/>
            </w:r>
            <w:r w:rsidRPr="00351AE1">
              <w:rPr>
                <w:sz w:val="20"/>
              </w:rPr>
              <w:tab/>
            </w:r>
            <w:r w:rsidRPr="00351AE1">
              <w:rPr>
                <w:sz w:val="20"/>
              </w:rPr>
              <w:tab/>
            </w:r>
            <w:r w:rsidRPr="00351AE1">
              <w:rPr>
                <w:sz w:val="20"/>
              </w:rPr>
              <w:tab/>
              <w:t xml:space="preserve">     </w:t>
            </w:r>
            <w:r w:rsidRPr="00351AE1">
              <w:rPr>
                <w:sz w:val="20"/>
              </w:rPr>
              <w:sym w:font="Wingdings" w:char="F0FE"/>
            </w:r>
          </w:p>
        </w:tc>
      </w:tr>
      <w:tr w:rsidR="004D3AB4" w:rsidRPr="00171F8F" w:rsidTr="002D44B0">
        <w:trPr>
          <w:jc w:val="center"/>
        </w:trPr>
        <w:tc>
          <w:tcPr>
            <w:tcW w:w="4158" w:type="dxa"/>
            <w:tcBorders>
              <w:top w:val="single" w:sz="2" w:space="0" w:color="999999"/>
              <w:left w:val="single" w:sz="6" w:space="0" w:color="auto"/>
              <w:bottom w:val="single" w:sz="2" w:space="0" w:color="999999"/>
              <w:right w:val="single" w:sz="2" w:space="0" w:color="999999"/>
            </w:tcBorders>
          </w:tcPr>
          <w:p w:rsidR="004D3AB4" w:rsidRPr="002D44B0" w:rsidRDefault="004D3AB4" w:rsidP="00367223">
            <w:pPr>
              <w:pStyle w:val="ListParagraph"/>
              <w:numPr>
                <w:ilvl w:val="0"/>
                <w:numId w:val="35"/>
              </w:numPr>
              <w:spacing w:before="20" w:after="0"/>
              <w:ind w:left="270" w:hanging="270"/>
              <w:jc w:val="left"/>
              <w:rPr>
                <w:color w:val="0033CC"/>
                <w:sz w:val="20"/>
              </w:rPr>
            </w:pPr>
            <w:r w:rsidRPr="002D44B0">
              <w:rPr>
                <w:color w:val="0033CC"/>
                <w:sz w:val="20"/>
              </w:rPr>
              <w:fldChar w:fldCharType="begin"/>
            </w:r>
            <w:r w:rsidRPr="002D44B0">
              <w:rPr>
                <w:color w:val="0033CC"/>
                <w:sz w:val="20"/>
              </w:rPr>
              <w:instrText xml:space="preserve"> REF Ses13 \h  \* MERGEFORMAT </w:instrText>
            </w:r>
            <w:r w:rsidRPr="002D44B0">
              <w:rPr>
                <w:color w:val="0033CC"/>
                <w:sz w:val="20"/>
              </w:rPr>
            </w:r>
            <w:r w:rsidRPr="002D44B0">
              <w:rPr>
                <w:color w:val="0033CC"/>
                <w:sz w:val="20"/>
              </w:rPr>
              <w:fldChar w:fldCharType="separate"/>
            </w:r>
            <w:r w:rsidR="00042EE3" w:rsidRPr="00042EE3">
              <w:rPr>
                <w:color w:val="0033CC"/>
                <w:sz w:val="20"/>
              </w:rPr>
              <w:t>10/17 – Sustainability of differentiation advantages (Case3: eHarmony)</w:t>
            </w:r>
            <w:r w:rsidRPr="002D44B0">
              <w:rPr>
                <w:color w:val="0033CC"/>
                <w:sz w:val="20"/>
              </w:rPr>
              <w:fldChar w:fldCharType="end"/>
            </w:r>
          </w:p>
        </w:tc>
        <w:tc>
          <w:tcPr>
            <w:tcW w:w="5950" w:type="dxa"/>
            <w:tcBorders>
              <w:top w:val="single" w:sz="2" w:space="0" w:color="999999"/>
              <w:left w:val="single" w:sz="2" w:space="0" w:color="999999"/>
              <w:bottom w:val="single" w:sz="2" w:space="0" w:color="999999"/>
              <w:right w:val="single" w:sz="6" w:space="0" w:color="auto"/>
            </w:tcBorders>
          </w:tcPr>
          <w:p w:rsidR="004D3AB4" w:rsidRPr="00351AE1" w:rsidRDefault="001D0733" w:rsidP="00E436FC">
            <w:pPr>
              <w:spacing w:before="20" w:after="0"/>
              <w:ind w:left="216" w:hanging="216"/>
              <w:jc w:val="left"/>
              <w:rPr>
                <w:sz w:val="20"/>
              </w:rPr>
            </w:pPr>
            <w:hyperlink r:id="rId22" w:history="1">
              <w:proofErr w:type="spellStart"/>
              <w:r w:rsidR="00DF4773" w:rsidRPr="00351AE1">
                <w:rPr>
                  <w:rStyle w:val="Hyperlink"/>
                  <w:color w:val="EEECE1" w:themeColor="background2"/>
                  <w:sz w:val="20"/>
                  <w:highlight w:val="darkRed"/>
                </w:rPr>
                <w:t>H</w:t>
              </w:r>
            </w:hyperlink>
            <w:r w:rsidR="004D3AB4" w:rsidRPr="00351AE1">
              <w:rPr>
                <w:sz w:val="20"/>
              </w:rPr>
              <w:t>Case</w:t>
            </w:r>
            <w:proofErr w:type="spellEnd"/>
            <w:r w:rsidR="004D3AB4" w:rsidRPr="00351AE1">
              <w:rPr>
                <w:sz w:val="20"/>
              </w:rPr>
              <w:fldChar w:fldCharType="begin"/>
            </w:r>
            <w:r w:rsidR="004D3AB4" w:rsidRPr="00351AE1">
              <w:rPr>
                <w:sz w:val="20"/>
              </w:rPr>
              <w:instrText xml:space="preserve"> AUTONUMLGL \e </w:instrText>
            </w:r>
            <w:r w:rsidR="004D3AB4" w:rsidRPr="00351AE1">
              <w:rPr>
                <w:sz w:val="20"/>
              </w:rPr>
              <w:fldChar w:fldCharType="end"/>
            </w:r>
            <w:r w:rsidR="004D3AB4" w:rsidRPr="00351AE1">
              <w:rPr>
                <w:sz w:val="20"/>
              </w:rPr>
              <w:t xml:space="preserve">: eHarmony (14p) </w:t>
            </w:r>
            <w:r w:rsidR="004D3AB4" w:rsidRPr="00351AE1">
              <w:rPr>
                <w:sz w:val="20"/>
              </w:rPr>
              <w:tab/>
            </w:r>
            <w:r w:rsidR="004D3AB4" w:rsidRPr="00351AE1">
              <w:rPr>
                <w:sz w:val="20"/>
              </w:rPr>
              <w:tab/>
            </w:r>
            <w:r w:rsidR="004D3AB4" w:rsidRPr="00351AE1">
              <w:rPr>
                <w:sz w:val="20"/>
              </w:rPr>
              <w:tab/>
            </w:r>
            <w:r w:rsidR="004D3AB4" w:rsidRPr="00351AE1">
              <w:rPr>
                <w:sz w:val="20"/>
              </w:rPr>
              <w:tab/>
            </w:r>
            <w:r w:rsidR="004D3AB4" w:rsidRPr="00351AE1">
              <w:rPr>
                <w:sz w:val="20"/>
              </w:rPr>
              <w:tab/>
            </w:r>
            <w:r w:rsidR="004D3AB4" w:rsidRPr="00351AE1">
              <w:rPr>
                <w:sz w:val="20"/>
              </w:rPr>
              <w:tab/>
            </w:r>
            <w:r w:rsidR="004D3AB4" w:rsidRPr="00351AE1">
              <w:rPr>
                <w:sz w:val="20"/>
              </w:rPr>
              <w:tab/>
            </w:r>
            <w:r w:rsidR="00DF4773" w:rsidRPr="00351AE1">
              <w:rPr>
                <w:sz w:val="20"/>
              </w:rPr>
              <w:tab/>
            </w:r>
            <w:r w:rsidR="004D3AB4" w:rsidRPr="00351AE1">
              <w:rPr>
                <w:sz w:val="20"/>
              </w:rPr>
              <w:tab/>
            </w:r>
            <w:r w:rsidR="004D3AB4" w:rsidRPr="00351AE1">
              <w:rPr>
                <w:sz w:val="20"/>
              </w:rPr>
              <w:tab/>
              <w:t xml:space="preserve">     </w:t>
            </w:r>
            <w:r w:rsidR="004D3AB4" w:rsidRPr="00351AE1">
              <w:rPr>
                <w:sz w:val="20"/>
              </w:rPr>
              <w:sym w:font="Wingdings" w:char="F0FE"/>
            </w:r>
          </w:p>
        </w:tc>
      </w:tr>
      <w:tr w:rsidR="004D3AB4" w:rsidRPr="00171F8F" w:rsidTr="002D44B0">
        <w:trPr>
          <w:jc w:val="center"/>
        </w:trPr>
        <w:tc>
          <w:tcPr>
            <w:tcW w:w="4158" w:type="dxa"/>
            <w:tcBorders>
              <w:top w:val="single" w:sz="2" w:space="0" w:color="999999"/>
              <w:left w:val="single" w:sz="6" w:space="0" w:color="auto"/>
              <w:bottom w:val="single" w:sz="2" w:space="0" w:color="999999"/>
              <w:right w:val="single" w:sz="2" w:space="0" w:color="999999"/>
            </w:tcBorders>
          </w:tcPr>
          <w:p w:rsidR="004D3AB4" w:rsidRPr="002D44B0" w:rsidRDefault="004D3AB4" w:rsidP="00367223">
            <w:pPr>
              <w:pStyle w:val="ListParagraph"/>
              <w:numPr>
                <w:ilvl w:val="0"/>
                <w:numId w:val="35"/>
              </w:numPr>
              <w:spacing w:before="20" w:after="0"/>
              <w:ind w:left="270" w:hanging="270"/>
              <w:jc w:val="left"/>
              <w:rPr>
                <w:color w:val="0033CC"/>
                <w:sz w:val="20"/>
              </w:rPr>
            </w:pPr>
            <w:r>
              <w:fldChar w:fldCharType="begin"/>
            </w:r>
            <w:r>
              <w:instrText xml:space="preserve"> REF Ses14 \h  \* MERGEFORMAT </w:instrText>
            </w:r>
            <w:r>
              <w:fldChar w:fldCharType="separate"/>
            </w:r>
            <w:r w:rsidR="00042EE3" w:rsidRPr="00042EE3">
              <w:rPr>
                <w:color w:val="0033CC"/>
                <w:sz w:val="20"/>
              </w:rPr>
              <w:t xml:space="preserve">10/22 – Differentiation at CUNA (Live case: Amy </w:t>
            </w:r>
            <w:proofErr w:type="spellStart"/>
            <w:r w:rsidR="00042EE3" w:rsidRPr="00042EE3">
              <w:rPr>
                <w:color w:val="0033CC"/>
                <w:sz w:val="20"/>
              </w:rPr>
              <w:t>Nigrelli</w:t>
            </w:r>
            <w:proofErr w:type="spellEnd"/>
            <w:r w:rsidR="00042EE3" w:rsidRPr="00042EE3">
              <w:rPr>
                <w:color w:val="0033CC"/>
                <w:sz w:val="20"/>
              </w:rPr>
              <w:t>)</w:t>
            </w:r>
            <w:r>
              <w:fldChar w:fldCharType="end"/>
            </w:r>
          </w:p>
        </w:tc>
        <w:tc>
          <w:tcPr>
            <w:tcW w:w="5950" w:type="dxa"/>
            <w:tcBorders>
              <w:top w:val="single" w:sz="2" w:space="0" w:color="999999"/>
              <w:left w:val="single" w:sz="2" w:space="0" w:color="999999"/>
              <w:bottom w:val="single" w:sz="2" w:space="0" w:color="999999"/>
              <w:right w:val="single" w:sz="6" w:space="0" w:color="auto"/>
            </w:tcBorders>
          </w:tcPr>
          <w:p w:rsidR="004D3AB4" w:rsidRPr="00351AE1" w:rsidRDefault="001D0733" w:rsidP="00A6728A">
            <w:pPr>
              <w:spacing w:before="20" w:after="0"/>
              <w:ind w:left="216" w:hanging="216"/>
              <w:jc w:val="left"/>
              <w:rPr>
                <w:sz w:val="20"/>
              </w:rPr>
            </w:pPr>
            <w:hyperlink r:id="rId23" w:history="1">
              <w:r w:rsidR="00A6728A" w:rsidRPr="00B14B2A">
                <w:rPr>
                  <w:rStyle w:val="Hyperlink"/>
                  <w:sz w:val="20"/>
                </w:rPr>
                <w:t>CUNA</w:t>
              </w:r>
            </w:hyperlink>
            <w:r w:rsidR="00A6728A" w:rsidRPr="00351AE1">
              <w:rPr>
                <w:sz w:val="20"/>
              </w:rPr>
              <w:t xml:space="preserve"> live case (to be distributed)</w:t>
            </w:r>
            <w:r w:rsidR="00A6728A" w:rsidRPr="00351AE1">
              <w:rPr>
                <w:sz w:val="20"/>
              </w:rPr>
              <w:tab/>
            </w:r>
            <w:r w:rsidR="00A6728A" w:rsidRPr="00351AE1">
              <w:rPr>
                <w:sz w:val="20"/>
              </w:rPr>
              <w:tab/>
            </w:r>
            <w:r w:rsidR="00A6728A" w:rsidRPr="00351AE1">
              <w:rPr>
                <w:sz w:val="20"/>
              </w:rPr>
              <w:tab/>
            </w:r>
            <w:r w:rsidR="00A6728A" w:rsidRPr="00351AE1">
              <w:rPr>
                <w:sz w:val="20"/>
              </w:rPr>
              <w:tab/>
            </w:r>
            <w:r w:rsidR="00A6728A" w:rsidRPr="00351AE1">
              <w:rPr>
                <w:sz w:val="20"/>
              </w:rPr>
              <w:tab/>
            </w:r>
            <w:r w:rsidR="00A6728A" w:rsidRPr="00351AE1">
              <w:rPr>
                <w:sz w:val="20"/>
              </w:rPr>
              <w:tab/>
            </w:r>
            <w:r w:rsidR="00A6728A" w:rsidRPr="00351AE1">
              <w:rPr>
                <w:sz w:val="20"/>
              </w:rPr>
              <w:tab/>
            </w:r>
            <w:r w:rsidR="00A6728A" w:rsidRPr="00351AE1">
              <w:rPr>
                <w:sz w:val="20"/>
              </w:rPr>
              <w:tab/>
              <w:t xml:space="preserve">     </w:t>
            </w:r>
            <w:r w:rsidR="00A6728A" w:rsidRPr="00351AE1">
              <w:rPr>
                <w:sz w:val="20"/>
              </w:rPr>
              <w:sym w:font="Wingdings" w:char="F0FE"/>
            </w:r>
          </w:p>
        </w:tc>
      </w:tr>
      <w:tr w:rsidR="00A6728A" w:rsidRPr="00171F8F" w:rsidTr="002D44B0">
        <w:trPr>
          <w:jc w:val="center"/>
        </w:trPr>
        <w:tc>
          <w:tcPr>
            <w:tcW w:w="4158" w:type="dxa"/>
            <w:tcBorders>
              <w:top w:val="single" w:sz="2" w:space="0" w:color="999999"/>
              <w:left w:val="single" w:sz="6" w:space="0" w:color="auto"/>
              <w:bottom w:val="single" w:sz="2" w:space="0" w:color="999999"/>
              <w:right w:val="single" w:sz="2" w:space="0" w:color="999999"/>
            </w:tcBorders>
          </w:tcPr>
          <w:p w:rsidR="00A6728A" w:rsidRPr="002D44B0" w:rsidRDefault="00A6728A" w:rsidP="00367223">
            <w:pPr>
              <w:pStyle w:val="ListParagraph"/>
              <w:numPr>
                <w:ilvl w:val="0"/>
                <w:numId w:val="35"/>
              </w:numPr>
              <w:spacing w:before="20" w:after="0"/>
              <w:ind w:left="270" w:hanging="270"/>
              <w:jc w:val="left"/>
              <w:rPr>
                <w:color w:val="0033CC"/>
                <w:sz w:val="20"/>
              </w:rPr>
            </w:pPr>
            <w:r w:rsidRPr="00281D7D">
              <w:rPr>
                <w:color w:val="0033CC"/>
                <w:sz w:val="20"/>
              </w:rPr>
              <w:fldChar w:fldCharType="begin"/>
            </w:r>
            <w:r w:rsidRPr="00281D7D">
              <w:rPr>
                <w:color w:val="0033CC"/>
                <w:sz w:val="20"/>
              </w:rPr>
              <w:instrText xml:space="preserve"> REF Ses15 \h  \* MERGEFORMAT </w:instrText>
            </w:r>
            <w:r w:rsidRPr="00281D7D">
              <w:rPr>
                <w:color w:val="0033CC"/>
                <w:sz w:val="20"/>
              </w:rPr>
            </w:r>
            <w:r w:rsidRPr="00281D7D">
              <w:rPr>
                <w:color w:val="0033CC"/>
                <w:sz w:val="20"/>
              </w:rPr>
              <w:fldChar w:fldCharType="separate"/>
            </w:r>
            <w:r w:rsidR="00042EE3" w:rsidRPr="00042EE3">
              <w:rPr>
                <w:color w:val="0033CC"/>
                <w:sz w:val="20"/>
              </w:rPr>
              <w:t xml:space="preserve">10/24 – Organizational design &amp; coordination (Exercise: </w:t>
            </w:r>
            <w:proofErr w:type="spellStart"/>
            <w:r w:rsidR="00042EE3" w:rsidRPr="00042EE3">
              <w:rPr>
                <w:color w:val="0033CC"/>
                <w:sz w:val="20"/>
              </w:rPr>
              <w:t>MicroDesign</w:t>
            </w:r>
            <w:proofErr w:type="spellEnd"/>
            <w:r w:rsidR="00042EE3" w:rsidRPr="00042EE3">
              <w:rPr>
                <w:color w:val="0033CC"/>
                <w:sz w:val="20"/>
              </w:rPr>
              <w:t>)</w:t>
            </w:r>
            <w:r w:rsidRPr="00281D7D">
              <w:rPr>
                <w:color w:val="0033CC"/>
                <w:sz w:val="20"/>
              </w:rPr>
              <w:fldChar w:fldCharType="end"/>
            </w:r>
          </w:p>
        </w:tc>
        <w:tc>
          <w:tcPr>
            <w:tcW w:w="5950" w:type="dxa"/>
            <w:tcBorders>
              <w:top w:val="single" w:sz="2" w:space="0" w:color="999999"/>
              <w:left w:val="single" w:sz="2" w:space="0" w:color="999999"/>
              <w:bottom w:val="single" w:sz="2" w:space="0" w:color="999999"/>
              <w:right w:val="single" w:sz="6" w:space="0" w:color="auto"/>
            </w:tcBorders>
          </w:tcPr>
          <w:p w:rsidR="00A6728A" w:rsidRPr="00351AE1" w:rsidRDefault="00A6728A" w:rsidP="00A6728A">
            <w:pPr>
              <w:spacing w:before="20" w:after="0"/>
              <w:ind w:left="216" w:hanging="216"/>
              <w:rPr>
                <w:sz w:val="20"/>
              </w:rPr>
            </w:pPr>
            <w:r w:rsidRPr="00351AE1">
              <w:rPr>
                <w:sz w:val="20"/>
              </w:rPr>
              <w:t xml:space="preserve">Hansen &amp; </w:t>
            </w:r>
            <w:proofErr w:type="spellStart"/>
            <w:r w:rsidRPr="00351AE1">
              <w:rPr>
                <w:sz w:val="20"/>
              </w:rPr>
              <w:t>Nohria</w:t>
            </w:r>
            <w:proofErr w:type="spellEnd"/>
            <w:r w:rsidRPr="00351AE1">
              <w:rPr>
                <w:sz w:val="20"/>
              </w:rPr>
              <w:t>, How to Build Collaborative Advantage (Sloan, 8p)</w:t>
            </w:r>
          </w:p>
        </w:tc>
      </w:tr>
      <w:tr w:rsidR="00A6728A" w:rsidRPr="00171F8F" w:rsidTr="002D44B0">
        <w:trPr>
          <w:jc w:val="center"/>
        </w:trPr>
        <w:tc>
          <w:tcPr>
            <w:tcW w:w="4158" w:type="dxa"/>
            <w:tcBorders>
              <w:top w:val="single" w:sz="2" w:space="0" w:color="999999"/>
              <w:left w:val="single" w:sz="6" w:space="0" w:color="auto"/>
              <w:bottom w:val="single" w:sz="2" w:space="0" w:color="999999"/>
              <w:right w:val="single" w:sz="2" w:space="0" w:color="999999"/>
            </w:tcBorders>
          </w:tcPr>
          <w:p w:rsidR="00A6728A" w:rsidRPr="002D44B0" w:rsidRDefault="00A6728A" w:rsidP="00367223">
            <w:pPr>
              <w:pStyle w:val="ListParagraph"/>
              <w:numPr>
                <w:ilvl w:val="0"/>
                <w:numId w:val="35"/>
              </w:numPr>
              <w:spacing w:before="20" w:after="0"/>
              <w:ind w:left="270" w:hanging="270"/>
              <w:jc w:val="left"/>
              <w:rPr>
                <w:color w:val="0033CC"/>
                <w:sz w:val="20"/>
              </w:rPr>
            </w:pPr>
            <w:r w:rsidRPr="002D44B0">
              <w:rPr>
                <w:color w:val="0033CC"/>
                <w:sz w:val="20"/>
              </w:rPr>
              <w:fldChar w:fldCharType="begin"/>
            </w:r>
            <w:r w:rsidRPr="002D44B0">
              <w:rPr>
                <w:color w:val="0033CC"/>
                <w:sz w:val="20"/>
              </w:rPr>
              <w:instrText xml:space="preserve"> REF Ses16 \h  \* MERGEFORMAT </w:instrText>
            </w:r>
            <w:r w:rsidRPr="002D44B0">
              <w:rPr>
                <w:color w:val="0033CC"/>
                <w:sz w:val="20"/>
              </w:rPr>
            </w:r>
            <w:r w:rsidRPr="002D44B0">
              <w:rPr>
                <w:color w:val="0033CC"/>
                <w:sz w:val="20"/>
              </w:rPr>
              <w:fldChar w:fldCharType="separate"/>
            </w:r>
            <w:r w:rsidR="00042EE3" w:rsidRPr="00042EE3">
              <w:rPr>
                <w:color w:val="0033CC"/>
                <w:sz w:val="20"/>
              </w:rPr>
              <w:t xml:space="preserve">10/29 – Re-designing </w:t>
            </w:r>
            <w:proofErr w:type="spellStart"/>
            <w:r w:rsidR="00042EE3" w:rsidRPr="00042EE3">
              <w:rPr>
                <w:color w:val="0033CC"/>
                <w:sz w:val="20"/>
              </w:rPr>
              <w:t>MicroDesign</w:t>
            </w:r>
            <w:proofErr w:type="spellEnd"/>
            <w:r w:rsidRPr="002D44B0">
              <w:rPr>
                <w:color w:val="0033CC"/>
                <w:sz w:val="20"/>
              </w:rPr>
              <w:fldChar w:fldCharType="end"/>
            </w:r>
          </w:p>
        </w:tc>
        <w:tc>
          <w:tcPr>
            <w:tcW w:w="5950" w:type="dxa"/>
            <w:tcBorders>
              <w:top w:val="single" w:sz="2" w:space="0" w:color="999999"/>
              <w:left w:val="single" w:sz="2" w:space="0" w:color="999999"/>
              <w:bottom w:val="single" w:sz="2" w:space="0" w:color="999999"/>
              <w:right w:val="single" w:sz="6" w:space="0" w:color="auto"/>
            </w:tcBorders>
          </w:tcPr>
          <w:p w:rsidR="00A6728A" w:rsidRPr="00351AE1" w:rsidRDefault="00A6728A" w:rsidP="003E240B">
            <w:pPr>
              <w:spacing w:before="20" w:after="0"/>
              <w:ind w:left="216" w:hanging="216"/>
              <w:jc w:val="left"/>
              <w:rPr>
                <w:sz w:val="20"/>
              </w:rPr>
            </w:pPr>
          </w:p>
        </w:tc>
      </w:tr>
      <w:tr w:rsidR="00A6728A" w:rsidRPr="00171F8F" w:rsidTr="002D44B0">
        <w:trPr>
          <w:jc w:val="center"/>
        </w:trPr>
        <w:tc>
          <w:tcPr>
            <w:tcW w:w="4158" w:type="dxa"/>
            <w:tcBorders>
              <w:top w:val="single" w:sz="2" w:space="0" w:color="999999"/>
              <w:left w:val="single" w:sz="6" w:space="0" w:color="auto"/>
              <w:bottom w:val="single" w:sz="2" w:space="0" w:color="999999"/>
              <w:right w:val="single" w:sz="2" w:space="0" w:color="999999"/>
            </w:tcBorders>
          </w:tcPr>
          <w:p w:rsidR="00A6728A" w:rsidRPr="002D44B0" w:rsidRDefault="00A6728A" w:rsidP="00367223">
            <w:pPr>
              <w:pStyle w:val="ListParagraph"/>
              <w:numPr>
                <w:ilvl w:val="0"/>
                <w:numId w:val="35"/>
              </w:numPr>
              <w:spacing w:before="20" w:after="0"/>
              <w:ind w:left="270" w:hanging="270"/>
              <w:jc w:val="left"/>
              <w:rPr>
                <w:color w:val="0033CC"/>
                <w:sz w:val="20"/>
              </w:rPr>
            </w:pPr>
            <w:r w:rsidRPr="00281D7D">
              <w:rPr>
                <w:color w:val="0033CC"/>
                <w:sz w:val="20"/>
              </w:rPr>
              <w:fldChar w:fldCharType="begin"/>
            </w:r>
            <w:r w:rsidRPr="00281D7D">
              <w:rPr>
                <w:color w:val="0033CC"/>
                <w:sz w:val="20"/>
              </w:rPr>
              <w:instrText xml:space="preserve"> REF Ses17 \h  \* MERGEFORMAT </w:instrText>
            </w:r>
            <w:r w:rsidRPr="00281D7D">
              <w:rPr>
                <w:color w:val="0033CC"/>
                <w:sz w:val="20"/>
              </w:rPr>
            </w:r>
            <w:r w:rsidRPr="00281D7D">
              <w:rPr>
                <w:color w:val="0033CC"/>
                <w:sz w:val="20"/>
              </w:rPr>
              <w:fldChar w:fldCharType="separate"/>
            </w:r>
            <w:proofErr w:type="gramStart"/>
            <w:r w:rsidR="00042EE3" w:rsidRPr="00042EE3">
              <w:rPr>
                <w:color w:val="0033CC"/>
                <w:sz w:val="20"/>
              </w:rPr>
              <w:t>10/31</w:t>
            </w:r>
            <w:proofErr w:type="gramEnd"/>
            <w:r w:rsidR="00042EE3" w:rsidRPr="00042EE3">
              <w:rPr>
                <w:color w:val="0033CC"/>
                <w:sz w:val="20"/>
              </w:rPr>
              <w:t xml:space="preserve"> – Stuck in the middle? (Case4: Samsung)</w:t>
            </w:r>
            <w:r w:rsidRPr="00281D7D">
              <w:rPr>
                <w:color w:val="0033CC"/>
                <w:sz w:val="20"/>
              </w:rPr>
              <w:fldChar w:fldCharType="end"/>
            </w:r>
          </w:p>
        </w:tc>
        <w:tc>
          <w:tcPr>
            <w:tcW w:w="5950" w:type="dxa"/>
            <w:tcBorders>
              <w:top w:val="single" w:sz="2" w:space="0" w:color="999999"/>
              <w:left w:val="single" w:sz="2" w:space="0" w:color="999999"/>
              <w:bottom w:val="single" w:sz="2" w:space="0" w:color="999999"/>
              <w:right w:val="single" w:sz="6" w:space="0" w:color="auto"/>
            </w:tcBorders>
          </w:tcPr>
          <w:p w:rsidR="00A6728A" w:rsidRPr="00351AE1" w:rsidRDefault="001D0733" w:rsidP="00736332">
            <w:pPr>
              <w:spacing w:before="20" w:after="0"/>
              <w:ind w:left="216" w:hanging="216"/>
              <w:jc w:val="left"/>
              <w:rPr>
                <w:sz w:val="20"/>
              </w:rPr>
            </w:pPr>
            <w:hyperlink r:id="rId24" w:history="1">
              <w:proofErr w:type="spellStart"/>
              <w:r w:rsidR="00DF4773" w:rsidRPr="00351AE1">
                <w:rPr>
                  <w:rStyle w:val="Hyperlink"/>
                  <w:color w:val="EEECE1" w:themeColor="background2"/>
                  <w:sz w:val="20"/>
                  <w:highlight w:val="darkRed"/>
                </w:rPr>
                <w:t>H</w:t>
              </w:r>
            </w:hyperlink>
            <w:r w:rsidR="00A6728A" w:rsidRPr="00351AE1">
              <w:rPr>
                <w:sz w:val="20"/>
              </w:rPr>
              <w:t>Case</w:t>
            </w:r>
            <w:r w:rsidR="00A6728A" w:rsidRPr="00351AE1">
              <w:rPr>
                <w:sz w:val="20"/>
              </w:rPr>
              <w:fldChar w:fldCharType="begin"/>
            </w:r>
            <w:r w:rsidR="00A6728A" w:rsidRPr="00351AE1">
              <w:rPr>
                <w:sz w:val="20"/>
              </w:rPr>
              <w:instrText xml:space="preserve"> AUTONUMLGL \e </w:instrText>
            </w:r>
            <w:r w:rsidR="00A6728A" w:rsidRPr="00351AE1">
              <w:rPr>
                <w:sz w:val="20"/>
              </w:rPr>
              <w:fldChar w:fldCharType="end"/>
            </w:r>
            <w:r w:rsidR="00A6728A" w:rsidRPr="00351AE1">
              <w:rPr>
                <w:sz w:val="20"/>
              </w:rPr>
              <w:t>:Samsung</w:t>
            </w:r>
            <w:proofErr w:type="spellEnd"/>
            <w:r w:rsidR="00A6728A" w:rsidRPr="00351AE1">
              <w:rPr>
                <w:sz w:val="20"/>
              </w:rPr>
              <w:t xml:space="preserve"> Electronics (11p)</w:t>
            </w:r>
            <w:r w:rsidR="00A6728A" w:rsidRPr="00351AE1">
              <w:rPr>
                <w:sz w:val="20"/>
              </w:rPr>
              <w:tab/>
            </w:r>
            <w:r w:rsidR="00A6728A" w:rsidRPr="00351AE1">
              <w:rPr>
                <w:sz w:val="20"/>
              </w:rPr>
              <w:tab/>
            </w:r>
            <w:r w:rsidR="00A6728A" w:rsidRPr="00351AE1">
              <w:rPr>
                <w:sz w:val="20"/>
              </w:rPr>
              <w:tab/>
            </w:r>
            <w:r w:rsidR="00A6728A" w:rsidRPr="00351AE1">
              <w:rPr>
                <w:sz w:val="20"/>
              </w:rPr>
              <w:tab/>
            </w:r>
            <w:r w:rsidR="00DF4773" w:rsidRPr="00351AE1">
              <w:rPr>
                <w:sz w:val="20"/>
              </w:rPr>
              <w:tab/>
            </w:r>
            <w:r w:rsidR="00A6728A" w:rsidRPr="00351AE1">
              <w:rPr>
                <w:sz w:val="20"/>
              </w:rPr>
              <w:tab/>
            </w:r>
            <w:r w:rsidR="00A6728A" w:rsidRPr="00351AE1">
              <w:rPr>
                <w:sz w:val="20"/>
              </w:rPr>
              <w:tab/>
            </w:r>
            <w:r w:rsidR="00A6728A" w:rsidRPr="00351AE1">
              <w:rPr>
                <w:sz w:val="20"/>
              </w:rPr>
              <w:tab/>
              <w:t xml:space="preserve">     </w:t>
            </w:r>
            <w:r w:rsidR="00A6728A" w:rsidRPr="00351AE1">
              <w:rPr>
                <w:sz w:val="20"/>
              </w:rPr>
              <w:sym w:font="Wingdings" w:char="F0FE"/>
            </w:r>
          </w:p>
        </w:tc>
      </w:tr>
      <w:tr w:rsidR="00281D7D" w:rsidRPr="005A2D19" w:rsidTr="00271960">
        <w:trPr>
          <w:jc w:val="center"/>
        </w:trPr>
        <w:tc>
          <w:tcPr>
            <w:tcW w:w="4158" w:type="dxa"/>
            <w:tcBorders>
              <w:top w:val="single" w:sz="2" w:space="0" w:color="999999"/>
              <w:left w:val="single" w:sz="6" w:space="0" w:color="auto"/>
              <w:bottom w:val="single" w:sz="2" w:space="0" w:color="999999"/>
              <w:right w:val="single" w:sz="2" w:space="0" w:color="999999"/>
            </w:tcBorders>
            <w:shd w:val="clear" w:color="auto" w:fill="999999"/>
          </w:tcPr>
          <w:p w:rsidR="00281D7D" w:rsidRPr="005A2D19" w:rsidRDefault="00281D7D" w:rsidP="00271960">
            <w:pPr>
              <w:spacing w:before="20" w:after="0"/>
              <w:jc w:val="left"/>
              <w:rPr>
                <w:b/>
                <w:color w:val="FFFFFF" w:themeColor="background1"/>
                <w:sz w:val="20"/>
              </w:rPr>
            </w:pPr>
            <w:r w:rsidRPr="005A2D19">
              <w:rPr>
                <w:b/>
                <w:color w:val="FFFFFF" w:themeColor="background1"/>
                <w:sz w:val="20"/>
              </w:rPr>
              <w:t>III. Corporate Strategy, M&amp;A and Alliances</w:t>
            </w:r>
          </w:p>
        </w:tc>
        <w:tc>
          <w:tcPr>
            <w:tcW w:w="5950" w:type="dxa"/>
            <w:tcBorders>
              <w:top w:val="single" w:sz="2" w:space="0" w:color="999999"/>
              <w:left w:val="single" w:sz="2" w:space="0" w:color="999999"/>
              <w:bottom w:val="single" w:sz="2" w:space="0" w:color="999999"/>
              <w:right w:val="single" w:sz="6" w:space="0" w:color="auto"/>
            </w:tcBorders>
            <w:shd w:val="clear" w:color="auto" w:fill="999999"/>
          </w:tcPr>
          <w:p w:rsidR="00281D7D" w:rsidRPr="005A2D19" w:rsidRDefault="00281D7D" w:rsidP="00271960">
            <w:pPr>
              <w:spacing w:before="20" w:after="0"/>
              <w:rPr>
                <w:b/>
                <w:color w:val="FFFFFF" w:themeColor="background1"/>
                <w:sz w:val="20"/>
              </w:rPr>
            </w:pPr>
          </w:p>
        </w:tc>
      </w:tr>
      <w:tr w:rsidR="00A6728A" w:rsidRPr="00171F8F" w:rsidTr="002D44B0">
        <w:trPr>
          <w:jc w:val="center"/>
        </w:trPr>
        <w:tc>
          <w:tcPr>
            <w:tcW w:w="4158" w:type="dxa"/>
            <w:tcBorders>
              <w:top w:val="single" w:sz="2" w:space="0" w:color="999999"/>
              <w:left w:val="single" w:sz="6" w:space="0" w:color="auto"/>
              <w:bottom w:val="single" w:sz="2" w:space="0" w:color="999999"/>
              <w:right w:val="single" w:sz="2" w:space="0" w:color="999999"/>
            </w:tcBorders>
          </w:tcPr>
          <w:p w:rsidR="00A6728A" w:rsidRPr="002D44B0" w:rsidRDefault="00A6728A" w:rsidP="00367223">
            <w:pPr>
              <w:pStyle w:val="ListParagraph"/>
              <w:numPr>
                <w:ilvl w:val="0"/>
                <w:numId w:val="35"/>
              </w:numPr>
              <w:spacing w:before="20" w:after="0"/>
              <w:ind w:left="270" w:hanging="270"/>
              <w:jc w:val="left"/>
              <w:rPr>
                <w:color w:val="0033CC"/>
                <w:sz w:val="20"/>
              </w:rPr>
            </w:pPr>
            <w:r w:rsidRPr="002D44B0">
              <w:rPr>
                <w:color w:val="0033CC"/>
                <w:sz w:val="20"/>
              </w:rPr>
              <w:fldChar w:fldCharType="begin"/>
            </w:r>
            <w:r w:rsidRPr="002D44B0">
              <w:rPr>
                <w:color w:val="0033CC"/>
                <w:sz w:val="20"/>
              </w:rPr>
              <w:instrText xml:space="preserve"> REF Ses18 \h  \* MERGEFORMAT </w:instrText>
            </w:r>
            <w:r w:rsidRPr="002D44B0">
              <w:rPr>
                <w:color w:val="0033CC"/>
                <w:sz w:val="20"/>
              </w:rPr>
            </w:r>
            <w:r w:rsidRPr="002D44B0">
              <w:rPr>
                <w:color w:val="0033CC"/>
                <w:sz w:val="20"/>
              </w:rPr>
              <w:fldChar w:fldCharType="separate"/>
            </w:r>
            <w:r w:rsidR="00042EE3" w:rsidRPr="00042EE3">
              <w:rPr>
                <w:color w:val="0033CC"/>
                <w:sz w:val="20"/>
              </w:rPr>
              <w:t>11/5 – Corporate strategy: The multi-business firm</w:t>
            </w:r>
            <w:r w:rsidRPr="002D44B0">
              <w:rPr>
                <w:color w:val="0033CC"/>
                <w:sz w:val="20"/>
              </w:rPr>
              <w:fldChar w:fldCharType="end"/>
            </w:r>
          </w:p>
        </w:tc>
        <w:tc>
          <w:tcPr>
            <w:tcW w:w="5950" w:type="dxa"/>
            <w:tcBorders>
              <w:top w:val="single" w:sz="2" w:space="0" w:color="999999"/>
              <w:left w:val="single" w:sz="2" w:space="0" w:color="999999"/>
              <w:bottom w:val="single" w:sz="2" w:space="0" w:color="999999"/>
              <w:right w:val="single" w:sz="6" w:space="0" w:color="auto"/>
            </w:tcBorders>
          </w:tcPr>
          <w:p w:rsidR="00A6728A" w:rsidRPr="00351AE1" w:rsidRDefault="00A6728A" w:rsidP="00A6728A">
            <w:pPr>
              <w:spacing w:before="20" w:after="0"/>
              <w:ind w:left="216" w:hanging="216"/>
              <w:jc w:val="left"/>
              <w:rPr>
                <w:sz w:val="20"/>
              </w:rPr>
            </w:pPr>
            <w:r w:rsidRPr="00351AE1">
              <w:rPr>
                <w:sz w:val="20"/>
              </w:rPr>
              <w:t>Collis &amp; Montgomery, Corporate Advantage (HBR, 12p)</w:t>
            </w:r>
            <w:r w:rsidRPr="00351AE1">
              <w:rPr>
                <w:sz w:val="20"/>
              </w:rPr>
              <w:tab/>
            </w:r>
          </w:p>
          <w:p w:rsidR="00A6728A" w:rsidRPr="00351AE1" w:rsidRDefault="00A6728A" w:rsidP="00A6728A">
            <w:pPr>
              <w:spacing w:before="20" w:after="0"/>
              <w:ind w:left="216" w:hanging="216"/>
              <w:jc w:val="left"/>
              <w:rPr>
                <w:sz w:val="20"/>
              </w:rPr>
            </w:pPr>
            <w:r w:rsidRPr="00351AE1">
              <w:rPr>
                <w:sz w:val="20"/>
              </w:rPr>
              <w:t>Survey: Creating Value with Corporate Strategy (McKinsey, 7p)</w:t>
            </w:r>
          </w:p>
        </w:tc>
      </w:tr>
      <w:tr w:rsidR="00A6728A" w:rsidRPr="00171F8F" w:rsidTr="002D44B0">
        <w:trPr>
          <w:jc w:val="center"/>
        </w:trPr>
        <w:tc>
          <w:tcPr>
            <w:tcW w:w="4158" w:type="dxa"/>
            <w:tcBorders>
              <w:top w:val="single" w:sz="2" w:space="0" w:color="999999"/>
              <w:left w:val="single" w:sz="6" w:space="0" w:color="auto"/>
              <w:bottom w:val="single" w:sz="2" w:space="0" w:color="999999"/>
              <w:right w:val="single" w:sz="2" w:space="0" w:color="999999"/>
            </w:tcBorders>
          </w:tcPr>
          <w:p w:rsidR="00A6728A" w:rsidRPr="002D44B0" w:rsidRDefault="00A6728A" w:rsidP="00367223">
            <w:pPr>
              <w:pStyle w:val="ListParagraph"/>
              <w:numPr>
                <w:ilvl w:val="0"/>
                <w:numId w:val="35"/>
              </w:numPr>
              <w:spacing w:before="20" w:after="0"/>
              <w:ind w:left="270" w:hanging="270"/>
              <w:jc w:val="left"/>
              <w:rPr>
                <w:color w:val="0033CC"/>
                <w:sz w:val="20"/>
              </w:rPr>
            </w:pPr>
            <w:r w:rsidRPr="002D44B0">
              <w:rPr>
                <w:color w:val="0033CC"/>
                <w:sz w:val="20"/>
              </w:rPr>
              <w:fldChar w:fldCharType="begin"/>
            </w:r>
            <w:r w:rsidRPr="002D44B0">
              <w:rPr>
                <w:color w:val="0033CC"/>
                <w:sz w:val="20"/>
              </w:rPr>
              <w:instrText xml:space="preserve"> REF Ses19 \h  \* MERGEFORMAT </w:instrText>
            </w:r>
            <w:r w:rsidRPr="002D44B0">
              <w:rPr>
                <w:color w:val="0033CC"/>
                <w:sz w:val="20"/>
              </w:rPr>
            </w:r>
            <w:r w:rsidRPr="002D44B0">
              <w:rPr>
                <w:color w:val="0033CC"/>
                <w:sz w:val="20"/>
              </w:rPr>
              <w:fldChar w:fldCharType="separate"/>
            </w:r>
            <w:r w:rsidR="00042EE3" w:rsidRPr="00042EE3">
              <w:rPr>
                <w:color w:val="0033CC"/>
                <w:sz w:val="20"/>
              </w:rPr>
              <w:t xml:space="preserve">11/7 – Core competence &amp; value creation (Video Case: 3M </w:t>
            </w:r>
            <w:proofErr w:type="spellStart"/>
            <w:r w:rsidR="00042EE3" w:rsidRPr="00042EE3">
              <w:rPr>
                <w:color w:val="0033CC"/>
                <w:sz w:val="20"/>
              </w:rPr>
              <w:t>Laserdisk</w:t>
            </w:r>
            <w:proofErr w:type="spellEnd"/>
            <w:r w:rsidR="00042EE3" w:rsidRPr="00042EE3">
              <w:rPr>
                <w:color w:val="0033CC"/>
                <w:sz w:val="20"/>
              </w:rPr>
              <w:t>)</w:t>
            </w:r>
            <w:r w:rsidRPr="002D44B0">
              <w:rPr>
                <w:color w:val="0033CC"/>
                <w:sz w:val="20"/>
              </w:rPr>
              <w:fldChar w:fldCharType="end"/>
            </w:r>
          </w:p>
        </w:tc>
        <w:tc>
          <w:tcPr>
            <w:tcW w:w="5950" w:type="dxa"/>
            <w:tcBorders>
              <w:top w:val="single" w:sz="2" w:space="0" w:color="999999"/>
              <w:left w:val="single" w:sz="2" w:space="0" w:color="999999"/>
              <w:bottom w:val="single" w:sz="2" w:space="0" w:color="999999"/>
              <w:right w:val="single" w:sz="6" w:space="0" w:color="auto"/>
            </w:tcBorders>
          </w:tcPr>
          <w:p w:rsidR="00A6728A" w:rsidRPr="00351AE1" w:rsidRDefault="00A6728A" w:rsidP="00A6728A">
            <w:pPr>
              <w:spacing w:before="20" w:after="0"/>
              <w:ind w:left="216" w:hanging="216"/>
              <w:jc w:val="left"/>
              <w:rPr>
                <w:sz w:val="20"/>
              </w:rPr>
            </w:pPr>
            <w:proofErr w:type="spellStart"/>
            <w:r w:rsidRPr="00351AE1">
              <w:rPr>
                <w:sz w:val="20"/>
              </w:rPr>
              <w:t>Prahalad</w:t>
            </w:r>
            <w:proofErr w:type="spellEnd"/>
            <w:r w:rsidRPr="00351AE1">
              <w:rPr>
                <w:sz w:val="20"/>
              </w:rPr>
              <w:t xml:space="preserve"> &amp; Hamel, Core competencies of the Corporation (HBR, 14p)</w:t>
            </w:r>
          </w:p>
          <w:p w:rsidR="00A6728A" w:rsidRPr="00351AE1" w:rsidRDefault="00A6728A" w:rsidP="00A6728A">
            <w:pPr>
              <w:spacing w:before="20" w:after="0"/>
              <w:ind w:left="216" w:hanging="216"/>
              <w:jc w:val="left"/>
              <w:rPr>
                <w:sz w:val="20"/>
              </w:rPr>
            </w:pPr>
            <w:r w:rsidRPr="00351AE1">
              <w:rPr>
                <w:sz w:val="20"/>
              </w:rPr>
              <w:t>Coyne &amp; Clifford, Is your core competence a mirage? (McKinsey, 13p)</w:t>
            </w:r>
          </w:p>
        </w:tc>
      </w:tr>
      <w:tr w:rsidR="00A6728A" w:rsidRPr="00171F8F" w:rsidTr="002D44B0">
        <w:trPr>
          <w:jc w:val="center"/>
        </w:trPr>
        <w:tc>
          <w:tcPr>
            <w:tcW w:w="4158" w:type="dxa"/>
            <w:tcBorders>
              <w:top w:val="single" w:sz="2" w:space="0" w:color="999999"/>
              <w:left w:val="single" w:sz="6" w:space="0" w:color="auto"/>
              <w:bottom w:val="single" w:sz="2" w:space="0" w:color="999999"/>
              <w:right w:val="single" w:sz="2" w:space="0" w:color="999999"/>
            </w:tcBorders>
          </w:tcPr>
          <w:p w:rsidR="00A6728A" w:rsidRPr="002D44B0" w:rsidRDefault="00A6728A" w:rsidP="00367223">
            <w:pPr>
              <w:pStyle w:val="ListParagraph"/>
              <w:numPr>
                <w:ilvl w:val="0"/>
                <w:numId w:val="35"/>
              </w:numPr>
              <w:spacing w:before="20" w:after="0"/>
              <w:ind w:left="270" w:hanging="270"/>
              <w:jc w:val="left"/>
              <w:rPr>
                <w:color w:val="0033CC"/>
                <w:sz w:val="20"/>
              </w:rPr>
            </w:pPr>
            <w:r>
              <w:fldChar w:fldCharType="begin"/>
            </w:r>
            <w:r>
              <w:instrText xml:space="preserve"> REF Ses20 \h  \* MERGEFORMAT </w:instrText>
            </w:r>
            <w:r>
              <w:fldChar w:fldCharType="separate"/>
            </w:r>
            <w:r w:rsidR="00042EE3" w:rsidRPr="00042EE3">
              <w:rPr>
                <w:color w:val="0033CC"/>
                <w:sz w:val="20"/>
              </w:rPr>
              <w:t>11/12 – M&amp;A bidding &amp; uncertainty (Exercise: Gourmet adventures)</w:t>
            </w:r>
            <w:r>
              <w:fldChar w:fldCharType="end"/>
            </w:r>
          </w:p>
        </w:tc>
        <w:tc>
          <w:tcPr>
            <w:tcW w:w="5950" w:type="dxa"/>
            <w:tcBorders>
              <w:top w:val="single" w:sz="2" w:space="0" w:color="999999"/>
              <w:left w:val="single" w:sz="2" w:space="0" w:color="999999"/>
              <w:bottom w:val="single" w:sz="2" w:space="0" w:color="999999"/>
              <w:right w:val="single" w:sz="6" w:space="0" w:color="auto"/>
            </w:tcBorders>
          </w:tcPr>
          <w:p w:rsidR="00A6728A" w:rsidRPr="00351AE1" w:rsidRDefault="00A6728A" w:rsidP="00A6728A">
            <w:pPr>
              <w:spacing w:before="20" w:after="0"/>
              <w:ind w:left="216" w:hanging="216"/>
              <w:jc w:val="left"/>
              <w:rPr>
                <w:sz w:val="20"/>
              </w:rPr>
            </w:pPr>
            <w:proofErr w:type="spellStart"/>
            <w:proofErr w:type="gramStart"/>
            <w:r w:rsidRPr="00351AE1">
              <w:rPr>
                <w:sz w:val="20"/>
              </w:rPr>
              <w:t>Goedhart</w:t>
            </w:r>
            <w:proofErr w:type="spellEnd"/>
            <w:r w:rsidRPr="00351AE1">
              <w:rPr>
                <w:sz w:val="20"/>
              </w:rPr>
              <w:t xml:space="preserve"> et.al.</w:t>
            </w:r>
            <w:proofErr w:type="gramEnd"/>
            <w:r w:rsidRPr="00351AE1">
              <w:rPr>
                <w:sz w:val="20"/>
              </w:rPr>
              <w:t xml:space="preserve"> The 5 Types of Successful Acquisitions (McKinsey, 6p)</w:t>
            </w:r>
          </w:p>
          <w:p w:rsidR="00A6728A" w:rsidRPr="00351AE1" w:rsidRDefault="00A6728A" w:rsidP="00A6728A">
            <w:pPr>
              <w:spacing w:before="20" w:after="0"/>
              <w:ind w:left="216" w:hanging="216"/>
              <w:jc w:val="left"/>
              <w:rPr>
                <w:sz w:val="20"/>
              </w:rPr>
            </w:pPr>
            <w:r w:rsidRPr="00351AE1">
              <w:rPr>
                <w:sz w:val="20"/>
              </w:rPr>
              <w:t>Project update due in advance of group meetings (1p)</w:t>
            </w:r>
          </w:p>
        </w:tc>
      </w:tr>
      <w:tr w:rsidR="00A6728A" w:rsidRPr="00171F8F" w:rsidTr="002D44B0">
        <w:trPr>
          <w:jc w:val="center"/>
        </w:trPr>
        <w:tc>
          <w:tcPr>
            <w:tcW w:w="4158" w:type="dxa"/>
            <w:tcBorders>
              <w:top w:val="single" w:sz="2" w:space="0" w:color="999999"/>
              <w:left w:val="single" w:sz="6" w:space="0" w:color="auto"/>
              <w:bottom w:val="single" w:sz="2" w:space="0" w:color="999999"/>
              <w:right w:val="single" w:sz="2" w:space="0" w:color="999999"/>
            </w:tcBorders>
          </w:tcPr>
          <w:p w:rsidR="00A6728A" w:rsidRPr="002D44B0" w:rsidRDefault="00A6728A" w:rsidP="00367223">
            <w:pPr>
              <w:pStyle w:val="ListParagraph"/>
              <w:numPr>
                <w:ilvl w:val="0"/>
                <w:numId w:val="35"/>
              </w:numPr>
              <w:spacing w:before="20" w:after="0"/>
              <w:ind w:left="270" w:hanging="270"/>
              <w:jc w:val="left"/>
              <w:rPr>
                <w:color w:val="0033CC"/>
                <w:sz w:val="20"/>
              </w:rPr>
            </w:pPr>
            <w:r>
              <w:fldChar w:fldCharType="begin"/>
            </w:r>
            <w:r>
              <w:instrText xml:space="preserve"> REF Ses21 \h  \* MERGEFORMAT </w:instrText>
            </w:r>
            <w:r>
              <w:fldChar w:fldCharType="separate"/>
            </w:r>
            <w:r w:rsidR="00042EE3" w:rsidRPr="00042EE3">
              <w:rPr>
                <w:color w:val="0033CC"/>
                <w:sz w:val="20"/>
              </w:rPr>
              <w:t>11/14 – Bidding and synergies (Case5: Cadbury Schweppes)</w:t>
            </w:r>
            <w:r>
              <w:fldChar w:fldCharType="end"/>
            </w:r>
          </w:p>
        </w:tc>
        <w:tc>
          <w:tcPr>
            <w:tcW w:w="5950" w:type="dxa"/>
            <w:tcBorders>
              <w:top w:val="single" w:sz="2" w:space="0" w:color="999999"/>
              <w:left w:val="single" w:sz="2" w:space="0" w:color="999999"/>
              <w:bottom w:val="single" w:sz="2" w:space="0" w:color="999999"/>
              <w:right w:val="single" w:sz="6" w:space="0" w:color="auto"/>
            </w:tcBorders>
          </w:tcPr>
          <w:p w:rsidR="00A6728A" w:rsidRPr="00351AE1" w:rsidRDefault="001D0733" w:rsidP="00A6728A">
            <w:pPr>
              <w:spacing w:before="20" w:after="0"/>
              <w:ind w:left="216" w:hanging="216"/>
              <w:jc w:val="left"/>
              <w:rPr>
                <w:sz w:val="20"/>
              </w:rPr>
            </w:pPr>
            <w:hyperlink r:id="rId25" w:history="1">
              <w:proofErr w:type="spellStart"/>
              <w:r w:rsidR="00DF4773" w:rsidRPr="00351AE1">
                <w:rPr>
                  <w:rStyle w:val="Hyperlink"/>
                  <w:color w:val="EEECE1" w:themeColor="background2"/>
                  <w:sz w:val="20"/>
                  <w:highlight w:val="darkRed"/>
                </w:rPr>
                <w:t>H</w:t>
              </w:r>
            </w:hyperlink>
            <w:r w:rsidR="00A6728A" w:rsidRPr="00351AE1">
              <w:rPr>
                <w:sz w:val="20"/>
              </w:rPr>
              <w:t>Case</w:t>
            </w:r>
            <w:proofErr w:type="spellEnd"/>
            <w:r w:rsidR="00A6728A" w:rsidRPr="00351AE1">
              <w:rPr>
                <w:sz w:val="20"/>
              </w:rPr>
              <w:fldChar w:fldCharType="begin"/>
            </w:r>
            <w:r w:rsidR="00A6728A" w:rsidRPr="00351AE1">
              <w:rPr>
                <w:sz w:val="20"/>
              </w:rPr>
              <w:instrText xml:space="preserve"> AUTONUMLGL \e </w:instrText>
            </w:r>
            <w:r w:rsidR="00A6728A" w:rsidRPr="00351AE1">
              <w:rPr>
                <w:sz w:val="20"/>
              </w:rPr>
              <w:fldChar w:fldCharType="end"/>
            </w:r>
            <w:r w:rsidR="00A6728A" w:rsidRPr="00351AE1">
              <w:rPr>
                <w:sz w:val="20"/>
              </w:rPr>
              <w:t>: Cadbury Schweppes: Capturing Confectionary A (22p)</w:t>
            </w:r>
            <w:r w:rsidR="00A6728A" w:rsidRPr="00351AE1">
              <w:rPr>
                <w:sz w:val="20"/>
              </w:rPr>
              <w:tab/>
              <w:t xml:space="preserve">     </w:t>
            </w:r>
            <w:r w:rsidR="00A6728A" w:rsidRPr="00351AE1">
              <w:rPr>
                <w:sz w:val="20"/>
              </w:rPr>
              <w:sym w:font="Wingdings" w:char="F0FE"/>
            </w:r>
          </w:p>
          <w:p w:rsidR="00A6728A" w:rsidRPr="00351AE1" w:rsidRDefault="00A6728A" w:rsidP="00A6728A">
            <w:pPr>
              <w:spacing w:before="20" w:after="0"/>
              <w:ind w:left="216" w:hanging="216"/>
              <w:jc w:val="left"/>
              <w:rPr>
                <w:sz w:val="20"/>
              </w:rPr>
            </w:pPr>
            <w:proofErr w:type="spellStart"/>
            <w:r w:rsidRPr="00351AE1">
              <w:rPr>
                <w:sz w:val="20"/>
              </w:rPr>
              <w:t>Uhlaner</w:t>
            </w:r>
            <w:proofErr w:type="spellEnd"/>
            <w:r w:rsidRPr="00351AE1">
              <w:rPr>
                <w:sz w:val="20"/>
              </w:rPr>
              <w:t xml:space="preserve"> &amp; West, Running a Winning M&amp;A shop (McKinsey 6p)</w:t>
            </w:r>
          </w:p>
        </w:tc>
      </w:tr>
      <w:tr w:rsidR="00A6728A" w:rsidRPr="00171F8F" w:rsidTr="002D44B0">
        <w:trPr>
          <w:jc w:val="center"/>
        </w:trPr>
        <w:tc>
          <w:tcPr>
            <w:tcW w:w="4158" w:type="dxa"/>
            <w:tcBorders>
              <w:top w:val="single" w:sz="2" w:space="0" w:color="999999"/>
              <w:left w:val="single" w:sz="6" w:space="0" w:color="auto"/>
              <w:bottom w:val="single" w:sz="2" w:space="0" w:color="999999"/>
              <w:right w:val="single" w:sz="2" w:space="0" w:color="999999"/>
            </w:tcBorders>
          </w:tcPr>
          <w:p w:rsidR="00A6728A" w:rsidRPr="002D44B0" w:rsidRDefault="00A6728A" w:rsidP="00367223">
            <w:pPr>
              <w:pStyle w:val="ListParagraph"/>
              <w:numPr>
                <w:ilvl w:val="0"/>
                <w:numId w:val="35"/>
              </w:numPr>
              <w:spacing w:before="20" w:after="0"/>
              <w:ind w:left="270" w:hanging="270"/>
              <w:jc w:val="left"/>
              <w:rPr>
                <w:color w:val="0033CC"/>
                <w:sz w:val="20"/>
              </w:rPr>
            </w:pPr>
            <w:r>
              <w:fldChar w:fldCharType="begin"/>
            </w:r>
            <w:r>
              <w:instrText xml:space="preserve"> REF Ses22 \h  \* MERGEFORMAT </w:instrText>
            </w:r>
            <w:r>
              <w:fldChar w:fldCharType="separate"/>
            </w:r>
            <w:r w:rsidR="00042EE3" w:rsidRPr="00042EE3">
              <w:rPr>
                <w:color w:val="0033CC"/>
                <w:sz w:val="20"/>
              </w:rPr>
              <w:t>11/19 – Integrating Cadbury Canada (Cadbury Schweppes B)</w:t>
            </w:r>
            <w:r>
              <w:fldChar w:fldCharType="end"/>
            </w:r>
          </w:p>
        </w:tc>
        <w:tc>
          <w:tcPr>
            <w:tcW w:w="5950" w:type="dxa"/>
            <w:tcBorders>
              <w:top w:val="single" w:sz="2" w:space="0" w:color="999999"/>
              <w:left w:val="single" w:sz="2" w:space="0" w:color="999999"/>
              <w:bottom w:val="single" w:sz="2" w:space="0" w:color="999999"/>
              <w:right w:val="single" w:sz="6" w:space="0" w:color="auto"/>
            </w:tcBorders>
          </w:tcPr>
          <w:p w:rsidR="00A6728A" w:rsidRPr="00351AE1" w:rsidRDefault="00A6728A" w:rsidP="00A6728A">
            <w:pPr>
              <w:spacing w:before="20" w:after="0"/>
              <w:ind w:left="216" w:hanging="216"/>
              <w:jc w:val="left"/>
              <w:rPr>
                <w:sz w:val="20"/>
              </w:rPr>
            </w:pPr>
            <w:r w:rsidRPr="00351AE1">
              <w:rPr>
                <w:sz w:val="20"/>
              </w:rPr>
              <w:t>Cadbury Schweppes B case (Handout, 15p)</w:t>
            </w:r>
            <w:r w:rsidRPr="00351AE1">
              <w:rPr>
                <w:sz w:val="20"/>
              </w:rPr>
              <w:tab/>
            </w:r>
            <w:r w:rsidRPr="00351AE1">
              <w:rPr>
                <w:sz w:val="20"/>
              </w:rPr>
              <w:tab/>
            </w:r>
            <w:r w:rsidRPr="00351AE1">
              <w:rPr>
                <w:sz w:val="20"/>
              </w:rPr>
              <w:tab/>
            </w:r>
            <w:r w:rsidRPr="00351AE1">
              <w:rPr>
                <w:sz w:val="20"/>
              </w:rPr>
              <w:tab/>
            </w:r>
            <w:r w:rsidRPr="00351AE1">
              <w:rPr>
                <w:sz w:val="20"/>
              </w:rPr>
              <w:tab/>
            </w:r>
            <w:r w:rsidRPr="00351AE1">
              <w:rPr>
                <w:sz w:val="20"/>
              </w:rPr>
              <w:tab/>
              <w:t xml:space="preserve">     </w:t>
            </w:r>
            <w:r w:rsidRPr="00351AE1">
              <w:rPr>
                <w:sz w:val="20"/>
              </w:rPr>
              <w:sym w:font="Wingdings" w:char="F0FE"/>
            </w:r>
          </w:p>
          <w:p w:rsidR="00A6728A" w:rsidRPr="00351AE1" w:rsidRDefault="00A6728A" w:rsidP="00A6728A">
            <w:pPr>
              <w:spacing w:before="20" w:after="0"/>
              <w:ind w:left="216" w:hanging="216"/>
              <w:jc w:val="left"/>
              <w:rPr>
                <w:sz w:val="20"/>
              </w:rPr>
            </w:pPr>
            <w:proofErr w:type="spellStart"/>
            <w:r w:rsidRPr="00351AE1">
              <w:rPr>
                <w:sz w:val="20"/>
              </w:rPr>
              <w:t>Chanmugam</w:t>
            </w:r>
            <w:proofErr w:type="spellEnd"/>
            <w:r w:rsidRPr="00351AE1">
              <w:rPr>
                <w:sz w:val="20"/>
              </w:rPr>
              <w:t>, et.al., Ensuring value capture in M&amp;A (JBV 7p)</w:t>
            </w:r>
          </w:p>
        </w:tc>
      </w:tr>
      <w:tr w:rsidR="00A6728A" w:rsidRPr="00171F8F" w:rsidTr="002D44B0">
        <w:trPr>
          <w:jc w:val="center"/>
        </w:trPr>
        <w:tc>
          <w:tcPr>
            <w:tcW w:w="4158" w:type="dxa"/>
            <w:tcBorders>
              <w:top w:val="single" w:sz="2" w:space="0" w:color="999999"/>
              <w:left w:val="single" w:sz="6" w:space="0" w:color="auto"/>
              <w:bottom w:val="single" w:sz="2" w:space="0" w:color="999999"/>
              <w:right w:val="single" w:sz="2" w:space="0" w:color="999999"/>
            </w:tcBorders>
          </w:tcPr>
          <w:p w:rsidR="00A6728A" w:rsidRPr="002D44B0" w:rsidRDefault="00A6728A" w:rsidP="00367223">
            <w:pPr>
              <w:pStyle w:val="ListParagraph"/>
              <w:numPr>
                <w:ilvl w:val="0"/>
                <w:numId w:val="35"/>
              </w:numPr>
              <w:spacing w:before="20" w:after="0"/>
              <w:ind w:left="270" w:hanging="270"/>
              <w:jc w:val="left"/>
              <w:rPr>
                <w:color w:val="0033CC"/>
                <w:sz w:val="20"/>
              </w:rPr>
            </w:pPr>
            <w:r w:rsidRPr="00281D7D">
              <w:rPr>
                <w:color w:val="0033CC"/>
                <w:sz w:val="20"/>
              </w:rPr>
              <w:fldChar w:fldCharType="begin"/>
            </w:r>
            <w:r w:rsidRPr="00281D7D">
              <w:rPr>
                <w:color w:val="0033CC"/>
                <w:sz w:val="20"/>
              </w:rPr>
              <w:instrText xml:space="preserve"> REF Ses23 \h  \* MERGEFORMAT </w:instrText>
            </w:r>
            <w:r w:rsidRPr="00281D7D">
              <w:rPr>
                <w:color w:val="0033CC"/>
                <w:sz w:val="20"/>
              </w:rPr>
            </w:r>
            <w:r w:rsidRPr="00281D7D">
              <w:rPr>
                <w:color w:val="0033CC"/>
                <w:sz w:val="20"/>
              </w:rPr>
              <w:fldChar w:fldCharType="separate"/>
            </w:r>
            <w:r w:rsidR="00042EE3" w:rsidRPr="00042EE3">
              <w:rPr>
                <w:color w:val="0033CC"/>
                <w:sz w:val="20"/>
              </w:rPr>
              <w:t>11/21 – Finding complementarities (Exercise: Global game)</w:t>
            </w:r>
            <w:r w:rsidRPr="00281D7D">
              <w:rPr>
                <w:color w:val="0033CC"/>
                <w:sz w:val="20"/>
              </w:rPr>
              <w:fldChar w:fldCharType="end"/>
            </w:r>
          </w:p>
        </w:tc>
        <w:tc>
          <w:tcPr>
            <w:tcW w:w="5950" w:type="dxa"/>
            <w:tcBorders>
              <w:top w:val="single" w:sz="2" w:space="0" w:color="999999"/>
              <w:left w:val="single" w:sz="2" w:space="0" w:color="999999"/>
              <w:bottom w:val="single" w:sz="2" w:space="0" w:color="999999"/>
              <w:right w:val="single" w:sz="6" w:space="0" w:color="auto"/>
            </w:tcBorders>
          </w:tcPr>
          <w:p w:rsidR="00A6728A" w:rsidRPr="00351AE1" w:rsidRDefault="00A6728A" w:rsidP="00A6728A">
            <w:pPr>
              <w:spacing w:before="20" w:after="0"/>
              <w:ind w:left="216" w:hanging="216"/>
              <w:jc w:val="left"/>
              <w:rPr>
                <w:sz w:val="20"/>
              </w:rPr>
            </w:pPr>
            <w:r w:rsidRPr="00351AE1">
              <w:rPr>
                <w:sz w:val="20"/>
              </w:rPr>
              <w:t>Norman, Are Your Secrets Safe? (Bus Horizons 10p)</w:t>
            </w:r>
          </w:p>
        </w:tc>
      </w:tr>
      <w:tr w:rsidR="00A6728A" w:rsidRPr="00171F8F" w:rsidTr="002D44B0">
        <w:trPr>
          <w:jc w:val="center"/>
        </w:trPr>
        <w:tc>
          <w:tcPr>
            <w:tcW w:w="4158" w:type="dxa"/>
            <w:tcBorders>
              <w:top w:val="single" w:sz="2" w:space="0" w:color="999999"/>
              <w:left w:val="single" w:sz="6" w:space="0" w:color="auto"/>
              <w:bottom w:val="single" w:sz="2" w:space="0" w:color="999999"/>
              <w:right w:val="single" w:sz="2" w:space="0" w:color="999999"/>
            </w:tcBorders>
          </w:tcPr>
          <w:p w:rsidR="00A6728A" w:rsidRPr="002D44B0" w:rsidRDefault="00A6728A" w:rsidP="00367223">
            <w:pPr>
              <w:pStyle w:val="ListParagraph"/>
              <w:numPr>
                <w:ilvl w:val="0"/>
                <w:numId w:val="35"/>
              </w:numPr>
              <w:spacing w:before="20" w:after="0"/>
              <w:ind w:left="270" w:hanging="270"/>
              <w:jc w:val="left"/>
              <w:rPr>
                <w:color w:val="0033CC"/>
                <w:sz w:val="20"/>
              </w:rPr>
            </w:pPr>
            <w:r>
              <w:fldChar w:fldCharType="begin"/>
            </w:r>
            <w:r>
              <w:instrText xml:space="preserve"> REF Ses24 \h  \* MERGEFORMAT </w:instrText>
            </w:r>
            <w:r>
              <w:fldChar w:fldCharType="separate"/>
            </w:r>
            <w:r w:rsidR="00042EE3" w:rsidRPr="00042EE3">
              <w:rPr>
                <w:color w:val="0033CC"/>
                <w:sz w:val="20"/>
              </w:rPr>
              <w:t>11/26 – Alliances as a vehicle for entry (Case6: Hero Honda)</w:t>
            </w:r>
            <w:r>
              <w:fldChar w:fldCharType="end"/>
            </w:r>
          </w:p>
        </w:tc>
        <w:tc>
          <w:tcPr>
            <w:tcW w:w="5950" w:type="dxa"/>
            <w:tcBorders>
              <w:top w:val="single" w:sz="2" w:space="0" w:color="999999"/>
              <w:left w:val="single" w:sz="2" w:space="0" w:color="999999"/>
              <w:bottom w:val="single" w:sz="2" w:space="0" w:color="999999"/>
              <w:right w:val="single" w:sz="6" w:space="0" w:color="auto"/>
            </w:tcBorders>
          </w:tcPr>
          <w:p w:rsidR="00A6728A" w:rsidRPr="00351AE1" w:rsidRDefault="001D0733" w:rsidP="00B829DF">
            <w:pPr>
              <w:spacing w:before="20" w:after="0"/>
              <w:ind w:left="216" w:hanging="216"/>
              <w:jc w:val="left"/>
              <w:rPr>
                <w:sz w:val="20"/>
              </w:rPr>
            </w:pPr>
            <w:hyperlink r:id="rId26" w:history="1">
              <w:proofErr w:type="spellStart"/>
              <w:r w:rsidR="00DF4773" w:rsidRPr="00351AE1">
                <w:rPr>
                  <w:rStyle w:val="Hyperlink"/>
                  <w:color w:val="EEECE1" w:themeColor="background2"/>
                  <w:sz w:val="20"/>
                  <w:highlight w:val="darkRed"/>
                </w:rPr>
                <w:t>H</w:t>
              </w:r>
            </w:hyperlink>
            <w:r w:rsidR="00A6728A" w:rsidRPr="00351AE1">
              <w:rPr>
                <w:sz w:val="20"/>
              </w:rPr>
              <w:t>Case</w:t>
            </w:r>
            <w:proofErr w:type="spellEnd"/>
            <w:r w:rsidR="00A6728A" w:rsidRPr="00351AE1">
              <w:rPr>
                <w:sz w:val="20"/>
              </w:rPr>
              <w:fldChar w:fldCharType="begin"/>
            </w:r>
            <w:r w:rsidR="00A6728A" w:rsidRPr="00351AE1">
              <w:rPr>
                <w:sz w:val="20"/>
              </w:rPr>
              <w:instrText xml:space="preserve"> AUTONUMLGL \e </w:instrText>
            </w:r>
            <w:r w:rsidR="00A6728A" w:rsidRPr="00351AE1">
              <w:rPr>
                <w:sz w:val="20"/>
              </w:rPr>
              <w:fldChar w:fldCharType="end"/>
            </w:r>
            <w:r w:rsidR="00A6728A" w:rsidRPr="00351AE1">
              <w:rPr>
                <w:sz w:val="20"/>
              </w:rPr>
              <w:t xml:space="preserve">: Hero Honda Motors (India) Ltd. (11p) </w:t>
            </w:r>
            <w:r w:rsidR="00A6728A" w:rsidRPr="00351AE1">
              <w:rPr>
                <w:sz w:val="20"/>
              </w:rPr>
              <w:tab/>
            </w:r>
            <w:r w:rsidR="00DF4773" w:rsidRPr="00351AE1">
              <w:rPr>
                <w:sz w:val="20"/>
              </w:rPr>
              <w:tab/>
            </w:r>
            <w:r w:rsidR="00A6728A" w:rsidRPr="00351AE1">
              <w:rPr>
                <w:sz w:val="20"/>
              </w:rPr>
              <w:tab/>
            </w:r>
            <w:r w:rsidR="00A6728A" w:rsidRPr="00351AE1">
              <w:rPr>
                <w:sz w:val="20"/>
              </w:rPr>
              <w:tab/>
            </w:r>
            <w:r w:rsidR="00A6728A" w:rsidRPr="00351AE1">
              <w:rPr>
                <w:sz w:val="20"/>
              </w:rPr>
              <w:tab/>
              <w:t xml:space="preserve">     </w:t>
            </w:r>
            <w:r w:rsidR="00A6728A" w:rsidRPr="00351AE1">
              <w:rPr>
                <w:sz w:val="20"/>
              </w:rPr>
              <w:sym w:font="Wingdings" w:char="F0FE"/>
            </w:r>
          </w:p>
          <w:p w:rsidR="00A6728A" w:rsidRPr="00351AE1" w:rsidRDefault="00A6728A" w:rsidP="002D44B0">
            <w:pPr>
              <w:spacing w:before="20" w:after="0"/>
              <w:ind w:left="216" w:hanging="216"/>
              <w:jc w:val="left"/>
              <w:rPr>
                <w:sz w:val="20"/>
              </w:rPr>
            </w:pPr>
            <w:r w:rsidRPr="00351AE1">
              <w:rPr>
                <w:sz w:val="20"/>
              </w:rPr>
              <w:t>Kale &amp; Singh, Managing Strategic Alliances (Perspectives 15p)</w:t>
            </w:r>
          </w:p>
        </w:tc>
      </w:tr>
      <w:tr w:rsidR="00A6728A" w:rsidRPr="00171F8F" w:rsidTr="002D44B0">
        <w:trPr>
          <w:jc w:val="center"/>
        </w:trPr>
        <w:tc>
          <w:tcPr>
            <w:tcW w:w="4158" w:type="dxa"/>
            <w:tcBorders>
              <w:top w:val="single" w:sz="2" w:space="0" w:color="999999"/>
              <w:left w:val="single" w:sz="6" w:space="0" w:color="auto"/>
              <w:bottom w:val="single" w:sz="2" w:space="0" w:color="999999"/>
              <w:right w:val="single" w:sz="2" w:space="0" w:color="999999"/>
            </w:tcBorders>
          </w:tcPr>
          <w:p w:rsidR="00A6728A" w:rsidRPr="002D44B0" w:rsidRDefault="00A6728A" w:rsidP="00367223">
            <w:pPr>
              <w:pStyle w:val="ListParagraph"/>
              <w:numPr>
                <w:ilvl w:val="0"/>
                <w:numId w:val="35"/>
              </w:numPr>
              <w:spacing w:before="20" w:after="0"/>
              <w:ind w:left="270" w:hanging="270"/>
              <w:jc w:val="left"/>
              <w:rPr>
                <w:color w:val="0033CC"/>
                <w:sz w:val="20"/>
              </w:rPr>
            </w:pPr>
            <w:r>
              <w:fldChar w:fldCharType="begin"/>
            </w:r>
            <w:r>
              <w:instrText xml:space="preserve"> REF Ses25 \h  \* MERGEFORMAT </w:instrText>
            </w:r>
            <w:r>
              <w:fldChar w:fldCharType="separate"/>
            </w:r>
            <w:r w:rsidR="00042EE3" w:rsidRPr="00042EE3">
              <w:rPr>
                <w:color w:val="0033CC"/>
                <w:sz w:val="20"/>
              </w:rPr>
              <w:t>11/28 – Strategic luck and organic growth (Exercise: Heads Up)</w:t>
            </w:r>
            <w:r>
              <w:fldChar w:fldCharType="end"/>
            </w:r>
          </w:p>
        </w:tc>
        <w:tc>
          <w:tcPr>
            <w:tcW w:w="5950" w:type="dxa"/>
            <w:tcBorders>
              <w:top w:val="single" w:sz="2" w:space="0" w:color="999999"/>
              <w:left w:val="single" w:sz="2" w:space="0" w:color="999999"/>
              <w:bottom w:val="single" w:sz="2" w:space="0" w:color="999999"/>
              <w:right w:val="single" w:sz="6" w:space="0" w:color="auto"/>
            </w:tcBorders>
          </w:tcPr>
          <w:p w:rsidR="00A6728A" w:rsidRPr="00351AE1" w:rsidRDefault="00A6728A" w:rsidP="00B829DF">
            <w:pPr>
              <w:spacing w:before="20" w:after="0"/>
              <w:ind w:left="216" w:hanging="216"/>
              <w:jc w:val="left"/>
              <w:rPr>
                <w:sz w:val="20"/>
              </w:rPr>
            </w:pPr>
            <w:r w:rsidRPr="00351AE1">
              <w:rPr>
                <w:sz w:val="20"/>
              </w:rPr>
              <w:t xml:space="preserve">McGrath, </w:t>
            </w:r>
            <w:proofErr w:type="spellStart"/>
            <w:r w:rsidRPr="00351AE1">
              <w:rPr>
                <w:sz w:val="20"/>
              </w:rPr>
              <w:t>Keil</w:t>
            </w:r>
            <w:proofErr w:type="spellEnd"/>
            <w:r w:rsidRPr="00351AE1">
              <w:rPr>
                <w:sz w:val="20"/>
              </w:rPr>
              <w:t xml:space="preserve">, &amp; </w:t>
            </w:r>
            <w:proofErr w:type="spellStart"/>
            <w:r w:rsidRPr="00351AE1">
              <w:rPr>
                <w:sz w:val="20"/>
              </w:rPr>
              <w:t>Tukiainen</w:t>
            </w:r>
            <w:proofErr w:type="spellEnd"/>
            <w:r w:rsidRPr="00351AE1">
              <w:rPr>
                <w:sz w:val="20"/>
              </w:rPr>
              <w:t>, Extracting value from venturing (Sloan 7p)</w:t>
            </w:r>
          </w:p>
          <w:p w:rsidR="00A6728A" w:rsidRPr="00351AE1" w:rsidRDefault="00A6728A" w:rsidP="00B829DF">
            <w:pPr>
              <w:spacing w:before="20" w:after="0"/>
              <w:ind w:left="216" w:hanging="216"/>
              <w:jc w:val="left"/>
              <w:rPr>
                <w:sz w:val="20"/>
              </w:rPr>
            </w:pPr>
            <w:proofErr w:type="spellStart"/>
            <w:r w:rsidRPr="00351AE1">
              <w:rPr>
                <w:sz w:val="20"/>
              </w:rPr>
              <w:t>Sull</w:t>
            </w:r>
            <w:proofErr w:type="spellEnd"/>
            <w:r w:rsidRPr="00351AE1">
              <w:rPr>
                <w:sz w:val="20"/>
              </w:rPr>
              <w:t>, Competing Through Organizational Agility (McKinsey 9p)</w:t>
            </w:r>
          </w:p>
          <w:p w:rsidR="00A6728A" w:rsidRPr="00351AE1" w:rsidRDefault="00A6728A" w:rsidP="00F317DB">
            <w:pPr>
              <w:spacing w:before="20" w:after="0"/>
              <w:ind w:left="216" w:hanging="216"/>
              <w:jc w:val="left"/>
              <w:rPr>
                <w:sz w:val="20"/>
              </w:rPr>
            </w:pPr>
            <w:r w:rsidRPr="00351AE1">
              <w:rPr>
                <w:sz w:val="20"/>
              </w:rPr>
              <w:t>Coff &amp; Laverty, Real options of knowledge assets (</w:t>
            </w:r>
            <w:proofErr w:type="spellStart"/>
            <w:r w:rsidRPr="00351AE1">
              <w:rPr>
                <w:sz w:val="20"/>
              </w:rPr>
              <w:t>BusHorizons</w:t>
            </w:r>
            <w:proofErr w:type="spellEnd"/>
            <w:r w:rsidRPr="00351AE1">
              <w:rPr>
                <w:sz w:val="20"/>
              </w:rPr>
              <w:t xml:space="preserve"> 7p)</w:t>
            </w:r>
          </w:p>
        </w:tc>
      </w:tr>
      <w:tr w:rsidR="00A6728A" w:rsidRPr="0013422A" w:rsidTr="002D44B0">
        <w:trPr>
          <w:jc w:val="center"/>
        </w:trPr>
        <w:tc>
          <w:tcPr>
            <w:tcW w:w="4158" w:type="dxa"/>
            <w:tcBorders>
              <w:top w:val="single" w:sz="2" w:space="0" w:color="999999"/>
              <w:left w:val="single" w:sz="6" w:space="0" w:color="auto"/>
              <w:bottom w:val="single" w:sz="2" w:space="0" w:color="999999"/>
              <w:right w:val="single" w:sz="2" w:space="0" w:color="999999"/>
            </w:tcBorders>
          </w:tcPr>
          <w:p w:rsidR="00A6728A" w:rsidRPr="002D44B0" w:rsidRDefault="00A6728A" w:rsidP="00367223">
            <w:pPr>
              <w:pStyle w:val="ListParagraph"/>
              <w:numPr>
                <w:ilvl w:val="0"/>
                <w:numId w:val="35"/>
              </w:numPr>
              <w:spacing w:before="20" w:after="0"/>
              <w:ind w:left="270" w:hanging="270"/>
              <w:jc w:val="left"/>
              <w:rPr>
                <w:color w:val="0033CC"/>
                <w:sz w:val="20"/>
              </w:rPr>
            </w:pPr>
            <w:r>
              <w:fldChar w:fldCharType="begin"/>
            </w:r>
            <w:r>
              <w:instrText xml:space="preserve"> REF Ses26 \h  \* MERGEFORMAT </w:instrText>
            </w:r>
            <w:r>
              <w:fldChar w:fldCharType="separate"/>
            </w:r>
            <w:r w:rsidR="00042EE3" w:rsidRPr="00042EE3">
              <w:rPr>
                <w:color w:val="0033CC"/>
                <w:sz w:val="20"/>
              </w:rPr>
              <w:t>12/3 – Commitment vs. flexibility (Case7:</w:t>
            </w:r>
            <w:r w:rsidR="00042EE3" w:rsidRPr="00042EE3">
              <w:rPr>
                <w:b/>
                <w:sz w:val="20"/>
              </w:rPr>
              <w:t xml:space="preserve"> </w:t>
            </w:r>
            <w:r w:rsidR="00042EE3" w:rsidRPr="00042EE3">
              <w:rPr>
                <w:color w:val="0033CC"/>
                <w:sz w:val="20"/>
              </w:rPr>
              <w:t>Airbus A3xx)</w:t>
            </w:r>
            <w:r>
              <w:fldChar w:fldCharType="end"/>
            </w:r>
          </w:p>
        </w:tc>
        <w:tc>
          <w:tcPr>
            <w:tcW w:w="5950" w:type="dxa"/>
            <w:tcBorders>
              <w:top w:val="single" w:sz="2" w:space="0" w:color="999999"/>
              <w:left w:val="single" w:sz="2" w:space="0" w:color="999999"/>
              <w:bottom w:val="single" w:sz="2" w:space="0" w:color="999999"/>
              <w:right w:val="single" w:sz="6" w:space="0" w:color="auto"/>
            </w:tcBorders>
          </w:tcPr>
          <w:p w:rsidR="00A6728A" w:rsidRPr="00351AE1" w:rsidRDefault="00A6728A" w:rsidP="00B829DF">
            <w:pPr>
              <w:spacing w:before="20" w:after="0"/>
              <w:ind w:left="216" w:hanging="216"/>
              <w:jc w:val="left"/>
              <w:rPr>
                <w:sz w:val="20"/>
              </w:rPr>
            </w:pPr>
            <w:proofErr w:type="spellStart"/>
            <w:r w:rsidRPr="00351AE1">
              <w:rPr>
                <w:sz w:val="20"/>
              </w:rPr>
              <w:t>Ghemawat</w:t>
            </w:r>
            <w:proofErr w:type="spellEnd"/>
            <w:r w:rsidRPr="00351AE1">
              <w:rPr>
                <w:sz w:val="20"/>
              </w:rPr>
              <w:t xml:space="preserve"> &amp; del Sol, Commitment vs. Flexibility (CMR 16p)</w:t>
            </w:r>
            <w:r w:rsidRPr="00351AE1">
              <w:rPr>
                <w:sz w:val="20"/>
              </w:rPr>
              <w:tab/>
            </w:r>
            <w:r w:rsidRPr="00351AE1">
              <w:rPr>
                <w:sz w:val="20"/>
              </w:rPr>
              <w:tab/>
            </w:r>
            <w:r w:rsidRPr="00351AE1">
              <w:rPr>
                <w:b/>
                <w:color w:val="FFFFFF" w:themeColor="background1"/>
                <w:sz w:val="20"/>
                <w:highlight w:val="darkCyan"/>
              </w:rPr>
              <w:t>Quiz2</w:t>
            </w:r>
          </w:p>
          <w:p w:rsidR="00A6728A" w:rsidRPr="00351AE1" w:rsidRDefault="001D0733" w:rsidP="00DF4773">
            <w:pPr>
              <w:spacing w:before="20" w:after="0"/>
              <w:ind w:left="216" w:hanging="216"/>
              <w:jc w:val="left"/>
              <w:rPr>
                <w:sz w:val="20"/>
              </w:rPr>
            </w:pPr>
            <w:hyperlink r:id="rId27" w:history="1">
              <w:proofErr w:type="spellStart"/>
              <w:r w:rsidR="00DF4773" w:rsidRPr="00351AE1">
                <w:rPr>
                  <w:rStyle w:val="Hyperlink"/>
                  <w:color w:val="EEECE1" w:themeColor="background2"/>
                  <w:sz w:val="20"/>
                  <w:highlight w:val="darkRed"/>
                </w:rPr>
                <w:t>H</w:t>
              </w:r>
            </w:hyperlink>
            <w:r w:rsidR="00A6728A" w:rsidRPr="00351AE1">
              <w:rPr>
                <w:sz w:val="20"/>
              </w:rPr>
              <w:t>Case</w:t>
            </w:r>
            <w:proofErr w:type="spellEnd"/>
            <w:r w:rsidR="00A6728A" w:rsidRPr="00351AE1">
              <w:rPr>
                <w:sz w:val="20"/>
              </w:rPr>
              <w:fldChar w:fldCharType="begin"/>
            </w:r>
            <w:r w:rsidR="00A6728A" w:rsidRPr="00351AE1">
              <w:rPr>
                <w:sz w:val="20"/>
              </w:rPr>
              <w:instrText xml:space="preserve"> AUTONUMLGL \e </w:instrText>
            </w:r>
            <w:r w:rsidR="00A6728A" w:rsidRPr="00351AE1">
              <w:rPr>
                <w:sz w:val="20"/>
              </w:rPr>
              <w:fldChar w:fldCharType="end"/>
            </w:r>
            <w:r w:rsidR="00A6728A" w:rsidRPr="00351AE1">
              <w:rPr>
                <w:sz w:val="20"/>
              </w:rPr>
              <w:t>: Airbus A3xx: Developing the largest jet (10p)</w:t>
            </w:r>
            <w:r w:rsidR="00A6728A" w:rsidRPr="00351AE1">
              <w:rPr>
                <w:sz w:val="20"/>
              </w:rPr>
              <w:tab/>
            </w:r>
            <w:r w:rsidR="00DF4773" w:rsidRPr="00351AE1">
              <w:rPr>
                <w:sz w:val="20"/>
              </w:rPr>
              <w:tab/>
            </w:r>
            <w:r w:rsidR="00A6728A" w:rsidRPr="00351AE1">
              <w:rPr>
                <w:sz w:val="20"/>
              </w:rPr>
              <w:tab/>
              <w:t xml:space="preserve">     </w:t>
            </w:r>
            <w:r w:rsidR="00A6728A" w:rsidRPr="00351AE1">
              <w:rPr>
                <w:sz w:val="20"/>
              </w:rPr>
              <w:sym w:font="Wingdings" w:char="F0FE"/>
            </w:r>
          </w:p>
        </w:tc>
      </w:tr>
      <w:tr w:rsidR="00A6728A" w:rsidRPr="0013422A" w:rsidTr="002D44B0">
        <w:trPr>
          <w:jc w:val="center"/>
        </w:trPr>
        <w:tc>
          <w:tcPr>
            <w:tcW w:w="4158" w:type="dxa"/>
            <w:tcBorders>
              <w:top w:val="single" w:sz="2" w:space="0" w:color="999999"/>
              <w:left w:val="single" w:sz="6" w:space="0" w:color="auto"/>
              <w:bottom w:val="single" w:sz="2" w:space="0" w:color="999999"/>
              <w:right w:val="single" w:sz="2" w:space="0" w:color="999999"/>
            </w:tcBorders>
          </w:tcPr>
          <w:p w:rsidR="00A6728A" w:rsidRPr="002D44B0" w:rsidRDefault="00A6728A" w:rsidP="00367223">
            <w:pPr>
              <w:pStyle w:val="ListParagraph"/>
              <w:numPr>
                <w:ilvl w:val="0"/>
                <w:numId w:val="35"/>
              </w:numPr>
              <w:spacing w:before="20" w:after="0"/>
              <w:ind w:left="270" w:hanging="270"/>
              <w:jc w:val="left"/>
              <w:rPr>
                <w:color w:val="0033CC"/>
                <w:sz w:val="20"/>
              </w:rPr>
            </w:pPr>
            <w:r>
              <w:fldChar w:fldCharType="begin"/>
            </w:r>
            <w:r>
              <w:instrText xml:space="preserve"> REF Ses27 \h  \* MERGEFORMAT </w:instrText>
            </w:r>
            <w:r>
              <w:fldChar w:fldCharType="separate"/>
            </w:r>
            <w:proofErr w:type="gramStart"/>
            <w:r w:rsidR="00042EE3" w:rsidRPr="00042EE3">
              <w:rPr>
                <w:color w:val="0033CC"/>
                <w:sz w:val="20"/>
              </w:rPr>
              <w:t>12/5 – Synthesis (Airbus Cont.).</w:t>
            </w:r>
            <w:proofErr w:type="gramEnd"/>
            <w:r>
              <w:fldChar w:fldCharType="end"/>
            </w:r>
          </w:p>
        </w:tc>
        <w:tc>
          <w:tcPr>
            <w:tcW w:w="5950" w:type="dxa"/>
            <w:tcBorders>
              <w:top w:val="single" w:sz="2" w:space="0" w:color="999999"/>
              <w:left w:val="single" w:sz="2" w:space="0" w:color="999999"/>
              <w:bottom w:val="single" w:sz="2" w:space="0" w:color="999999"/>
              <w:right w:val="single" w:sz="6" w:space="0" w:color="auto"/>
            </w:tcBorders>
          </w:tcPr>
          <w:p w:rsidR="00A6728A" w:rsidRPr="00351AE1" w:rsidRDefault="001D0733" w:rsidP="00B829DF">
            <w:pPr>
              <w:spacing w:before="20" w:after="0"/>
              <w:ind w:left="216" w:hanging="216"/>
              <w:jc w:val="left"/>
              <w:rPr>
                <w:sz w:val="20"/>
              </w:rPr>
            </w:pPr>
            <w:hyperlink r:id="rId28" w:history="1">
              <w:r w:rsidR="00DF4773" w:rsidRPr="00351AE1">
                <w:rPr>
                  <w:rStyle w:val="Hyperlink"/>
                  <w:color w:val="EEECE1" w:themeColor="background2"/>
                  <w:sz w:val="20"/>
                  <w:highlight w:val="darkRed"/>
                </w:rPr>
                <w:t>H</w:t>
              </w:r>
            </w:hyperlink>
            <w:r w:rsidR="00A6728A" w:rsidRPr="00351AE1">
              <w:rPr>
                <w:sz w:val="20"/>
              </w:rPr>
              <w:t>Case7: Airbus A3xx: Developing the largest jet (10p)</w:t>
            </w:r>
            <w:r w:rsidR="00A6728A" w:rsidRPr="00351AE1">
              <w:rPr>
                <w:sz w:val="20"/>
              </w:rPr>
              <w:tab/>
            </w:r>
            <w:r w:rsidR="00A6728A" w:rsidRPr="00351AE1">
              <w:rPr>
                <w:sz w:val="20"/>
              </w:rPr>
              <w:tab/>
            </w:r>
            <w:r w:rsidR="00A6728A" w:rsidRPr="00351AE1">
              <w:rPr>
                <w:sz w:val="20"/>
              </w:rPr>
              <w:tab/>
              <w:t xml:space="preserve">     </w:t>
            </w:r>
            <w:r w:rsidR="00A6728A" w:rsidRPr="00351AE1">
              <w:rPr>
                <w:sz w:val="20"/>
              </w:rPr>
              <w:sym w:font="Wingdings" w:char="F0FE"/>
            </w:r>
          </w:p>
        </w:tc>
      </w:tr>
      <w:tr w:rsidR="00A6728A" w:rsidRPr="0013422A" w:rsidTr="002D44B0">
        <w:trPr>
          <w:jc w:val="center"/>
        </w:trPr>
        <w:tc>
          <w:tcPr>
            <w:tcW w:w="4158" w:type="dxa"/>
            <w:tcBorders>
              <w:top w:val="single" w:sz="2" w:space="0" w:color="999999"/>
              <w:left w:val="single" w:sz="6" w:space="0" w:color="auto"/>
              <w:bottom w:val="single" w:sz="2" w:space="0" w:color="999999"/>
              <w:right w:val="single" w:sz="2" w:space="0" w:color="999999"/>
            </w:tcBorders>
          </w:tcPr>
          <w:p w:rsidR="00A6728A" w:rsidRPr="002D44B0" w:rsidRDefault="00A6728A" w:rsidP="00367223">
            <w:pPr>
              <w:pStyle w:val="ListParagraph"/>
              <w:numPr>
                <w:ilvl w:val="0"/>
                <w:numId w:val="35"/>
              </w:numPr>
              <w:spacing w:before="20" w:after="0"/>
              <w:ind w:left="270" w:hanging="270"/>
              <w:jc w:val="left"/>
              <w:rPr>
                <w:color w:val="0033CC"/>
                <w:sz w:val="20"/>
              </w:rPr>
            </w:pPr>
            <w:r>
              <w:fldChar w:fldCharType="begin"/>
            </w:r>
            <w:r>
              <w:instrText xml:space="preserve"> REF Ses28 \h  \* MERGEFORMAT </w:instrText>
            </w:r>
            <w:r>
              <w:fldChar w:fldCharType="separate"/>
            </w:r>
            <w:proofErr w:type="gramStart"/>
            <w:r w:rsidR="00042EE3" w:rsidRPr="00042EE3">
              <w:rPr>
                <w:color w:val="0033CC"/>
                <w:sz w:val="20"/>
              </w:rPr>
              <w:t>12/10</w:t>
            </w:r>
            <w:proofErr w:type="gramEnd"/>
            <w:r w:rsidR="00042EE3" w:rsidRPr="00042EE3">
              <w:rPr>
                <w:color w:val="0033CC"/>
                <w:sz w:val="20"/>
              </w:rPr>
              <w:t xml:space="preserve"> – Ripped from the Headlines.</w:t>
            </w:r>
            <w:r>
              <w:fldChar w:fldCharType="end"/>
            </w:r>
          </w:p>
        </w:tc>
        <w:tc>
          <w:tcPr>
            <w:tcW w:w="5950" w:type="dxa"/>
            <w:tcBorders>
              <w:top w:val="single" w:sz="2" w:space="0" w:color="999999"/>
              <w:left w:val="single" w:sz="2" w:space="0" w:color="999999"/>
              <w:bottom w:val="single" w:sz="2" w:space="0" w:color="999999"/>
              <w:right w:val="single" w:sz="6" w:space="0" w:color="auto"/>
            </w:tcBorders>
          </w:tcPr>
          <w:p w:rsidR="00A6728A" w:rsidRPr="00351AE1" w:rsidRDefault="00A6728A" w:rsidP="00B829DF">
            <w:pPr>
              <w:spacing w:before="20" w:after="0"/>
              <w:ind w:left="216" w:hanging="216"/>
              <w:rPr>
                <w:sz w:val="20"/>
              </w:rPr>
            </w:pPr>
            <w:r w:rsidRPr="00351AE1">
              <w:rPr>
                <w:sz w:val="20"/>
              </w:rPr>
              <w:t>RFH “case” to be distributed</w:t>
            </w:r>
            <w:r w:rsidRPr="00351AE1">
              <w:rPr>
                <w:sz w:val="20"/>
              </w:rPr>
              <w:tab/>
            </w:r>
            <w:r w:rsidRPr="00351AE1">
              <w:rPr>
                <w:sz w:val="20"/>
              </w:rPr>
              <w:tab/>
            </w:r>
            <w:r w:rsidRPr="00351AE1">
              <w:rPr>
                <w:sz w:val="20"/>
              </w:rPr>
              <w:tab/>
            </w:r>
            <w:r w:rsidRPr="00351AE1">
              <w:rPr>
                <w:sz w:val="20"/>
              </w:rPr>
              <w:tab/>
            </w:r>
            <w:r w:rsidRPr="00351AE1">
              <w:rPr>
                <w:sz w:val="20"/>
              </w:rPr>
              <w:tab/>
            </w:r>
            <w:r w:rsidRPr="00351AE1">
              <w:rPr>
                <w:sz w:val="20"/>
              </w:rPr>
              <w:tab/>
            </w:r>
            <w:r w:rsidRPr="00351AE1">
              <w:rPr>
                <w:sz w:val="20"/>
              </w:rPr>
              <w:tab/>
            </w:r>
            <w:r w:rsidRPr="00351AE1">
              <w:rPr>
                <w:sz w:val="20"/>
              </w:rPr>
              <w:tab/>
            </w:r>
            <w:r w:rsidRPr="00351AE1">
              <w:rPr>
                <w:sz w:val="20"/>
              </w:rPr>
              <w:tab/>
              <w:t xml:space="preserve">     </w:t>
            </w:r>
            <w:r w:rsidRPr="00351AE1">
              <w:rPr>
                <w:sz w:val="20"/>
              </w:rPr>
              <w:sym w:font="Wingdings" w:char="F0FE"/>
            </w:r>
          </w:p>
          <w:p w:rsidR="00A6728A" w:rsidRPr="00351AE1" w:rsidRDefault="00A6728A" w:rsidP="00193240">
            <w:pPr>
              <w:spacing w:before="20" w:after="0"/>
              <w:ind w:left="216" w:hanging="216"/>
              <w:rPr>
                <w:sz w:val="20"/>
              </w:rPr>
            </w:pPr>
            <w:r w:rsidRPr="00351AE1">
              <w:rPr>
                <w:sz w:val="20"/>
              </w:rPr>
              <w:t xml:space="preserve">Bradley </w:t>
            </w:r>
            <w:proofErr w:type="gramStart"/>
            <w:r w:rsidRPr="00351AE1">
              <w:rPr>
                <w:sz w:val="20"/>
              </w:rPr>
              <w:t>et.al.,</w:t>
            </w:r>
            <w:proofErr w:type="gramEnd"/>
            <w:r w:rsidRPr="00351AE1">
              <w:rPr>
                <w:sz w:val="20"/>
              </w:rPr>
              <w:t xml:space="preserve"> Have you tested your strategy lately? (McKinsey, 14p)</w:t>
            </w:r>
          </w:p>
        </w:tc>
      </w:tr>
      <w:tr w:rsidR="00A6728A" w:rsidRPr="0013422A" w:rsidTr="002D44B0">
        <w:trPr>
          <w:jc w:val="center"/>
        </w:trPr>
        <w:tc>
          <w:tcPr>
            <w:tcW w:w="4158" w:type="dxa"/>
            <w:tcBorders>
              <w:top w:val="single" w:sz="2" w:space="0" w:color="999999"/>
              <w:left w:val="single" w:sz="6" w:space="0" w:color="auto"/>
              <w:bottom w:val="single" w:sz="2" w:space="0" w:color="999999"/>
              <w:right w:val="single" w:sz="2" w:space="0" w:color="999999"/>
            </w:tcBorders>
          </w:tcPr>
          <w:p w:rsidR="00A6728A" w:rsidRPr="00804B04" w:rsidRDefault="00A6728A" w:rsidP="00367223">
            <w:pPr>
              <w:pStyle w:val="ListParagraph"/>
              <w:numPr>
                <w:ilvl w:val="0"/>
                <w:numId w:val="35"/>
              </w:numPr>
              <w:spacing w:before="20" w:after="0"/>
              <w:ind w:left="270" w:hanging="270"/>
              <w:jc w:val="left"/>
              <w:rPr>
                <w:color w:val="0033CC"/>
                <w:sz w:val="20"/>
              </w:rPr>
            </w:pPr>
            <w:r>
              <w:fldChar w:fldCharType="begin"/>
            </w:r>
            <w:r>
              <w:instrText xml:space="preserve"> REF Ses29 \h  \* MERGEFORMAT </w:instrText>
            </w:r>
            <w:r>
              <w:fldChar w:fldCharType="separate"/>
            </w:r>
            <w:r w:rsidR="00042EE3" w:rsidRPr="00042EE3">
              <w:rPr>
                <w:color w:val="0033CC"/>
                <w:sz w:val="20"/>
              </w:rPr>
              <w:t>12/10 and 12/11 – Evening presentations</w:t>
            </w:r>
            <w:r>
              <w:fldChar w:fldCharType="end"/>
            </w:r>
          </w:p>
        </w:tc>
        <w:tc>
          <w:tcPr>
            <w:tcW w:w="5950" w:type="dxa"/>
            <w:tcBorders>
              <w:top w:val="single" w:sz="2" w:space="0" w:color="999999"/>
              <w:left w:val="single" w:sz="2" w:space="0" w:color="999999"/>
              <w:bottom w:val="single" w:sz="2" w:space="0" w:color="999999"/>
              <w:right w:val="single" w:sz="6" w:space="0" w:color="auto"/>
            </w:tcBorders>
          </w:tcPr>
          <w:p w:rsidR="00A6728A" w:rsidRPr="00351AE1" w:rsidRDefault="00A6728A" w:rsidP="00DE2812">
            <w:pPr>
              <w:spacing w:before="20" w:after="0"/>
              <w:ind w:left="216" w:hanging="216"/>
              <w:jc w:val="left"/>
              <w:rPr>
                <w:sz w:val="20"/>
              </w:rPr>
            </w:pPr>
            <w:r w:rsidRPr="00351AE1">
              <w:rPr>
                <w:sz w:val="20"/>
              </w:rPr>
              <w:t>Students attend one of the two evening sessions (6:00-8:30pm</w:t>
            </w:r>
            <w:r w:rsidR="00FA2C0D">
              <w:rPr>
                <w:sz w:val="20"/>
              </w:rPr>
              <w:t xml:space="preserve"> in 2510</w:t>
            </w:r>
            <w:r w:rsidRPr="00351AE1">
              <w:rPr>
                <w:sz w:val="20"/>
              </w:rPr>
              <w:t>)</w:t>
            </w:r>
          </w:p>
        </w:tc>
      </w:tr>
      <w:tr w:rsidR="00A6728A" w:rsidRPr="0013422A" w:rsidTr="002D44B0">
        <w:trPr>
          <w:jc w:val="center"/>
        </w:trPr>
        <w:tc>
          <w:tcPr>
            <w:tcW w:w="4158" w:type="dxa"/>
            <w:tcBorders>
              <w:top w:val="single" w:sz="2" w:space="0" w:color="999999"/>
              <w:left w:val="single" w:sz="6" w:space="0" w:color="auto"/>
              <w:bottom w:val="single" w:sz="6" w:space="0" w:color="auto"/>
              <w:right w:val="single" w:sz="2" w:space="0" w:color="999999"/>
            </w:tcBorders>
          </w:tcPr>
          <w:p w:rsidR="00A6728A" w:rsidRPr="002D44B0" w:rsidRDefault="00A6728A" w:rsidP="00367223">
            <w:pPr>
              <w:pStyle w:val="ListParagraph"/>
              <w:numPr>
                <w:ilvl w:val="0"/>
                <w:numId w:val="35"/>
              </w:numPr>
              <w:spacing w:before="20" w:after="0"/>
              <w:ind w:left="270" w:hanging="270"/>
              <w:jc w:val="left"/>
              <w:rPr>
                <w:color w:val="0033CC"/>
                <w:sz w:val="20"/>
              </w:rPr>
            </w:pPr>
            <w:r>
              <w:fldChar w:fldCharType="begin"/>
            </w:r>
            <w:r>
              <w:instrText xml:space="preserve"> REF Ses30 \h  \* MERGEFORMAT </w:instrText>
            </w:r>
            <w:r>
              <w:fldChar w:fldCharType="separate"/>
            </w:r>
            <w:r w:rsidR="00042EE3" w:rsidRPr="00042EE3">
              <w:rPr>
                <w:color w:val="0033CC"/>
                <w:sz w:val="20"/>
              </w:rPr>
              <w:t>12/12 – Wrap-up &amp; final exercise</w:t>
            </w:r>
            <w:r>
              <w:fldChar w:fldCharType="end"/>
            </w:r>
          </w:p>
        </w:tc>
        <w:tc>
          <w:tcPr>
            <w:tcW w:w="5950" w:type="dxa"/>
            <w:tcBorders>
              <w:top w:val="single" w:sz="2" w:space="0" w:color="999999"/>
              <w:left w:val="single" w:sz="2" w:space="0" w:color="999999"/>
              <w:bottom w:val="single" w:sz="6" w:space="0" w:color="auto"/>
              <w:right w:val="single" w:sz="6" w:space="0" w:color="auto"/>
            </w:tcBorders>
          </w:tcPr>
          <w:p w:rsidR="00A6728A" w:rsidRPr="00351AE1" w:rsidRDefault="00A6728A" w:rsidP="00B829DF">
            <w:pPr>
              <w:spacing w:before="20" w:after="0"/>
              <w:ind w:left="216" w:hanging="216"/>
              <w:jc w:val="left"/>
              <w:rPr>
                <w:sz w:val="20"/>
              </w:rPr>
            </w:pPr>
          </w:p>
        </w:tc>
      </w:tr>
    </w:tbl>
    <w:p w:rsidR="00964E8D" w:rsidRPr="00351AE1" w:rsidRDefault="00A416FF" w:rsidP="00DF4773">
      <w:pPr>
        <w:pStyle w:val="Quick1"/>
        <w:numPr>
          <w:ilvl w:val="0"/>
          <w:numId w:val="0"/>
        </w:numPr>
        <w:spacing w:after="0"/>
        <w:ind w:left="360" w:hanging="360"/>
        <w:rPr>
          <w:rFonts w:ascii="Times New Roman" w:hAnsi="Times New Roman"/>
          <w:sz w:val="22"/>
          <w:szCs w:val="22"/>
        </w:rPr>
      </w:pPr>
      <w:r w:rsidRPr="00351AE1">
        <w:rPr>
          <w:rFonts w:ascii="Times New Roman" w:hAnsi="Times New Roman"/>
          <w:sz w:val="22"/>
          <w:szCs w:val="22"/>
        </w:rPr>
        <w:t>*</w:t>
      </w:r>
      <w:r w:rsidR="009E4666" w:rsidRPr="00351AE1">
        <w:rPr>
          <w:rFonts w:ascii="Times New Roman" w:hAnsi="Times New Roman"/>
          <w:sz w:val="22"/>
          <w:szCs w:val="22"/>
        </w:rPr>
        <w:t>C</w:t>
      </w:r>
      <w:r w:rsidRPr="00351AE1">
        <w:rPr>
          <w:rFonts w:ascii="Times New Roman" w:hAnsi="Times New Roman"/>
          <w:sz w:val="22"/>
          <w:szCs w:val="22"/>
        </w:rPr>
        <w:t xml:space="preserve">lick </w:t>
      </w:r>
      <w:r w:rsidRPr="00351AE1">
        <w:rPr>
          <w:rFonts w:ascii="Times New Roman" w:hAnsi="Times New Roman"/>
          <w:b/>
          <w:color w:val="0033CC"/>
          <w:sz w:val="22"/>
          <w:szCs w:val="22"/>
        </w:rPr>
        <w:t>session topics</w:t>
      </w:r>
      <w:r w:rsidRPr="00351AE1">
        <w:rPr>
          <w:rFonts w:ascii="Times New Roman" w:hAnsi="Times New Roman"/>
          <w:sz w:val="22"/>
          <w:szCs w:val="22"/>
        </w:rPr>
        <w:t xml:space="preserve"> </w:t>
      </w:r>
      <w:r w:rsidR="006B7BE4">
        <w:rPr>
          <w:rFonts w:ascii="Times New Roman" w:hAnsi="Times New Roman"/>
          <w:sz w:val="22"/>
          <w:szCs w:val="22"/>
        </w:rPr>
        <w:t xml:space="preserve">for </w:t>
      </w:r>
      <w:r w:rsidRPr="00351AE1">
        <w:rPr>
          <w:rFonts w:ascii="Times New Roman" w:hAnsi="Times New Roman"/>
          <w:sz w:val="22"/>
          <w:szCs w:val="22"/>
        </w:rPr>
        <w:t>detail</w:t>
      </w:r>
      <w:r w:rsidR="009E4666" w:rsidRPr="00351AE1">
        <w:rPr>
          <w:rFonts w:ascii="Times New Roman" w:hAnsi="Times New Roman"/>
          <w:sz w:val="22"/>
          <w:szCs w:val="22"/>
        </w:rPr>
        <w:t xml:space="preserve">ed assignments. </w:t>
      </w:r>
      <w:r w:rsidR="00691783" w:rsidRPr="00351AE1">
        <w:rPr>
          <w:rFonts w:ascii="Times New Roman" w:hAnsi="Times New Roman"/>
          <w:sz w:val="22"/>
          <w:szCs w:val="22"/>
        </w:rPr>
        <w:t xml:space="preserve">Icon key: </w:t>
      </w:r>
      <w:hyperlink r:id="rId29" w:history="1">
        <w:r w:rsidR="00DF4773" w:rsidRPr="00351AE1">
          <w:rPr>
            <w:rStyle w:val="Hyperlink"/>
            <w:rFonts w:ascii="Times New Roman" w:hAnsi="Times New Roman"/>
            <w:color w:val="EEECE1" w:themeColor="background2"/>
            <w:sz w:val="22"/>
            <w:szCs w:val="22"/>
            <w:highlight w:val="darkRed"/>
          </w:rPr>
          <w:t>H</w:t>
        </w:r>
      </w:hyperlink>
      <w:r w:rsidR="00DF4773" w:rsidRPr="00351AE1">
        <w:rPr>
          <w:rFonts w:ascii="Times New Roman" w:hAnsi="Times New Roman"/>
          <w:color w:val="EEECE1" w:themeColor="background2"/>
          <w:sz w:val="22"/>
          <w:szCs w:val="22"/>
        </w:rPr>
        <w:t xml:space="preserve"> </w:t>
      </w:r>
      <w:r w:rsidR="00691783" w:rsidRPr="00351AE1">
        <w:rPr>
          <w:rFonts w:ascii="Times New Roman" w:hAnsi="Times New Roman"/>
          <w:sz w:val="22"/>
          <w:szCs w:val="22"/>
        </w:rPr>
        <w:t xml:space="preserve">= </w:t>
      </w:r>
      <w:r w:rsidR="00DF4773" w:rsidRPr="00351AE1">
        <w:rPr>
          <w:rFonts w:ascii="Times New Roman" w:hAnsi="Times New Roman"/>
          <w:sz w:val="22"/>
          <w:szCs w:val="22"/>
        </w:rPr>
        <w:t xml:space="preserve">Harvard </w:t>
      </w:r>
      <w:r w:rsidR="006B7BE4">
        <w:rPr>
          <w:rFonts w:ascii="Times New Roman" w:hAnsi="Times New Roman"/>
          <w:sz w:val="22"/>
          <w:szCs w:val="22"/>
        </w:rPr>
        <w:t>cases</w:t>
      </w:r>
      <w:r w:rsidR="001C58BC" w:rsidRPr="00351AE1">
        <w:rPr>
          <w:rFonts w:ascii="Times New Roman" w:hAnsi="Times New Roman"/>
          <w:sz w:val="22"/>
          <w:szCs w:val="22"/>
        </w:rPr>
        <w:t>;</w:t>
      </w:r>
      <w:r w:rsidR="006B7BE4">
        <w:rPr>
          <w:rFonts w:ascii="Times New Roman" w:hAnsi="Times New Roman"/>
          <w:sz w:val="22"/>
          <w:szCs w:val="22"/>
        </w:rPr>
        <w:t xml:space="preserve"> </w:t>
      </w:r>
      <w:hyperlink r:id="rId30" w:history="1">
        <w:r w:rsidR="006B7BE4" w:rsidRPr="006B7BE4">
          <w:rPr>
            <w:rStyle w:val="Hyperlink"/>
            <w:rFonts w:ascii="Times New Roman" w:hAnsi="Times New Roman"/>
            <w:color w:val="FFFFFF" w:themeColor="background1"/>
            <w:sz w:val="22"/>
            <w:szCs w:val="22"/>
            <w:highlight w:val="red"/>
          </w:rPr>
          <w:t>L</w:t>
        </w:r>
      </w:hyperlink>
      <w:r w:rsidR="006B7BE4">
        <w:rPr>
          <w:rFonts w:ascii="Times New Roman" w:hAnsi="Times New Roman"/>
          <w:sz w:val="22"/>
          <w:szCs w:val="22"/>
        </w:rPr>
        <w:t xml:space="preserve"> = </w:t>
      </w:r>
      <w:proofErr w:type="spellStart"/>
      <w:r w:rsidR="006B7BE4">
        <w:rPr>
          <w:rFonts w:ascii="Times New Roman" w:hAnsi="Times New Roman"/>
          <w:sz w:val="22"/>
          <w:szCs w:val="22"/>
        </w:rPr>
        <w:t>eReserve</w:t>
      </w:r>
      <w:proofErr w:type="spellEnd"/>
      <w:r w:rsidR="006B7BE4">
        <w:rPr>
          <w:rFonts w:ascii="Times New Roman" w:hAnsi="Times New Roman"/>
          <w:sz w:val="22"/>
          <w:szCs w:val="22"/>
        </w:rPr>
        <w:t>;</w:t>
      </w:r>
      <w:r w:rsidR="001C58BC" w:rsidRPr="00351AE1">
        <w:rPr>
          <w:rFonts w:ascii="Times New Roman" w:hAnsi="Times New Roman"/>
          <w:sz w:val="22"/>
          <w:szCs w:val="22"/>
        </w:rPr>
        <w:t xml:space="preserve"> </w:t>
      </w:r>
      <w:r w:rsidR="001C58BC" w:rsidRPr="00351AE1">
        <w:rPr>
          <w:rFonts w:ascii="Times New Roman" w:hAnsi="Times New Roman"/>
          <w:sz w:val="22"/>
          <w:szCs w:val="22"/>
        </w:rPr>
        <w:sym w:font="Wingdings" w:char="F0FE"/>
      </w:r>
      <w:r w:rsidR="001C58BC" w:rsidRPr="00351AE1">
        <w:rPr>
          <w:rFonts w:ascii="Times New Roman" w:hAnsi="Times New Roman"/>
          <w:sz w:val="22"/>
          <w:szCs w:val="22"/>
        </w:rPr>
        <w:t xml:space="preserve"> = Individual poll</w:t>
      </w:r>
      <w:r w:rsidR="00691783" w:rsidRPr="00351AE1">
        <w:rPr>
          <w:rFonts w:ascii="Times New Roman" w:hAnsi="Times New Roman"/>
          <w:sz w:val="22"/>
          <w:szCs w:val="22"/>
        </w:rPr>
        <w:t>.</w:t>
      </w:r>
      <w:r w:rsidR="00964E8D" w:rsidRPr="00351AE1">
        <w:rPr>
          <w:rFonts w:ascii="Times New Roman" w:hAnsi="Times New Roman"/>
          <w:sz w:val="22"/>
          <w:szCs w:val="22"/>
        </w:rPr>
        <w:br w:type="page"/>
      </w:r>
    </w:p>
    <w:p w:rsidR="00964E8D" w:rsidRPr="00804B04" w:rsidRDefault="00964E8D" w:rsidP="008F5229">
      <w:pPr>
        <w:pStyle w:val="Heading4"/>
        <w:pBdr>
          <w:top w:val="single" w:sz="4" w:space="1" w:color="auto"/>
          <w:bottom w:val="single" w:sz="4" w:space="1" w:color="auto"/>
        </w:pBdr>
        <w:shd w:val="clear" w:color="auto" w:fill="808080" w:themeFill="background1" w:themeFillShade="80"/>
        <w:rPr>
          <w:rStyle w:val="Strong"/>
          <w:b/>
          <w:color w:val="FFFFFF" w:themeColor="background1"/>
          <w:sz w:val="28"/>
        </w:rPr>
      </w:pPr>
      <w:r w:rsidRPr="00804B04">
        <w:rPr>
          <w:rStyle w:val="Strong"/>
          <w:b/>
          <w:color w:val="FFFFFF" w:themeColor="background1"/>
          <w:sz w:val="28"/>
        </w:rPr>
        <w:lastRenderedPageBreak/>
        <w:t>Detailed Course Schedule</w:t>
      </w:r>
    </w:p>
    <w:p w:rsidR="008F5229" w:rsidRPr="008F5229" w:rsidRDefault="008F5229" w:rsidP="008F5229">
      <w:pPr>
        <w:spacing w:after="0"/>
      </w:pPr>
    </w:p>
    <w:p w:rsidR="00964E8D" w:rsidRPr="00CA1493" w:rsidRDefault="00964E8D" w:rsidP="008F5229">
      <w:pPr>
        <w:pStyle w:val="Heading2"/>
        <w:pBdr>
          <w:bottom w:val="single" w:sz="4" w:space="1" w:color="auto"/>
        </w:pBdr>
        <w:shd w:val="clear" w:color="auto" w:fill="808080" w:themeFill="background1" w:themeFillShade="80"/>
        <w:spacing w:before="0" w:line="240" w:lineRule="auto"/>
        <w:rPr>
          <w:rFonts w:ascii="Times New Roman" w:hAnsi="Times New Roman" w:cs="Times New Roman"/>
          <w:i w:val="0"/>
          <w:color w:val="FFFFFF" w:themeColor="background1"/>
          <w:sz w:val="24"/>
        </w:rPr>
      </w:pPr>
      <w:r w:rsidRPr="00CA1493">
        <w:rPr>
          <w:rFonts w:ascii="Times New Roman" w:hAnsi="Times New Roman" w:cs="Times New Roman"/>
          <w:i w:val="0"/>
          <w:color w:val="FFFFFF" w:themeColor="background1"/>
          <w:sz w:val="24"/>
        </w:rPr>
        <w:t xml:space="preserve">Module 1: </w:t>
      </w:r>
      <w:r w:rsidR="009431EB">
        <w:rPr>
          <w:rFonts w:ascii="Times New Roman" w:hAnsi="Times New Roman" w:cs="Times New Roman"/>
          <w:i w:val="0"/>
          <w:color w:val="FFFFFF" w:themeColor="background1"/>
          <w:sz w:val="24"/>
        </w:rPr>
        <w:t>What is Strategy?</w:t>
      </w:r>
    </w:p>
    <w:p w:rsidR="00964E8D" w:rsidRPr="00EE478B" w:rsidRDefault="00964E8D" w:rsidP="0000579F"/>
    <w:p w:rsidR="002D145F" w:rsidRPr="00EE478B" w:rsidRDefault="002237EB" w:rsidP="008F5229">
      <w:pPr>
        <w:pStyle w:val="ListParagraph"/>
        <w:numPr>
          <w:ilvl w:val="0"/>
          <w:numId w:val="31"/>
        </w:numPr>
        <w:spacing w:after="60"/>
        <w:contextualSpacing w:val="0"/>
      </w:pPr>
      <w:bookmarkStart w:id="1" w:name="Ses01"/>
      <w:proofErr w:type="gramStart"/>
      <w:r w:rsidRPr="005F0FB3">
        <w:rPr>
          <w:b/>
        </w:rPr>
        <w:t>9</w:t>
      </w:r>
      <w:r w:rsidR="00301418" w:rsidRPr="005F0FB3">
        <w:rPr>
          <w:b/>
        </w:rPr>
        <w:t>/</w:t>
      </w:r>
      <w:r w:rsidR="002B44F8">
        <w:rPr>
          <w:b/>
        </w:rPr>
        <w:t>5</w:t>
      </w:r>
      <w:proofErr w:type="gramEnd"/>
      <w:r w:rsidR="00301418" w:rsidRPr="005F0FB3">
        <w:rPr>
          <w:b/>
        </w:rPr>
        <w:t xml:space="preserve"> – </w:t>
      </w:r>
      <w:r w:rsidRPr="005F0FB3">
        <w:rPr>
          <w:b/>
        </w:rPr>
        <w:t>Introduction: What is strategy?</w:t>
      </w:r>
      <w:bookmarkEnd w:id="1"/>
      <w:r w:rsidR="002D145F" w:rsidRPr="00EE478B">
        <w:t xml:space="preserve"> We will introduce the topic of </w:t>
      </w:r>
      <w:r>
        <w:t xml:space="preserve">competitive </w:t>
      </w:r>
      <w:r w:rsidR="002D145F" w:rsidRPr="00EE478B">
        <w:t xml:space="preserve">strategy and go over the course plan. </w:t>
      </w:r>
      <w:r>
        <w:t xml:space="preserve">Teams </w:t>
      </w:r>
      <w:r w:rsidR="002D145F" w:rsidRPr="00EE478B">
        <w:t>will have a first chance to organize.</w:t>
      </w:r>
    </w:p>
    <w:p w:rsidR="002D145F" w:rsidRPr="00EE478B" w:rsidRDefault="002D145F" w:rsidP="008F5229">
      <w:pPr>
        <w:pStyle w:val="ListParagraph"/>
        <w:numPr>
          <w:ilvl w:val="1"/>
          <w:numId w:val="31"/>
        </w:numPr>
        <w:spacing w:after="60"/>
        <w:contextualSpacing w:val="0"/>
      </w:pPr>
      <w:r w:rsidRPr="00EE478B">
        <w:t>Read:</w:t>
      </w:r>
    </w:p>
    <w:p w:rsidR="002D145F" w:rsidRDefault="002237EB" w:rsidP="008F5229">
      <w:pPr>
        <w:pStyle w:val="ListParagraph"/>
        <w:numPr>
          <w:ilvl w:val="2"/>
          <w:numId w:val="31"/>
        </w:numPr>
        <w:spacing w:after="60"/>
        <w:contextualSpacing w:val="0"/>
      </w:pPr>
      <w:r>
        <w:t>Syllabus</w:t>
      </w:r>
      <w:r w:rsidR="002D145F" w:rsidRPr="00EE478B">
        <w:t xml:space="preserve"> (</w:t>
      </w:r>
      <w:r w:rsidR="007401BE" w:rsidRPr="00EE478B">
        <w:t>1</w:t>
      </w:r>
      <w:r w:rsidR="00B829DF">
        <w:t>7</w:t>
      </w:r>
      <w:r w:rsidR="002D145F" w:rsidRPr="00EE478B">
        <w:t>p</w:t>
      </w:r>
      <w:r w:rsidR="007401BE" w:rsidRPr="00EE478B">
        <w:t>)</w:t>
      </w:r>
    </w:p>
    <w:p w:rsidR="00B829DF" w:rsidRDefault="00B829DF" w:rsidP="008F5229">
      <w:pPr>
        <w:pStyle w:val="ListParagraph"/>
        <w:numPr>
          <w:ilvl w:val="2"/>
          <w:numId w:val="31"/>
        </w:numPr>
        <w:spacing w:after="60"/>
        <w:contextualSpacing w:val="0"/>
      </w:pPr>
      <w:r>
        <w:t xml:space="preserve">W: </w:t>
      </w:r>
      <w:proofErr w:type="spellStart"/>
      <w:r>
        <w:t>Ch</w:t>
      </w:r>
      <w:proofErr w:type="spellEnd"/>
      <w:r>
        <w:t xml:space="preserve"> 1 and 2 (23p)</w:t>
      </w:r>
    </w:p>
    <w:p w:rsidR="00277ED4" w:rsidRDefault="001D0733" w:rsidP="008F5229">
      <w:pPr>
        <w:pStyle w:val="ListParagraph"/>
        <w:numPr>
          <w:ilvl w:val="2"/>
          <w:numId w:val="31"/>
        </w:numPr>
        <w:spacing w:after="60"/>
        <w:contextualSpacing w:val="0"/>
      </w:pPr>
      <w:hyperlink r:id="rId31" w:history="1">
        <w:proofErr w:type="spellStart"/>
        <w:proofErr w:type="gramStart"/>
        <w:r w:rsidR="00E42EFA" w:rsidRPr="00E42EFA">
          <w:rPr>
            <w:rStyle w:val="Hyperlink"/>
            <w:color w:val="FFFFFF" w:themeColor="background1"/>
            <w:szCs w:val="22"/>
            <w:highlight w:val="red"/>
          </w:rPr>
          <w:t>L</w:t>
        </w:r>
      </w:hyperlink>
      <w:r w:rsidR="00277ED4" w:rsidRPr="00277ED4">
        <w:t>Rumelt</w:t>
      </w:r>
      <w:proofErr w:type="spellEnd"/>
      <w:r w:rsidR="00277ED4">
        <w:t>, R.P. (2011).</w:t>
      </w:r>
      <w:proofErr w:type="gramEnd"/>
      <w:r w:rsidR="00277ED4" w:rsidRPr="00277ED4">
        <w:t xml:space="preserve"> The Perils of Bad Strategy</w:t>
      </w:r>
      <w:r w:rsidR="00277ED4">
        <w:t xml:space="preserve">, </w:t>
      </w:r>
      <w:r w:rsidR="00277ED4" w:rsidRPr="00277ED4">
        <w:rPr>
          <w:u w:val="single"/>
        </w:rPr>
        <w:t>McKinsey Quarterly</w:t>
      </w:r>
      <w:r w:rsidR="00277ED4" w:rsidRPr="00277ED4">
        <w:t xml:space="preserve"> </w:t>
      </w:r>
      <w:r w:rsidR="00277ED4">
        <w:t>(</w:t>
      </w:r>
      <w:r w:rsidR="00277ED4" w:rsidRPr="00277ED4">
        <w:t>10p)</w:t>
      </w:r>
    </w:p>
    <w:p w:rsidR="007401BE" w:rsidRPr="00EE478B" w:rsidRDefault="00013875" w:rsidP="008F5229">
      <w:pPr>
        <w:pStyle w:val="ListParagraph"/>
        <w:numPr>
          <w:ilvl w:val="1"/>
          <w:numId w:val="31"/>
        </w:numPr>
        <w:spacing w:after="60"/>
        <w:contextualSpacing w:val="0"/>
      </w:pPr>
      <w:r>
        <w:t>Preparation</w:t>
      </w:r>
      <w:r w:rsidR="007401BE" w:rsidRPr="00EE478B">
        <w:t xml:space="preserve"> Questions</w:t>
      </w:r>
    </w:p>
    <w:p w:rsidR="007401BE" w:rsidRPr="00EE478B" w:rsidRDefault="007401BE" w:rsidP="008F5229">
      <w:pPr>
        <w:pStyle w:val="ListParagraph"/>
        <w:numPr>
          <w:ilvl w:val="2"/>
          <w:numId w:val="31"/>
        </w:numPr>
        <w:spacing w:after="60"/>
        <w:contextualSpacing w:val="0"/>
      </w:pPr>
      <w:r w:rsidRPr="00EE478B">
        <w:t xml:space="preserve">Consider a firm that </w:t>
      </w:r>
      <w:r w:rsidR="002237EB">
        <w:t xml:space="preserve">you feel </w:t>
      </w:r>
      <w:r w:rsidRPr="00EE478B">
        <w:t xml:space="preserve">has </w:t>
      </w:r>
      <w:r w:rsidR="002237EB">
        <w:t>a sound strategy. What elements make it successful?</w:t>
      </w:r>
    </w:p>
    <w:p w:rsidR="007401BE" w:rsidRPr="00EE478B" w:rsidRDefault="002237EB" w:rsidP="008F5229">
      <w:pPr>
        <w:pStyle w:val="ListParagraph"/>
        <w:numPr>
          <w:ilvl w:val="2"/>
          <w:numId w:val="31"/>
        </w:numPr>
        <w:spacing w:after="60"/>
        <w:contextualSpacing w:val="0"/>
      </w:pPr>
      <w:r>
        <w:t>How would a rival compete effectively against the strategy</w:t>
      </w:r>
      <w:r w:rsidR="007401BE" w:rsidRPr="00EE478B">
        <w:t>?</w:t>
      </w:r>
    </w:p>
    <w:p w:rsidR="007401BE" w:rsidRPr="00EE478B" w:rsidRDefault="002237EB" w:rsidP="008F5229">
      <w:pPr>
        <w:pStyle w:val="ListParagraph"/>
        <w:numPr>
          <w:ilvl w:val="2"/>
          <w:numId w:val="31"/>
        </w:numPr>
        <w:spacing w:after="60"/>
        <w:contextualSpacing w:val="0"/>
      </w:pPr>
      <w:r>
        <w:t>Consider a firm that you feel has a poor strategy. What makes the strategy ineffective</w:t>
      </w:r>
      <w:r w:rsidR="007401BE" w:rsidRPr="00EE478B">
        <w:t xml:space="preserve">? </w:t>
      </w:r>
    </w:p>
    <w:p w:rsidR="007401BE" w:rsidRPr="00EE478B" w:rsidRDefault="002237EB" w:rsidP="008F5229">
      <w:pPr>
        <w:pStyle w:val="ListParagraph"/>
        <w:numPr>
          <w:ilvl w:val="2"/>
          <w:numId w:val="31"/>
        </w:numPr>
        <w:spacing w:after="60"/>
        <w:contextualSpacing w:val="0"/>
      </w:pPr>
      <w:r>
        <w:t xml:space="preserve">How would you advise the firm to turn </w:t>
      </w:r>
      <w:proofErr w:type="gramStart"/>
      <w:r>
        <w:t>itself</w:t>
      </w:r>
      <w:proofErr w:type="gramEnd"/>
      <w:r>
        <w:t xml:space="preserve"> around</w:t>
      </w:r>
      <w:r w:rsidR="007401BE" w:rsidRPr="00EE478B">
        <w:t>?</w:t>
      </w:r>
    </w:p>
    <w:p w:rsidR="00964E8D" w:rsidRPr="00EE478B" w:rsidRDefault="00964E8D" w:rsidP="008F5229">
      <w:pPr>
        <w:spacing w:after="60"/>
      </w:pPr>
    </w:p>
    <w:p w:rsidR="004C7733" w:rsidRPr="004549BF" w:rsidRDefault="004C7733" w:rsidP="008F5229">
      <w:pPr>
        <w:pStyle w:val="ListParagraph"/>
        <w:numPr>
          <w:ilvl w:val="0"/>
          <w:numId w:val="31"/>
        </w:numPr>
        <w:spacing w:after="60"/>
        <w:contextualSpacing w:val="0"/>
      </w:pPr>
      <w:bookmarkStart w:id="2" w:name="Ses02"/>
      <w:proofErr w:type="gramStart"/>
      <w:r w:rsidRPr="005F0FB3">
        <w:rPr>
          <w:b/>
        </w:rPr>
        <w:t>9/1</w:t>
      </w:r>
      <w:r w:rsidR="002B44F8">
        <w:rPr>
          <w:b/>
        </w:rPr>
        <w:t>0</w:t>
      </w:r>
      <w:proofErr w:type="gramEnd"/>
      <w:r w:rsidRPr="005F0FB3">
        <w:rPr>
          <w:b/>
        </w:rPr>
        <w:t xml:space="preserve"> – </w:t>
      </w:r>
      <w:r w:rsidR="00B829DF">
        <w:rPr>
          <w:b/>
        </w:rPr>
        <w:t>Ripped from the Headlines</w:t>
      </w:r>
      <w:bookmarkEnd w:id="2"/>
      <w:r w:rsidR="00B829DF">
        <w:rPr>
          <w:b/>
        </w:rPr>
        <w:t>.</w:t>
      </w:r>
      <w:r w:rsidR="004549BF" w:rsidRPr="004549BF">
        <w:t xml:space="preserve"> </w:t>
      </w:r>
      <w:r w:rsidR="00005272">
        <w:t xml:space="preserve">We discuss the Strategy Diamond and Star Frameworks described in the note as well as the Warner chapter on strategic positioning. These frameworks </w:t>
      </w:r>
      <w:r w:rsidR="004549BF">
        <w:t>will be a focus throughout the semester with respect to the components and implementation levers for strategic management.</w:t>
      </w:r>
      <w:r w:rsidR="00F62D4C">
        <w:t xml:space="preserve"> Today you will be introduced to these frameworks by analyzing a recent article in the business press.</w:t>
      </w:r>
      <w:r w:rsidR="000A3998">
        <w:t xml:space="preserve"> We will also begin our discussion of the planning process and the need for scenario planning tools.</w:t>
      </w:r>
    </w:p>
    <w:p w:rsidR="00F62D4C" w:rsidRPr="00EE478B" w:rsidRDefault="00F62D4C" w:rsidP="008F5229">
      <w:pPr>
        <w:pStyle w:val="ListParagraph"/>
        <w:numPr>
          <w:ilvl w:val="1"/>
          <w:numId w:val="31"/>
        </w:numPr>
        <w:spacing w:after="60"/>
        <w:contextualSpacing w:val="0"/>
      </w:pPr>
      <w:r w:rsidRPr="00EE478B">
        <w:t>Read:</w:t>
      </w:r>
    </w:p>
    <w:p w:rsidR="00F62D4C" w:rsidRPr="00FF7F56" w:rsidRDefault="00005272" w:rsidP="008F5229">
      <w:pPr>
        <w:pStyle w:val="ListParagraph"/>
        <w:numPr>
          <w:ilvl w:val="2"/>
          <w:numId w:val="31"/>
        </w:numPr>
        <w:spacing w:after="60"/>
        <w:contextualSpacing w:val="0"/>
      </w:pPr>
      <w:r>
        <w:t>W</w:t>
      </w:r>
      <w:r w:rsidR="00F62D4C">
        <w:t xml:space="preserve">: </w:t>
      </w:r>
      <w:proofErr w:type="spellStart"/>
      <w:r w:rsidR="00F62D4C" w:rsidRPr="00F62D4C">
        <w:t>Ch</w:t>
      </w:r>
      <w:proofErr w:type="spellEnd"/>
      <w:r w:rsidR="00F62D4C" w:rsidRPr="00F62D4C">
        <w:t xml:space="preserve"> </w:t>
      </w:r>
      <w:r>
        <w:t>7</w:t>
      </w:r>
      <w:r w:rsidR="00F62D4C" w:rsidRPr="00F62D4C">
        <w:t xml:space="preserve"> (2</w:t>
      </w:r>
      <w:r>
        <w:t>4</w:t>
      </w:r>
      <w:r w:rsidR="00F62D4C" w:rsidRPr="00F62D4C">
        <w:t>p)</w:t>
      </w:r>
    </w:p>
    <w:p w:rsidR="00F62D4C" w:rsidRDefault="001D0733" w:rsidP="008F5229">
      <w:pPr>
        <w:pStyle w:val="ListParagraph"/>
        <w:numPr>
          <w:ilvl w:val="2"/>
          <w:numId w:val="31"/>
        </w:numPr>
        <w:spacing w:after="60"/>
        <w:contextualSpacing w:val="0"/>
      </w:pPr>
      <w:hyperlink r:id="rId32" w:history="1">
        <w:proofErr w:type="spellStart"/>
        <w:r w:rsidR="00E42EFA" w:rsidRPr="00E42EFA">
          <w:rPr>
            <w:rStyle w:val="Hyperlink"/>
            <w:color w:val="FFFFFF" w:themeColor="background1"/>
            <w:szCs w:val="22"/>
            <w:highlight w:val="red"/>
          </w:rPr>
          <w:t>L</w:t>
        </w:r>
      </w:hyperlink>
      <w:r w:rsidR="00F62D4C">
        <w:t>Note</w:t>
      </w:r>
      <w:proofErr w:type="spellEnd"/>
      <w:r w:rsidR="00F62D4C">
        <w:t xml:space="preserve"> on Diamonds and Stars (6p)</w:t>
      </w:r>
    </w:p>
    <w:p w:rsidR="00F62D4C" w:rsidRPr="00FF7F56" w:rsidRDefault="00005272" w:rsidP="008F5229">
      <w:pPr>
        <w:pStyle w:val="ListParagraph"/>
        <w:numPr>
          <w:ilvl w:val="2"/>
          <w:numId w:val="31"/>
        </w:numPr>
        <w:spacing w:after="60"/>
        <w:contextualSpacing w:val="0"/>
      </w:pPr>
      <w:r>
        <w:t xml:space="preserve">News articles </w:t>
      </w:r>
      <w:r w:rsidR="00F62D4C">
        <w:t xml:space="preserve">to be distributed </w:t>
      </w:r>
    </w:p>
    <w:p w:rsidR="00005272" w:rsidRPr="00B43D13" w:rsidRDefault="00005272" w:rsidP="00005272">
      <w:pPr>
        <w:pStyle w:val="ListParagraph"/>
        <w:numPr>
          <w:ilvl w:val="1"/>
          <w:numId w:val="31"/>
        </w:numPr>
        <w:spacing w:after="60"/>
        <w:contextualSpacing w:val="0"/>
      </w:pPr>
      <w:r w:rsidRPr="00B43D13">
        <w:t>Individual Poll #</w:t>
      </w:r>
      <w:r w:rsidR="001D0733">
        <w:fldChar w:fldCharType="begin"/>
      </w:r>
      <w:r w:rsidR="001D0733">
        <w:instrText xml:space="preserve"> SEQ </w:instrText>
      </w:r>
      <w:r w:rsidR="001D0733">
        <w:instrText xml:space="preserve">\* Arabic\n ":" </w:instrText>
      </w:r>
      <w:r w:rsidR="001D0733">
        <w:fldChar w:fldCharType="separate"/>
      </w:r>
      <w:r w:rsidR="00042EE3">
        <w:rPr>
          <w:noProof/>
        </w:rPr>
        <w:t>1</w:t>
      </w:r>
      <w:r w:rsidR="001D0733">
        <w:rPr>
          <w:noProof/>
        </w:rPr>
        <w:fldChar w:fldCharType="end"/>
      </w:r>
      <w:r w:rsidRPr="00B43D13">
        <w:t xml:space="preserve">: </w:t>
      </w:r>
      <w:r w:rsidRPr="00B43D13">
        <w:tab/>
      </w:r>
      <w:r w:rsidRPr="00B43D13">
        <w:tab/>
      </w:r>
      <w:r w:rsidRPr="00B43D13">
        <w:tab/>
      </w:r>
      <w:r w:rsidRPr="00B43D13">
        <w:tab/>
      </w:r>
      <w:r w:rsidRPr="00B43D13">
        <w:tab/>
      </w:r>
      <w:r w:rsidRPr="00B43D13">
        <w:tab/>
      </w:r>
      <w:r w:rsidRPr="00B43D13">
        <w:tab/>
      </w:r>
      <w:r w:rsidRPr="00B43D13">
        <w:tab/>
      </w:r>
      <w:r w:rsidRPr="00B43D13">
        <w:tab/>
      </w:r>
      <w:r w:rsidRPr="00B43D13">
        <w:tab/>
      </w:r>
      <w:r w:rsidRPr="00B43D13">
        <w:tab/>
      </w:r>
      <w:r w:rsidRPr="00B43D13">
        <w:tab/>
      </w:r>
      <w:r w:rsidRPr="00B43D13">
        <w:tab/>
      </w:r>
      <w:r w:rsidRPr="00B43D13">
        <w:tab/>
      </w:r>
      <w:r w:rsidRPr="00B43D13">
        <w:tab/>
      </w:r>
      <w:r w:rsidRPr="00B43D13">
        <w:tab/>
      </w:r>
      <w:r w:rsidRPr="00B43D13">
        <w:tab/>
      </w:r>
      <w:r w:rsidRPr="00B43D13">
        <w:tab/>
      </w:r>
      <w:r w:rsidRPr="00B43D13">
        <w:tab/>
      </w:r>
      <w:r w:rsidRPr="00B43D13">
        <w:tab/>
      </w:r>
      <w:r w:rsidRPr="00B43D13">
        <w:sym w:font="Wingdings" w:char="F0FE"/>
      </w:r>
    </w:p>
    <w:p w:rsidR="00005272" w:rsidRPr="00B43D13" w:rsidRDefault="00005272" w:rsidP="00005272">
      <w:pPr>
        <w:pStyle w:val="ListParagraph"/>
        <w:numPr>
          <w:ilvl w:val="2"/>
          <w:numId w:val="31"/>
        </w:numPr>
        <w:spacing w:after="60"/>
        <w:contextualSpacing w:val="0"/>
      </w:pPr>
      <w:r w:rsidRPr="00B43D13">
        <w:t xml:space="preserve">Complete </w:t>
      </w:r>
      <w:r>
        <w:t xml:space="preserve">the </w:t>
      </w:r>
      <w:r w:rsidRPr="00B43D13">
        <w:t>online survey by midnight the day before class (see link in course page).</w:t>
      </w:r>
    </w:p>
    <w:p w:rsidR="00005272" w:rsidRPr="0084540D" w:rsidRDefault="00005272" w:rsidP="00367223">
      <w:pPr>
        <w:pStyle w:val="ListParagraph"/>
        <w:numPr>
          <w:ilvl w:val="2"/>
          <w:numId w:val="31"/>
        </w:numPr>
        <w:spacing w:after="60"/>
        <w:contextualSpacing w:val="0"/>
      </w:pPr>
      <w:r w:rsidRPr="00B43D13">
        <w:t>Poll</w:t>
      </w:r>
      <w:r w:rsidRPr="0084540D">
        <w:t xml:space="preserve"> questions</w:t>
      </w:r>
      <w:r>
        <w:t xml:space="preserve"> (</w:t>
      </w:r>
      <w:hyperlink r:id="rId33" w:history="1">
        <w:r w:rsidR="00367223" w:rsidRPr="007B46B9">
          <w:rPr>
            <w:rStyle w:val="Hyperlink"/>
          </w:rPr>
          <w:t>https://buswisc.qualtrics.com/SE/?SID=SV_8dWKspcjUm3lpdi</w:t>
        </w:r>
      </w:hyperlink>
      <w:r w:rsidRPr="005F0FB3">
        <w:t>)</w:t>
      </w:r>
      <w:r w:rsidRPr="0084540D">
        <w:t>:</w:t>
      </w:r>
    </w:p>
    <w:p w:rsidR="00005272" w:rsidRPr="0084540D" w:rsidRDefault="00E42EFA" w:rsidP="00005272">
      <w:pPr>
        <w:pStyle w:val="ListParagraph"/>
        <w:numPr>
          <w:ilvl w:val="3"/>
          <w:numId w:val="31"/>
        </w:numPr>
        <w:spacing w:after="60"/>
        <w:contextualSpacing w:val="0"/>
      </w:pPr>
      <w:r>
        <w:t>Other than the patents, w</w:t>
      </w:r>
      <w:r w:rsidR="00367223">
        <w:t>hat is the most important way that Motorola might support Google’s strategy (vertical integration, power over buyers, etc.)?</w:t>
      </w:r>
    </w:p>
    <w:p w:rsidR="00005272" w:rsidRDefault="00367223" w:rsidP="00005272">
      <w:pPr>
        <w:pStyle w:val="ListParagraph"/>
        <w:numPr>
          <w:ilvl w:val="3"/>
          <w:numId w:val="31"/>
        </w:numPr>
        <w:spacing w:after="60"/>
        <w:contextualSpacing w:val="0"/>
      </w:pPr>
      <w:r>
        <w:t xml:space="preserve">What is the biggest risk in the deal (e.g., loss of customers, $2.5B bust-up fee, </w:t>
      </w:r>
      <w:proofErr w:type="spellStart"/>
      <w:r>
        <w:t>etc</w:t>
      </w:r>
      <w:proofErr w:type="spellEnd"/>
      <w:r>
        <w:t>)?</w:t>
      </w:r>
    </w:p>
    <w:p w:rsidR="00005272" w:rsidRDefault="00367223" w:rsidP="00005272">
      <w:pPr>
        <w:pStyle w:val="ListParagraph"/>
        <w:numPr>
          <w:ilvl w:val="3"/>
          <w:numId w:val="31"/>
        </w:numPr>
        <w:spacing w:after="60"/>
        <w:contextualSpacing w:val="0"/>
      </w:pPr>
      <w:r>
        <w:t xml:space="preserve">Will this improve Google’s competitive position (Buy, Hold, </w:t>
      </w:r>
      <w:proofErr w:type="gramStart"/>
      <w:r>
        <w:t>Sell</w:t>
      </w:r>
      <w:proofErr w:type="gramEnd"/>
      <w:r>
        <w:t>)?</w:t>
      </w:r>
    </w:p>
    <w:p w:rsidR="00367223" w:rsidRPr="00B170F1" w:rsidRDefault="00367223" w:rsidP="00005272">
      <w:pPr>
        <w:pStyle w:val="ListParagraph"/>
        <w:numPr>
          <w:ilvl w:val="3"/>
          <w:numId w:val="31"/>
        </w:numPr>
        <w:spacing w:after="60"/>
        <w:contextualSpacing w:val="0"/>
      </w:pPr>
      <w:r>
        <w:t>What steps must Google take to create the intended value?</w:t>
      </w:r>
    </w:p>
    <w:p w:rsidR="00EE72C5" w:rsidRPr="00EE72C5" w:rsidRDefault="00EE72C5" w:rsidP="008F5229">
      <w:pPr>
        <w:spacing w:after="60"/>
      </w:pPr>
    </w:p>
    <w:p w:rsidR="004549BF" w:rsidRPr="004549BF" w:rsidRDefault="00EE72C5" w:rsidP="008F5229">
      <w:pPr>
        <w:pStyle w:val="ListParagraph"/>
        <w:numPr>
          <w:ilvl w:val="0"/>
          <w:numId w:val="31"/>
        </w:numPr>
        <w:spacing w:after="60"/>
        <w:contextualSpacing w:val="0"/>
      </w:pPr>
      <w:bookmarkStart w:id="3" w:name="Ses03"/>
      <w:r w:rsidRPr="005F0FB3">
        <w:rPr>
          <w:b/>
        </w:rPr>
        <w:t>9/</w:t>
      </w:r>
      <w:r w:rsidR="004549BF" w:rsidRPr="005F0FB3">
        <w:rPr>
          <w:b/>
        </w:rPr>
        <w:t>1</w:t>
      </w:r>
      <w:r w:rsidR="002B44F8">
        <w:rPr>
          <w:b/>
        </w:rPr>
        <w:t>2</w:t>
      </w:r>
      <w:r w:rsidRPr="005F0FB3">
        <w:rPr>
          <w:b/>
        </w:rPr>
        <w:t xml:space="preserve"> –</w:t>
      </w:r>
      <w:r w:rsidR="00040328" w:rsidRPr="005F0FB3">
        <w:rPr>
          <w:b/>
        </w:rPr>
        <w:t xml:space="preserve"> </w:t>
      </w:r>
      <w:r w:rsidR="00877AA7" w:rsidRPr="005F0FB3">
        <w:rPr>
          <w:b/>
        </w:rPr>
        <w:t xml:space="preserve">Strategy, </w:t>
      </w:r>
      <w:proofErr w:type="gramStart"/>
      <w:r w:rsidR="00877AA7" w:rsidRPr="005F0FB3">
        <w:rPr>
          <w:b/>
        </w:rPr>
        <w:t>uncertainty</w:t>
      </w:r>
      <w:proofErr w:type="gramEnd"/>
      <w:r w:rsidR="00877AA7" w:rsidRPr="005F0FB3">
        <w:rPr>
          <w:b/>
        </w:rPr>
        <w:t xml:space="preserve"> &amp; scenarios (Exercise: Razing the ivory tower)</w:t>
      </w:r>
      <w:r w:rsidR="00492974" w:rsidRPr="00EE72C5">
        <w:t>.</w:t>
      </w:r>
      <w:bookmarkEnd w:id="3"/>
      <w:r w:rsidR="00492974" w:rsidRPr="00D02CDE">
        <w:t xml:space="preserve"> </w:t>
      </w:r>
      <w:r w:rsidR="00877AA7">
        <w:t>In this session, w</w:t>
      </w:r>
      <w:r w:rsidR="00877AA7" w:rsidRPr="006C2EA2">
        <w:t xml:space="preserve">e </w:t>
      </w:r>
      <w:r w:rsidR="00877AA7">
        <w:t xml:space="preserve">focus more on </w:t>
      </w:r>
      <w:r w:rsidR="00877AA7" w:rsidRPr="006C2EA2">
        <w:t>the development of strategy under uncertainty.</w:t>
      </w:r>
      <w:r w:rsidR="00877AA7">
        <w:t xml:space="preserve"> This will be a theme throughout the course since strategic decisions are </w:t>
      </w:r>
      <w:proofErr w:type="gramStart"/>
      <w:r w:rsidR="00877AA7">
        <w:t>almost always</w:t>
      </w:r>
      <w:proofErr w:type="gramEnd"/>
      <w:r w:rsidR="00877AA7">
        <w:t xml:space="preserve"> made under great uncertainty. </w:t>
      </w:r>
      <w:r w:rsidR="00877AA7" w:rsidRPr="006C2EA2">
        <w:t>We will conduct an exercise called “Razing the Ivory Tower” that simulates some of these processes and provides additional fodder for class discussion.</w:t>
      </w:r>
      <w:r w:rsidR="004755A7">
        <w:t xml:space="preserve"> </w:t>
      </w:r>
    </w:p>
    <w:p w:rsidR="00877AA7" w:rsidRPr="00EE478B" w:rsidRDefault="00877AA7" w:rsidP="00877AA7">
      <w:pPr>
        <w:pStyle w:val="ListParagraph"/>
        <w:numPr>
          <w:ilvl w:val="1"/>
          <w:numId w:val="31"/>
        </w:numPr>
        <w:spacing w:after="60"/>
        <w:contextualSpacing w:val="0"/>
      </w:pPr>
      <w:r w:rsidRPr="00EE478B">
        <w:t>Read:</w:t>
      </w:r>
    </w:p>
    <w:p w:rsidR="00877AA7" w:rsidRPr="00EE478B" w:rsidRDefault="00877AA7" w:rsidP="00877AA7">
      <w:pPr>
        <w:pStyle w:val="ListParagraph"/>
        <w:numPr>
          <w:ilvl w:val="2"/>
          <w:numId w:val="31"/>
        </w:numPr>
        <w:spacing w:after="60"/>
        <w:contextualSpacing w:val="0"/>
      </w:pPr>
      <w:r>
        <w:t xml:space="preserve">W: </w:t>
      </w:r>
      <w:proofErr w:type="spellStart"/>
      <w:r>
        <w:t>Ch</w:t>
      </w:r>
      <w:proofErr w:type="spellEnd"/>
      <w:r>
        <w:t xml:space="preserve"> 8 and 9</w:t>
      </w:r>
      <w:r w:rsidRPr="00EE478B">
        <w:t xml:space="preserve"> (</w:t>
      </w:r>
      <w:r>
        <w:t>18</w:t>
      </w:r>
      <w:r w:rsidRPr="00EE478B">
        <w:t>p)</w:t>
      </w:r>
    </w:p>
    <w:p w:rsidR="00877AA7" w:rsidRDefault="001D0733" w:rsidP="00877AA7">
      <w:pPr>
        <w:pStyle w:val="ListParagraph"/>
        <w:numPr>
          <w:ilvl w:val="2"/>
          <w:numId w:val="31"/>
        </w:numPr>
        <w:spacing w:after="60"/>
        <w:contextualSpacing w:val="0"/>
      </w:pPr>
      <w:hyperlink r:id="rId34" w:history="1">
        <w:proofErr w:type="spellStart"/>
        <w:r w:rsidR="00E42EFA" w:rsidRPr="00E42EFA">
          <w:rPr>
            <w:rStyle w:val="Hyperlink"/>
            <w:color w:val="FFFFFF" w:themeColor="background1"/>
            <w:szCs w:val="22"/>
            <w:highlight w:val="red"/>
          </w:rPr>
          <w:t>L</w:t>
        </w:r>
      </w:hyperlink>
      <w:r w:rsidR="00877AA7">
        <w:t>Roxburgh</w:t>
      </w:r>
      <w:proofErr w:type="spellEnd"/>
      <w:r w:rsidR="00877AA7">
        <w:t>, The use and Abuse of Scenarios</w:t>
      </w:r>
      <w:r w:rsidR="00877AA7" w:rsidRPr="00EE478B">
        <w:t xml:space="preserve"> (</w:t>
      </w:r>
      <w:r w:rsidR="000A3998">
        <w:t xml:space="preserve">McKinsey </w:t>
      </w:r>
      <w:r w:rsidR="00877AA7">
        <w:t>9</w:t>
      </w:r>
      <w:r w:rsidR="00877AA7" w:rsidRPr="00EE478B">
        <w:t>p)</w:t>
      </w:r>
    </w:p>
    <w:p w:rsidR="00F9009D" w:rsidRPr="00EE478B" w:rsidRDefault="001D0733" w:rsidP="00F9009D">
      <w:pPr>
        <w:pStyle w:val="ListParagraph"/>
        <w:numPr>
          <w:ilvl w:val="2"/>
          <w:numId w:val="31"/>
        </w:numPr>
        <w:spacing w:after="60"/>
        <w:contextualSpacing w:val="0"/>
      </w:pPr>
      <w:hyperlink r:id="rId35" w:history="1">
        <w:proofErr w:type="spellStart"/>
        <w:r w:rsidR="00E42EFA" w:rsidRPr="00E42EFA">
          <w:rPr>
            <w:rStyle w:val="Hyperlink"/>
            <w:color w:val="FFFFFF" w:themeColor="background1"/>
            <w:szCs w:val="22"/>
            <w:highlight w:val="red"/>
          </w:rPr>
          <w:t>L</w:t>
        </w:r>
      </w:hyperlink>
      <w:r w:rsidR="00F9009D" w:rsidRPr="00F9009D">
        <w:rPr>
          <w:i/>
        </w:rPr>
        <w:t>Enrichment</w:t>
      </w:r>
      <w:proofErr w:type="spellEnd"/>
      <w:r w:rsidR="00F9009D">
        <w:t xml:space="preserve">: Ming-Jer Chen, </w:t>
      </w:r>
      <w:proofErr w:type="spellStart"/>
      <w:r w:rsidR="00F9009D">
        <w:t>Hao-Chieh</w:t>
      </w:r>
      <w:proofErr w:type="spellEnd"/>
      <w:r w:rsidR="00F9009D">
        <w:t xml:space="preserve"> Lin, John G Michel (2010). </w:t>
      </w:r>
      <w:proofErr w:type="gramStart"/>
      <w:r w:rsidR="00F9009D">
        <w:t>Navigating in a hypercompetitive environment: the roles of action aggressiveness and TMT integration.</w:t>
      </w:r>
      <w:proofErr w:type="gramEnd"/>
      <w:r w:rsidR="00F9009D">
        <w:t xml:space="preserve"> </w:t>
      </w:r>
      <w:proofErr w:type="gramStart"/>
      <w:r w:rsidR="00F9009D" w:rsidRPr="00F9009D">
        <w:rPr>
          <w:u w:val="single"/>
        </w:rPr>
        <w:t>Strategic Management Journal</w:t>
      </w:r>
      <w:r w:rsidR="00F9009D">
        <w:t>.</w:t>
      </w:r>
      <w:proofErr w:type="gramEnd"/>
      <w:r w:rsidR="00F9009D">
        <w:t xml:space="preserve"> </w:t>
      </w:r>
      <w:proofErr w:type="gramStart"/>
      <w:r w:rsidR="00F9009D">
        <w:t>31</w:t>
      </w:r>
      <w:proofErr w:type="gramEnd"/>
      <w:r w:rsidR="00F9009D">
        <w:t>(13): 1410-1430.</w:t>
      </w:r>
    </w:p>
    <w:p w:rsidR="00877AA7" w:rsidRPr="00EE478B" w:rsidRDefault="00877AA7" w:rsidP="00877AA7">
      <w:pPr>
        <w:pStyle w:val="ListParagraph"/>
        <w:numPr>
          <w:ilvl w:val="1"/>
          <w:numId w:val="31"/>
        </w:numPr>
        <w:spacing w:after="60"/>
        <w:contextualSpacing w:val="0"/>
      </w:pPr>
      <w:r>
        <w:t>Preparation</w:t>
      </w:r>
      <w:r w:rsidRPr="00EE478B">
        <w:t xml:space="preserve"> Questions:</w:t>
      </w:r>
    </w:p>
    <w:p w:rsidR="00877AA7" w:rsidRPr="00EE478B" w:rsidRDefault="00877AA7" w:rsidP="00877AA7">
      <w:pPr>
        <w:pStyle w:val="ListParagraph"/>
        <w:numPr>
          <w:ilvl w:val="2"/>
          <w:numId w:val="31"/>
        </w:numPr>
        <w:spacing w:after="60"/>
        <w:contextualSpacing w:val="0"/>
      </w:pPr>
      <w:r w:rsidRPr="00EE478B">
        <w:t>What are the best ways to add flexibility to a strategy process?</w:t>
      </w:r>
    </w:p>
    <w:p w:rsidR="00877AA7" w:rsidRPr="00EE478B" w:rsidRDefault="00877AA7" w:rsidP="00877AA7">
      <w:pPr>
        <w:pStyle w:val="ListParagraph"/>
        <w:numPr>
          <w:ilvl w:val="2"/>
          <w:numId w:val="31"/>
        </w:numPr>
        <w:spacing w:after="60"/>
        <w:contextualSpacing w:val="0"/>
      </w:pPr>
      <w:r w:rsidRPr="00EE478B">
        <w:lastRenderedPageBreak/>
        <w:t>What are the best ways to add speed to a strategic decision-making process?</w:t>
      </w:r>
    </w:p>
    <w:p w:rsidR="00877AA7" w:rsidRPr="00EE478B" w:rsidRDefault="00877AA7" w:rsidP="00877AA7">
      <w:pPr>
        <w:pStyle w:val="ListParagraph"/>
        <w:numPr>
          <w:ilvl w:val="2"/>
          <w:numId w:val="31"/>
        </w:numPr>
        <w:spacing w:after="60"/>
        <w:contextualSpacing w:val="0"/>
      </w:pPr>
      <w:r w:rsidRPr="00EE478B">
        <w:t>Are there any incompatibilities between speed and flexibility?</w:t>
      </w:r>
    </w:p>
    <w:p w:rsidR="00EE72C5" w:rsidRPr="00EE72C5" w:rsidRDefault="00EE72C5" w:rsidP="008F5229">
      <w:pPr>
        <w:spacing w:after="60"/>
      </w:pPr>
    </w:p>
    <w:p w:rsidR="002B44F8" w:rsidRDefault="00EE72C5" w:rsidP="008F5229">
      <w:pPr>
        <w:pStyle w:val="ListParagraph"/>
        <w:numPr>
          <w:ilvl w:val="0"/>
          <w:numId w:val="31"/>
        </w:numPr>
        <w:spacing w:after="60"/>
        <w:contextualSpacing w:val="0"/>
      </w:pPr>
      <w:bookmarkStart w:id="4" w:name="Ses04"/>
      <w:proofErr w:type="gramStart"/>
      <w:r w:rsidRPr="005F0FB3">
        <w:rPr>
          <w:b/>
        </w:rPr>
        <w:t>9/</w:t>
      </w:r>
      <w:r w:rsidR="00010C0F">
        <w:rPr>
          <w:b/>
        </w:rPr>
        <w:t>1</w:t>
      </w:r>
      <w:r w:rsidR="002B44F8">
        <w:rPr>
          <w:b/>
        </w:rPr>
        <w:t>7</w:t>
      </w:r>
      <w:r w:rsidR="00BF1766" w:rsidRPr="005F0FB3">
        <w:rPr>
          <w:b/>
        </w:rPr>
        <w:t xml:space="preserve"> –</w:t>
      </w:r>
      <w:r w:rsidR="002D145F" w:rsidRPr="005F0FB3">
        <w:rPr>
          <w:b/>
        </w:rPr>
        <w:t xml:space="preserve"> </w:t>
      </w:r>
      <w:r w:rsidR="00286C1C">
        <w:rPr>
          <w:b/>
        </w:rPr>
        <w:t>Rosh Hashanah Holiday/No class</w:t>
      </w:r>
      <w:bookmarkEnd w:id="4"/>
      <w:r w:rsidRPr="005F0FB3">
        <w:rPr>
          <w:b/>
        </w:rPr>
        <w:t>.</w:t>
      </w:r>
      <w:proofErr w:type="gramEnd"/>
      <w:r w:rsidR="00492974" w:rsidRPr="006C2EA2">
        <w:t xml:space="preserve"> </w:t>
      </w:r>
      <w:r w:rsidR="002E58C6">
        <w:t xml:space="preserve">However, this would be a good time to meet with your team, select your </w:t>
      </w:r>
      <w:proofErr w:type="gramStart"/>
      <w:r w:rsidR="002E58C6">
        <w:t>topic</w:t>
      </w:r>
      <w:proofErr w:type="gramEnd"/>
      <w:r w:rsidR="002E58C6">
        <w:t xml:space="preserve"> and develop an initial proposal. Be sure to look ahead in the syllabus in case some of the later topics will apply to your project (M&amp;A, alliances, etc.).</w:t>
      </w:r>
      <w:r w:rsidR="00C74306">
        <w:t xml:space="preserve"> </w:t>
      </w:r>
    </w:p>
    <w:p w:rsidR="00BC42DC" w:rsidRPr="00EE478B" w:rsidRDefault="00BC42DC" w:rsidP="00BC42DC">
      <w:pPr>
        <w:spacing w:after="60"/>
      </w:pPr>
    </w:p>
    <w:p w:rsidR="006C2EA2" w:rsidRDefault="00EE72C5" w:rsidP="008F5229">
      <w:pPr>
        <w:pStyle w:val="ListParagraph"/>
        <w:numPr>
          <w:ilvl w:val="0"/>
          <w:numId w:val="31"/>
        </w:numPr>
        <w:spacing w:after="60"/>
        <w:contextualSpacing w:val="0"/>
      </w:pPr>
      <w:bookmarkStart w:id="5" w:name="Ses05"/>
      <w:proofErr w:type="gramStart"/>
      <w:r w:rsidRPr="001018EF">
        <w:rPr>
          <w:b/>
        </w:rPr>
        <w:t>9/</w:t>
      </w:r>
      <w:r w:rsidR="00010C0F">
        <w:rPr>
          <w:b/>
        </w:rPr>
        <w:t>1</w:t>
      </w:r>
      <w:r w:rsidR="002B44F8">
        <w:rPr>
          <w:b/>
        </w:rPr>
        <w:t>9</w:t>
      </w:r>
      <w:r w:rsidRPr="001018EF">
        <w:rPr>
          <w:b/>
        </w:rPr>
        <w:t xml:space="preserve"> –</w:t>
      </w:r>
      <w:r w:rsidR="00AC3BA3" w:rsidRPr="001018EF">
        <w:rPr>
          <w:b/>
        </w:rPr>
        <w:t xml:space="preserve"> </w:t>
      </w:r>
      <w:r w:rsidR="00BC42DC">
        <w:rPr>
          <w:b/>
        </w:rPr>
        <w:t>Financial Modeling of Scenarios</w:t>
      </w:r>
      <w:r w:rsidR="00CA0666" w:rsidRPr="00EE72C5">
        <w:t>.</w:t>
      </w:r>
      <w:bookmarkEnd w:id="5"/>
      <w:proofErr w:type="gramEnd"/>
      <w:r w:rsidR="00CA0666" w:rsidRPr="00EE72C5">
        <w:t xml:space="preserve"> </w:t>
      </w:r>
      <w:r w:rsidR="007C0744">
        <w:t xml:space="preserve">We </w:t>
      </w:r>
      <w:r w:rsidR="00286C1C">
        <w:t xml:space="preserve">will </w:t>
      </w:r>
      <w:r w:rsidR="007C0744">
        <w:t>turn to f</w:t>
      </w:r>
      <w:r w:rsidR="00BC42DC">
        <w:t xml:space="preserve">inancial </w:t>
      </w:r>
      <w:proofErr w:type="gramStart"/>
      <w:r w:rsidR="00BC42DC">
        <w:t xml:space="preserve">models </w:t>
      </w:r>
      <w:r w:rsidR="007C0744">
        <w:t>which</w:t>
      </w:r>
      <w:proofErr w:type="gramEnd"/>
      <w:r w:rsidR="007C0744">
        <w:t xml:space="preserve"> </w:t>
      </w:r>
      <w:r w:rsidR="00BC42DC">
        <w:t xml:space="preserve">can </w:t>
      </w:r>
      <w:r w:rsidR="007C0744">
        <w:t xml:space="preserve">be used to </w:t>
      </w:r>
      <w:r w:rsidR="00BC42DC">
        <w:t>reflect all of the types of uncertainty evident in scenarios</w:t>
      </w:r>
      <w:r w:rsidR="007C0744">
        <w:t xml:space="preserve"> – including implementation challenges</w:t>
      </w:r>
      <w:r w:rsidR="00BC42DC">
        <w:t>. In fact, the need to quantify these elements in a model forces the decision-maker to ask much more detailed questions that are, ultimately, critical to understanding the value of a proposed strategy</w:t>
      </w:r>
      <w:r w:rsidR="004052B7">
        <w:t>.</w:t>
      </w:r>
      <w:r w:rsidR="00BC42DC">
        <w:t xml:space="preserve"> In this session, we focus on the use of decision trees and simulations to model strategic uncertainty. Prior to this class, </w:t>
      </w:r>
      <w:r w:rsidR="00D22A3C">
        <w:t xml:space="preserve">each person should install </w:t>
      </w:r>
      <w:r w:rsidR="00BC42DC">
        <w:t>Palisade Decision Suite</w:t>
      </w:r>
      <w:r w:rsidR="00D22A3C">
        <w:t xml:space="preserve"> (alas, they only have a Windows version)</w:t>
      </w:r>
      <w:r w:rsidR="00BC42DC">
        <w:t>.</w:t>
      </w:r>
    </w:p>
    <w:p w:rsidR="001E383D" w:rsidRDefault="001E383D" w:rsidP="00427BFB">
      <w:pPr>
        <w:pStyle w:val="ListParagraph"/>
        <w:keepNext/>
        <w:numPr>
          <w:ilvl w:val="1"/>
          <w:numId w:val="31"/>
        </w:numPr>
        <w:spacing w:after="60"/>
        <w:contextualSpacing w:val="0"/>
      </w:pPr>
      <w:r>
        <w:t>Read:</w:t>
      </w:r>
    </w:p>
    <w:p w:rsidR="001E383D" w:rsidRDefault="001D0733" w:rsidP="001E383D">
      <w:pPr>
        <w:pStyle w:val="ListParagraph"/>
        <w:keepNext/>
        <w:numPr>
          <w:ilvl w:val="2"/>
          <w:numId w:val="31"/>
        </w:numPr>
        <w:spacing w:after="60"/>
        <w:contextualSpacing w:val="0"/>
      </w:pPr>
      <w:hyperlink r:id="rId36" w:history="1">
        <w:proofErr w:type="spellStart"/>
        <w:r w:rsidR="00E42EFA" w:rsidRPr="00E42EFA">
          <w:rPr>
            <w:rStyle w:val="Hyperlink"/>
            <w:color w:val="FFFFFF" w:themeColor="background1"/>
            <w:szCs w:val="22"/>
            <w:highlight w:val="red"/>
          </w:rPr>
          <w:t>L</w:t>
        </w:r>
      </w:hyperlink>
      <w:r w:rsidR="001E383D" w:rsidRPr="001E383D">
        <w:t>Coles</w:t>
      </w:r>
      <w:proofErr w:type="spellEnd"/>
      <w:r w:rsidR="001E383D" w:rsidRPr="001E383D">
        <w:t xml:space="preserve"> &amp; Rowley, Revisiting Decision Trees (</w:t>
      </w:r>
      <w:proofErr w:type="spellStart"/>
      <w:r w:rsidR="001E383D" w:rsidRPr="001E383D">
        <w:t>MgtDecision</w:t>
      </w:r>
      <w:proofErr w:type="spellEnd"/>
      <w:r w:rsidR="001E383D" w:rsidRPr="001E383D">
        <w:t>, 5p)</w:t>
      </w:r>
    </w:p>
    <w:p w:rsidR="00BC42DC" w:rsidRDefault="00BC42DC" w:rsidP="00427BFB">
      <w:pPr>
        <w:pStyle w:val="ListParagraph"/>
        <w:keepNext/>
        <w:numPr>
          <w:ilvl w:val="1"/>
          <w:numId w:val="31"/>
        </w:numPr>
        <w:spacing w:after="60"/>
        <w:contextualSpacing w:val="0"/>
      </w:pPr>
      <w:r w:rsidRPr="00BC42DC">
        <w:t>Palisade Decision Suite information</w:t>
      </w:r>
      <w:r w:rsidR="00D4394B">
        <w:t xml:space="preserve"> (each team should have it installed on at least one laptop)</w:t>
      </w:r>
      <w:r w:rsidRPr="00BC42DC">
        <w:t>:</w:t>
      </w:r>
    </w:p>
    <w:p w:rsidR="00BC42DC" w:rsidRDefault="005A6B23" w:rsidP="00BC42DC">
      <w:pPr>
        <w:pStyle w:val="ListParagraph"/>
        <w:numPr>
          <w:ilvl w:val="2"/>
          <w:numId w:val="31"/>
        </w:numPr>
        <w:spacing w:after="60"/>
        <w:contextualSpacing w:val="0"/>
      </w:pPr>
      <w:r>
        <w:t>V</w:t>
      </w:r>
      <w:r w:rsidR="00BC42DC">
        <w:t xml:space="preserve">ideos on how to use the various tools: </w:t>
      </w:r>
      <w:hyperlink r:id="rId37" w:history="1">
        <w:r w:rsidR="00BC42DC">
          <w:rPr>
            <w:rStyle w:val="Hyperlink"/>
          </w:rPr>
          <w:t>http://www.palisade.com/decisiontools_suite/5/tips/</w:t>
        </w:r>
      </w:hyperlink>
    </w:p>
    <w:p w:rsidR="00037DF8" w:rsidRDefault="00037DF8" w:rsidP="00BC42DC">
      <w:pPr>
        <w:pStyle w:val="ListParagraph"/>
        <w:numPr>
          <w:ilvl w:val="2"/>
          <w:numId w:val="31"/>
        </w:numPr>
        <w:spacing w:after="60"/>
        <w:contextualSpacing w:val="0"/>
      </w:pPr>
      <w:r>
        <w:t>Prior to class, view all of the videos on precision tree (</w:t>
      </w:r>
      <w:r w:rsidR="000A3998">
        <w:t xml:space="preserve">14 short segments take </w:t>
      </w:r>
      <w:r>
        <w:t xml:space="preserve">about </w:t>
      </w:r>
      <w:r w:rsidR="000A3998">
        <w:t>20</w:t>
      </w:r>
      <w:r>
        <w:t xml:space="preserve"> minutes</w:t>
      </w:r>
      <w:r w:rsidR="000A3998">
        <w:t xml:space="preserve"> to view</w:t>
      </w:r>
      <w:r>
        <w:t xml:space="preserve">): </w:t>
      </w:r>
      <w:hyperlink r:id="rId38" w:history="1">
        <w:r w:rsidRPr="00234828">
          <w:rPr>
            <w:rStyle w:val="Hyperlink"/>
          </w:rPr>
          <w:t>http://www.palisade.com/PrecisionTree/5/tips/en/gs/2.asp</w:t>
        </w:r>
      </w:hyperlink>
      <w:r>
        <w:t xml:space="preserve">  </w:t>
      </w:r>
    </w:p>
    <w:p w:rsidR="00BC42DC" w:rsidRPr="004D23EA" w:rsidRDefault="008938AE" w:rsidP="008938AE">
      <w:pPr>
        <w:pStyle w:val="ListParagraph"/>
        <w:numPr>
          <w:ilvl w:val="2"/>
          <w:numId w:val="31"/>
        </w:numPr>
        <w:spacing w:after="60"/>
        <w:contextualSpacing w:val="0"/>
        <w:rPr>
          <w:rStyle w:val="Hyperlink"/>
          <w:color w:val="auto"/>
          <w:u w:val="none"/>
        </w:rPr>
      </w:pPr>
      <w:r>
        <w:t xml:space="preserve">Everyone </w:t>
      </w:r>
      <w:r w:rsidR="00037DF8">
        <w:t xml:space="preserve">should install the </w:t>
      </w:r>
      <w:r>
        <w:t xml:space="preserve">package (free to use within Grainger). See the installation instructions on the course page under “other key course resources.” </w:t>
      </w:r>
      <w:r w:rsidR="0037358F">
        <w:t>However, here are the installation instructions in brief:</w:t>
      </w:r>
    </w:p>
    <w:p w:rsidR="004D23EA" w:rsidRDefault="004D23EA" w:rsidP="004D23EA">
      <w:pPr>
        <w:pStyle w:val="ListParagraph"/>
        <w:numPr>
          <w:ilvl w:val="3"/>
          <w:numId w:val="31"/>
        </w:numPr>
        <w:spacing w:after="60"/>
        <w:contextualSpacing w:val="0"/>
      </w:pPr>
      <w:r>
        <w:t xml:space="preserve">Connect to Grainger wireless </w:t>
      </w:r>
      <w:r w:rsidR="0037358F">
        <w:t xml:space="preserve">or a wired connection (if off campus use </w:t>
      </w:r>
      <w:proofErr w:type="spellStart"/>
      <w:r w:rsidR="0037358F">
        <w:t>WiscVPN</w:t>
      </w:r>
      <w:proofErr w:type="spellEnd"/>
      <w:r w:rsidR="0037358F">
        <w:t>)</w:t>
      </w:r>
    </w:p>
    <w:p w:rsidR="004D23EA" w:rsidRDefault="004D23EA" w:rsidP="004D23EA">
      <w:pPr>
        <w:pStyle w:val="ListParagraph"/>
        <w:numPr>
          <w:ilvl w:val="3"/>
          <w:numId w:val="31"/>
        </w:numPr>
        <w:spacing w:after="60"/>
        <w:contextualSpacing w:val="0"/>
      </w:pPr>
      <w:r>
        <w:t xml:space="preserve">Use the run command (or this link) to go to: </w:t>
      </w:r>
      <w:hyperlink r:id="rId39" w:history="1">
        <w:r w:rsidRPr="0079198D">
          <w:rPr>
            <w:rStyle w:val="Hyperlink"/>
          </w:rPr>
          <w:t>\\144.92.214.127\install$</w:t>
        </w:r>
      </w:hyperlink>
      <w:r w:rsidR="0037358F">
        <w:t xml:space="preserve"> (if you are prompted for a username/password, enter installer/1inst411)</w:t>
      </w:r>
    </w:p>
    <w:p w:rsidR="002F2779" w:rsidRDefault="004D23EA" w:rsidP="004D23EA">
      <w:pPr>
        <w:pStyle w:val="ListParagraph"/>
        <w:numPr>
          <w:ilvl w:val="3"/>
          <w:numId w:val="31"/>
        </w:numPr>
        <w:spacing w:after="60"/>
        <w:contextualSpacing w:val="0"/>
      </w:pPr>
      <w:r>
        <w:t xml:space="preserve">Copy the </w:t>
      </w:r>
      <w:r w:rsidR="002F2779">
        <w:t xml:space="preserve">two </w:t>
      </w:r>
      <w:r>
        <w:t>files to your machine</w:t>
      </w:r>
      <w:r w:rsidR="002F2779">
        <w:t>.</w:t>
      </w:r>
    </w:p>
    <w:p w:rsidR="004D23EA" w:rsidRDefault="002F2779" w:rsidP="004D23EA">
      <w:pPr>
        <w:pStyle w:val="ListParagraph"/>
        <w:numPr>
          <w:ilvl w:val="3"/>
          <w:numId w:val="31"/>
        </w:numPr>
        <w:spacing w:after="60"/>
        <w:contextualSpacing w:val="0"/>
      </w:pPr>
      <w:r>
        <w:t>R</w:t>
      </w:r>
      <w:r w:rsidR="004D23EA">
        <w:t>un “DTSInd571-EN-NetworkClientC.exe</w:t>
      </w:r>
      <w:r>
        <w:t>.” Install using the default settings.</w:t>
      </w:r>
    </w:p>
    <w:p w:rsidR="002F2779" w:rsidRDefault="002F2779" w:rsidP="004D23EA">
      <w:pPr>
        <w:pStyle w:val="ListParagraph"/>
        <w:numPr>
          <w:ilvl w:val="3"/>
          <w:numId w:val="31"/>
        </w:numPr>
        <w:spacing w:after="60"/>
        <w:contextualSpacing w:val="0"/>
      </w:pPr>
      <w:r>
        <w:t xml:space="preserve">After installing, run the Risk_offnetwork.reg registry key to reset the server location for off Grainger operation. Off campus, you must use the </w:t>
      </w:r>
      <w:proofErr w:type="spellStart"/>
      <w:r>
        <w:t>WiscVPN</w:t>
      </w:r>
      <w:proofErr w:type="spellEnd"/>
      <w:r>
        <w:t xml:space="preserve"> to run the software.</w:t>
      </w:r>
    </w:p>
    <w:p w:rsidR="00BC42DC" w:rsidRPr="00EE478B" w:rsidRDefault="00BC42DC" w:rsidP="00BC42DC">
      <w:pPr>
        <w:spacing w:after="60"/>
      </w:pPr>
    </w:p>
    <w:p w:rsidR="00BC42DC" w:rsidRPr="008F5229" w:rsidRDefault="00BC42DC" w:rsidP="00BC42DC">
      <w:pPr>
        <w:pStyle w:val="Heading2"/>
        <w:pBdr>
          <w:bottom w:val="single" w:sz="4" w:space="1" w:color="auto"/>
        </w:pBdr>
        <w:shd w:val="clear" w:color="auto" w:fill="808080" w:themeFill="background1" w:themeFillShade="80"/>
        <w:spacing w:line="240" w:lineRule="auto"/>
        <w:rPr>
          <w:rFonts w:ascii="Times New Roman" w:hAnsi="Times New Roman" w:cs="Times New Roman"/>
          <w:i w:val="0"/>
          <w:color w:val="FFFFFF" w:themeColor="background1"/>
          <w:sz w:val="24"/>
        </w:rPr>
      </w:pPr>
      <w:r w:rsidRPr="008F5229">
        <w:rPr>
          <w:rFonts w:ascii="Times New Roman" w:hAnsi="Times New Roman" w:cs="Times New Roman"/>
          <w:i w:val="0"/>
          <w:color w:val="FFFFFF" w:themeColor="background1"/>
          <w:sz w:val="24"/>
        </w:rPr>
        <w:t>Module 2: Business Unit Strategy (External/Internal Analysis)</w:t>
      </w:r>
    </w:p>
    <w:p w:rsidR="00BC42DC" w:rsidRDefault="00BC42DC" w:rsidP="008F5229">
      <w:pPr>
        <w:spacing w:after="60"/>
      </w:pPr>
    </w:p>
    <w:p w:rsidR="00F1730B" w:rsidRPr="00F1730B" w:rsidRDefault="0083415E" w:rsidP="008F5229">
      <w:pPr>
        <w:pStyle w:val="ListParagraph"/>
        <w:numPr>
          <w:ilvl w:val="0"/>
          <w:numId w:val="31"/>
        </w:numPr>
        <w:spacing w:after="60"/>
        <w:contextualSpacing w:val="0"/>
      </w:pPr>
      <w:bookmarkStart w:id="6" w:name="Ses06"/>
      <w:proofErr w:type="gramStart"/>
      <w:r w:rsidRPr="001018EF">
        <w:rPr>
          <w:b/>
        </w:rPr>
        <w:t>9/</w:t>
      </w:r>
      <w:r w:rsidR="00CF7AD3" w:rsidRPr="001018EF">
        <w:rPr>
          <w:b/>
        </w:rPr>
        <w:t>2</w:t>
      </w:r>
      <w:r w:rsidR="00286C1C">
        <w:rPr>
          <w:b/>
        </w:rPr>
        <w:t>4</w:t>
      </w:r>
      <w:r w:rsidR="00BF1766" w:rsidRPr="001018EF">
        <w:rPr>
          <w:b/>
        </w:rPr>
        <w:t xml:space="preserve"> –</w:t>
      </w:r>
      <w:r w:rsidR="002D145F" w:rsidRPr="001018EF">
        <w:rPr>
          <w:b/>
        </w:rPr>
        <w:t xml:space="preserve"> </w:t>
      </w:r>
      <w:r w:rsidR="00616274" w:rsidRPr="001018EF">
        <w:rPr>
          <w:b/>
        </w:rPr>
        <w:t>Industry &amp; competitor analysis</w:t>
      </w:r>
      <w:bookmarkEnd w:id="6"/>
      <w:r w:rsidR="00CF7AD3" w:rsidRPr="00F1730B">
        <w:t>.</w:t>
      </w:r>
      <w:proofErr w:type="gramEnd"/>
      <w:r w:rsidR="00CF7AD3" w:rsidRPr="00F1730B">
        <w:t xml:space="preserve"> </w:t>
      </w:r>
      <w:r w:rsidR="00616274">
        <w:t xml:space="preserve">Competition occurs at many levels: notably the product, business unit, and corporate playing fields. It is critical that analyses mirror the level at which competition occurs. Here we begin with PESTEL </w:t>
      </w:r>
      <w:proofErr w:type="gramStart"/>
      <w:r w:rsidR="00616274">
        <w:t>analysis which</w:t>
      </w:r>
      <w:proofErr w:type="gramEnd"/>
      <w:r w:rsidR="00616274">
        <w:t xml:space="preserve"> focuses on broad external trends that may affect the industry. We then turn to Porter’s five forces framework for a view into the industry. Game theory and competitor analysis will bring us down to the individual actor level (in two classes).</w:t>
      </w:r>
    </w:p>
    <w:p w:rsidR="00616274" w:rsidRPr="00EE478B" w:rsidRDefault="00616274" w:rsidP="00616274">
      <w:pPr>
        <w:pStyle w:val="ListParagraph"/>
        <w:numPr>
          <w:ilvl w:val="1"/>
          <w:numId w:val="31"/>
        </w:numPr>
        <w:spacing w:after="60"/>
        <w:contextualSpacing w:val="0"/>
      </w:pPr>
      <w:r w:rsidRPr="00EE478B">
        <w:t>Read:</w:t>
      </w:r>
    </w:p>
    <w:p w:rsidR="00616274" w:rsidRPr="0083415E" w:rsidRDefault="00616274" w:rsidP="00616274">
      <w:pPr>
        <w:pStyle w:val="ListParagraph"/>
        <w:numPr>
          <w:ilvl w:val="2"/>
          <w:numId w:val="31"/>
        </w:numPr>
        <w:spacing w:after="60"/>
        <w:contextualSpacing w:val="0"/>
      </w:pPr>
      <w:r>
        <w:t xml:space="preserve">W: </w:t>
      </w:r>
      <w:proofErr w:type="spellStart"/>
      <w:r>
        <w:t>Ch</w:t>
      </w:r>
      <w:proofErr w:type="spellEnd"/>
      <w:r>
        <w:t xml:space="preserve"> 4 and 5 (34p)</w:t>
      </w:r>
    </w:p>
    <w:p w:rsidR="00616274" w:rsidRPr="00EE478B" w:rsidRDefault="00616274" w:rsidP="00616274">
      <w:pPr>
        <w:pStyle w:val="ListParagraph"/>
        <w:numPr>
          <w:ilvl w:val="1"/>
          <w:numId w:val="31"/>
        </w:numPr>
        <w:spacing w:after="60"/>
        <w:contextualSpacing w:val="0"/>
      </w:pPr>
      <w:r>
        <w:t>Preparation</w:t>
      </w:r>
      <w:r w:rsidRPr="00EE478B">
        <w:t xml:space="preserve"> questions</w:t>
      </w:r>
    </w:p>
    <w:p w:rsidR="00616274" w:rsidRPr="00EE478B" w:rsidRDefault="00616274" w:rsidP="00616274">
      <w:pPr>
        <w:pStyle w:val="ListParagraph"/>
        <w:numPr>
          <w:ilvl w:val="2"/>
          <w:numId w:val="31"/>
        </w:numPr>
        <w:spacing w:after="60"/>
        <w:contextualSpacing w:val="0"/>
      </w:pPr>
      <w:r>
        <w:t>What kinds of strategic questions can be answered with PESTEL analysis?</w:t>
      </w:r>
    </w:p>
    <w:p w:rsidR="00616274" w:rsidRDefault="00616274" w:rsidP="00616274">
      <w:pPr>
        <w:pStyle w:val="ListParagraph"/>
        <w:numPr>
          <w:ilvl w:val="2"/>
          <w:numId w:val="31"/>
        </w:numPr>
        <w:spacing w:after="60"/>
        <w:contextualSpacing w:val="0"/>
      </w:pPr>
      <w:r>
        <w:t xml:space="preserve">What kinds of strategic questions can be answered with </w:t>
      </w:r>
      <w:proofErr w:type="gramStart"/>
      <w:r>
        <w:t>5</w:t>
      </w:r>
      <w:proofErr w:type="gramEnd"/>
      <w:r>
        <w:t xml:space="preserve"> Forces analysis?</w:t>
      </w:r>
    </w:p>
    <w:p w:rsidR="00616274" w:rsidRDefault="00616274" w:rsidP="00616274">
      <w:pPr>
        <w:pStyle w:val="ListParagraph"/>
        <w:numPr>
          <w:ilvl w:val="2"/>
          <w:numId w:val="31"/>
        </w:numPr>
        <w:spacing w:after="60"/>
        <w:contextualSpacing w:val="0"/>
      </w:pPr>
      <w:r>
        <w:t>What kinds of strategic questions can be answered with competitor analysis?</w:t>
      </w:r>
    </w:p>
    <w:p w:rsidR="00616274" w:rsidRPr="00EE478B" w:rsidRDefault="00616274" w:rsidP="00616274">
      <w:pPr>
        <w:pStyle w:val="ListParagraph"/>
        <w:numPr>
          <w:ilvl w:val="2"/>
          <w:numId w:val="31"/>
        </w:numPr>
        <w:spacing w:after="60"/>
        <w:contextualSpacing w:val="0"/>
      </w:pPr>
      <w:r>
        <w:t>What are the limitations of each?</w:t>
      </w:r>
    </w:p>
    <w:p w:rsidR="00F1730B" w:rsidRPr="00164CDD" w:rsidRDefault="00F1730B" w:rsidP="008F5229">
      <w:pPr>
        <w:spacing w:after="60"/>
      </w:pPr>
    </w:p>
    <w:p w:rsidR="00286C1C" w:rsidRDefault="00406CCF" w:rsidP="008F5229">
      <w:pPr>
        <w:pStyle w:val="ListParagraph"/>
        <w:numPr>
          <w:ilvl w:val="0"/>
          <w:numId w:val="31"/>
        </w:numPr>
        <w:spacing w:after="60"/>
        <w:contextualSpacing w:val="0"/>
      </w:pPr>
      <w:bookmarkStart w:id="7" w:name="Ses07"/>
      <w:proofErr w:type="gramStart"/>
      <w:r w:rsidRPr="001018EF">
        <w:rPr>
          <w:b/>
        </w:rPr>
        <w:lastRenderedPageBreak/>
        <w:t>9</w:t>
      </w:r>
      <w:r w:rsidR="007C003E" w:rsidRPr="001018EF">
        <w:rPr>
          <w:b/>
        </w:rPr>
        <w:t>/</w:t>
      </w:r>
      <w:r w:rsidR="00CF7AD3" w:rsidRPr="001018EF">
        <w:rPr>
          <w:b/>
        </w:rPr>
        <w:t>2</w:t>
      </w:r>
      <w:r w:rsidR="00286C1C">
        <w:rPr>
          <w:b/>
        </w:rPr>
        <w:t>6</w:t>
      </w:r>
      <w:r w:rsidR="00BF1766" w:rsidRPr="001018EF">
        <w:rPr>
          <w:b/>
        </w:rPr>
        <w:t xml:space="preserve"> –</w:t>
      </w:r>
      <w:r w:rsidR="002D145F" w:rsidRPr="001018EF">
        <w:rPr>
          <w:b/>
        </w:rPr>
        <w:t xml:space="preserve"> </w:t>
      </w:r>
      <w:r w:rsidR="00286C1C">
        <w:rPr>
          <w:b/>
        </w:rPr>
        <w:t>Yom Kippur/No class</w:t>
      </w:r>
      <w:bookmarkEnd w:id="7"/>
      <w:r w:rsidR="00616274">
        <w:rPr>
          <w:b/>
        </w:rPr>
        <w:t>.</w:t>
      </w:r>
      <w:proofErr w:type="gramEnd"/>
      <w:r w:rsidR="00294F72" w:rsidRPr="007C003E">
        <w:t xml:space="preserve"> </w:t>
      </w:r>
      <w:r w:rsidR="00FC704B">
        <w:t xml:space="preserve">Again, this would be a good time to meet with your team, select your </w:t>
      </w:r>
      <w:proofErr w:type="gramStart"/>
      <w:r w:rsidR="00FC704B">
        <w:t>topic</w:t>
      </w:r>
      <w:proofErr w:type="gramEnd"/>
      <w:r w:rsidR="00FC704B">
        <w:t xml:space="preserve"> and develop an initial proposal. Be sure to look ahead in the syllabus in case some of the later topics will apply to your project (M&amp;A, alliances, etc.).</w:t>
      </w:r>
    </w:p>
    <w:p w:rsidR="00286C1C" w:rsidRDefault="00286C1C" w:rsidP="00286C1C">
      <w:pPr>
        <w:pStyle w:val="ListParagraph"/>
        <w:spacing w:after="60"/>
        <w:ind w:left="360"/>
        <w:contextualSpacing w:val="0"/>
      </w:pPr>
    </w:p>
    <w:p w:rsidR="00286C1C" w:rsidRDefault="00CF7AD3" w:rsidP="00286C1C">
      <w:pPr>
        <w:pStyle w:val="ListParagraph"/>
        <w:numPr>
          <w:ilvl w:val="0"/>
          <w:numId w:val="31"/>
        </w:numPr>
        <w:spacing w:after="60"/>
        <w:contextualSpacing w:val="0"/>
      </w:pPr>
      <w:bookmarkStart w:id="8" w:name="Ses08"/>
      <w:r w:rsidRPr="00286C1C">
        <w:rPr>
          <w:b/>
        </w:rPr>
        <w:t>1</w:t>
      </w:r>
      <w:r w:rsidR="00286C1C" w:rsidRPr="00286C1C">
        <w:rPr>
          <w:b/>
        </w:rPr>
        <w:t>0/1 – Strategic investment and industry analysis (Case</w:t>
      </w:r>
      <w:r w:rsidR="001D0733">
        <w:fldChar w:fldCharType="begin"/>
      </w:r>
      <w:r w:rsidR="001D0733">
        <w:instrText xml:space="preserve"> SEQ cnum \* Arabic\n  \* MERGEFORMAT  \* MERGEFORMAT </w:instrText>
      </w:r>
      <w:r w:rsidR="001D0733">
        <w:fldChar w:fldCharType="separate"/>
      </w:r>
      <w:r w:rsidR="00042EE3" w:rsidRPr="00042EE3">
        <w:rPr>
          <w:b/>
          <w:noProof/>
        </w:rPr>
        <w:t>1</w:t>
      </w:r>
      <w:r w:rsidR="001D0733">
        <w:rPr>
          <w:b/>
          <w:noProof/>
        </w:rPr>
        <w:fldChar w:fldCharType="end"/>
      </w:r>
      <w:r w:rsidR="00286C1C" w:rsidRPr="00286C1C">
        <w:rPr>
          <w:b/>
        </w:rPr>
        <w:t>: Genzyme</w:t>
      </w:r>
      <w:r w:rsidR="00F77C0A" w:rsidRPr="00286C1C">
        <w:rPr>
          <w:b/>
        </w:rPr>
        <w:t>)</w:t>
      </w:r>
      <w:bookmarkEnd w:id="8"/>
      <w:r w:rsidR="00616274" w:rsidRPr="00286C1C">
        <w:rPr>
          <w:b/>
        </w:rPr>
        <w:t>.</w:t>
      </w:r>
      <w:r w:rsidR="007C003E" w:rsidRPr="00164CDD">
        <w:t xml:space="preserve"> </w:t>
      </w:r>
      <w:r w:rsidR="00286C1C" w:rsidRPr="00F1730B">
        <w:t>We apply our industry analysis tools using the Genzyme case. As part of this analysis, we explore the role of industry structure in evaluating strategic investments.</w:t>
      </w:r>
    </w:p>
    <w:p w:rsidR="00286C1C" w:rsidRDefault="00286C1C" w:rsidP="00286C1C">
      <w:pPr>
        <w:pStyle w:val="ListParagraph"/>
        <w:numPr>
          <w:ilvl w:val="1"/>
          <w:numId w:val="31"/>
        </w:numPr>
        <w:spacing w:after="60"/>
        <w:contextualSpacing w:val="0"/>
      </w:pPr>
      <w:r w:rsidRPr="0062543E">
        <w:t>Read</w:t>
      </w:r>
      <w:r w:rsidRPr="00F1730B">
        <w:t>:</w:t>
      </w:r>
    </w:p>
    <w:p w:rsidR="00286C1C" w:rsidRPr="00F1730B" w:rsidRDefault="001D0733" w:rsidP="00286C1C">
      <w:pPr>
        <w:pStyle w:val="ListParagraph"/>
        <w:numPr>
          <w:ilvl w:val="2"/>
          <w:numId w:val="31"/>
        </w:numPr>
        <w:spacing w:after="60"/>
        <w:contextualSpacing w:val="0"/>
      </w:pPr>
      <w:hyperlink r:id="rId40" w:history="1">
        <w:proofErr w:type="spellStart"/>
        <w:r w:rsidR="00E42EFA" w:rsidRPr="00E42EFA">
          <w:rPr>
            <w:rStyle w:val="Hyperlink"/>
            <w:color w:val="FFFFFF" w:themeColor="background1"/>
            <w:szCs w:val="22"/>
            <w:highlight w:val="red"/>
          </w:rPr>
          <w:t>L</w:t>
        </w:r>
      </w:hyperlink>
      <w:r w:rsidR="00286C1C" w:rsidRPr="0062543E">
        <w:t>Christensen</w:t>
      </w:r>
      <w:proofErr w:type="spellEnd"/>
      <w:r w:rsidR="00286C1C" w:rsidRPr="0062543E">
        <w:t>, Kaufman &amp; Shih</w:t>
      </w:r>
      <w:r w:rsidR="00286C1C">
        <w:t xml:space="preserve"> (2008)</w:t>
      </w:r>
      <w:r w:rsidR="00286C1C" w:rsidRPr="0062543E">
        <w:t>, Innovation Killers: How financial tools destroy your capacity to do new things (</w:t>
      </w:r>
      <w:r w:rsidR="00286C1C">
        <w:t xml:space="preserve">HBR </w:t>
      </w:r>
      <w:r w:rsidR="00286C1C" w:rsidRPr="0062543E">
        <w:t>6p)</w:t>
      </w:r>
    </w:p>
    <w:p w:rsidR="00286C1C" w:rsidRPr="00F1730B" w:rsidRDefault="00286C1C" w:rsidP="00286C1C">
      <w:pPr>
        <w:pStyle w:val="ListParagraph"/>
        <w:numPr>
          <w:ilvl w:val="1"/>
          <w:numId w:val="31"/>
        </w:numPr>
        <w:spacing w:after="60"/>
        <w:contextualSpacing w:val="0"/>
      </w:pPr>
      <w:r w:rsidRPr="00C81E6E">
        <w:t>Written Case Analysis (</w:t>
      </w:r>
      <w:hyperlink r:id="rId41" w:history="1">
        <w:r w:rsidR="00351AE1" w:rsidRPr="00351AE1">
          <w:rPr>
            <w:rStyle w:val="Hyperlink"/>
            <w:color w:val="EEECE1" w:themeColor="background2"/>
            <w:szCs w:val="22"/>
            <w:highlight w:val="darkRed"/>
          </w:rPr>
          <w:t>H</w:t>
        </w:r>
      </w:hyperlink>
      <w:r>
        <w:t xml:space="preserve">Case1: Genzyme: The </w:t>
      </w:r>
      <w:proofErr w:type="spellStart"/>
      <w:r>
        <w:t>Synvisc</w:t>
      </w:r>
      <w:proofErr w:type="spellEnd"/>
      <w:r>
        <w:t>-One investment decision</w:t>
      </w:r>
      <w:r w:rsidRPr="00C81E6E">
        <w:t>)</w:t>
      </w:r>
    </w:p>
    <w:p w:rsidR="00286C1C" w:rsidRPr="0062543E" w:rsidRDefault="00286C1C" w:rsidP="00286C1C">
      <w:pPr>
        <w:pStyle w:val="ListParagraph"/>
        <w:numPr>
          <w:ilvl w:val="2"/>
          <w:numId w:val="31"/>
        </w:numPr>
        <w:spacing w:after="60"/>
        <w:contextualSpacing w:val="0"/>
      </w:pPr>
      <w:r w:rsidRPr="005F0FB3">
        <w:rPr>
          <w:i/>
          <w:iCs/>
        </w:rPr>
        <w:t>Your Client</w:t>
      </w:r>
      <w:r w:rsidRPr="0062543E">
        <w:t xml:space="preserve">: </w:t>
      </w:r>
      <w:r>
        <w:t xml:space="preserve">The Genzyme management team has sought your services to help them evaluate whether they should invest in </w:t>
      </w:r>
      <w:proofErr w:type="spellStart"/>
      <w:r>
        <w:t>Synvisc</w:t>
      </w:r>
      <w:proofErr w:type="spellEnd"/>
      <w:r>
        <w:t xml:space="preserve"> </w:t>
      </w:r>
      <w:proofErr w:type="gramStart"/>
      <w:r>
        <w:t>One</w:t>
      </w:r>
      <w:proofErr w:type="gramEnd"/>
      <w:r>
        <w:t>.</w:t>
      </w:r>
    </w:p>
    <w:p w:rsidR="00286C1C" w:rsidRPr="0062543E" w:rsidRDefault="00286C1C" w:rsidP="00286C1C">
      <w:pPr>
        <w:pStyle w:val="ListParagraph"/>
        <w:numPr>
          <w:ilvl w:val="2"/>
          <w:numId w:val="31"/>
        </w:numPr>
        <w:spacing w:after="60"/>
        <w:contextualSpacing w:val="0"/>
      </w:pPr>
      <w:r w:rsidRPr="005F0FB3">
        <w:rPr>
          <w:i/>
          <w:iCs/>
        </w:rPr>
        <w:t>Hint</w:t>
      </w:r>
      <w:r w:rsidRPr="0062543E">
        <w:t>: You might want to consider the following issues.</w:t>
      </w:r>
    </w:p>
    <w:p w:rsidR="00286C1C" w:rsidRPr="0062543E" w:rsidRDefault="00286C1C" w:rsidP="00286C1C">
      <w:pPr>
        <w:pStyle w:val="ListParagraph"/>
        <w:numPr>
          <w:ilvl w:val="3"/>
          <w:numId w:val="31"/>
        </w:numPr>
        <w:spacing w:after="60"/>
        <w:contextualSpacing w:val="0"/>
      </w:pPr>
      <w:r w:rsidRPr="0062543E">
        <w:t xml:space="preserve">What </w:t>
      </w:r>
      <w:r>
        <w:t>are the drivers of profitability in the industry (e.g., 5 forces)?</w:t>
      </w:r>
    </w:p>
    <w:p w:rsidR="00286C1C" w:rsidRPr="0062543E" w:rsidRDefault="00286C1C" w:rsidP="00286C1C">
      <w:pPr>
        <w:pStyle w:val="ListParagraph"/>
        <w:numPr>
          <w:ilvl w:val="3"/>
          <w:numId w:val="31"/>
        </w:numPr>
        <w:spacing w:after="60"/>
        <w:contextualSpacing w:val="0"/>
      </w:pPr>
      <w:r>
        <w:t>Are there any structural elements that suggest the investment is not needed to assure growth and profitability?</w:t>
      </w:r>
    </w:p>
    <w:p w:rsidR="00286C1C" w:rsidRPr="00B16E14" w:rsidRDefault="00286C1C" w:rsidP="00286C1C">
      <w:pPr>
        <w:pStyle w:val="ListParagraph"/>
        <w:numPr>
          <w:ilvl w:val="3"/>
          <w:numId w:val="31"/>
        </w:numPr>
        <w:spacing w:after="60"/>
        <w:contextualSpacing w:val="0"/>
      </w:pPr>
      <w:r w:rsidRPr="00B16E14">
        <w:t xml:space="preserve">What </w:t>
      </w:r>
      <w:r>
        <w:t xml:space="preserve">structural </w:t>
      </w:r>
      <w:r w:rsidRPr="00B16E14">
        <w:t xml:space="preserve">factors suggest that the investment </w:t>
      </w:r>
      <w:r>
        <w:t xml:space="preserve">is </w:t>
      </w:r>
      <w:r w:rsidRPr="00B16E14">
        <w:t>needed?</w:t>
      </w:r>
    </w:p>
    <w:p w:rsidR="00286C1C" w:rsidRDefault="00286C1C" w:rsidP="00286C1C">
      <w:pPr>
        <w:pStyle w:val="ListParagraph"/>
        <w:numPr>
          <w:ilvl w:val="3"/>
          <w:numId w:val="31"/>
        </w:numPr>
        <w:spacing w:after="60"/>
        <w:contextualSpacing w:val="0"/>
      </w:pPr>
      <w:r>
        <w:t xml:space="preserve">The case provides information so you can evaluate the investment quantitatively. However, you will need to make assumptions about how events will unfold (with and without the investment). </w:t>
      </w:r>
    </w:p>
    <w:p w:rsidR="00286C1C" w:rsidRPr="00C81E6E" w:rsidRDefault="00286C1C" w:rsidP="00286C1C">
      <w:pPr>
        <w:pStyle w:val="ListParagraph"/>
        <w:numPr>
          <w:ilvl w:val="3"/>
          <w:numId w:val="31"/>
        </w:numPr>
        <w:spacing w:after="60"/>
        <w:contextualSpacing w:val="0"/>
      </w:pPr>
      <w:r w:rsidRPr="00C81E6E">
        <w:t>Consider the greatest sources of uncertainty and develop a few scenarios including assumptions about how they would affect cash flows</w:t>
      </w:r>
    </w:p>
    <w:p w:rsidR="00286C1C" w:rsidRDefault="00286C1C" w:rsidP="00286C1C">
      <w:pPr>
        <w:pStyle w:val="ListParagraph"/>
        <w:numPr>
          <w:ilvl w:val="3"/>
          <w:numId w:val="31"/>
        </w:numPr>
        <w:spacing w:after="60"/>
        <w:contextualSpacing w:val="0"/>
      </w:pPr>
      <w:r>
        <w:t>Draw on your industry analysis to consider what factors might affect outcomes (e.g., how might the drivers of profitability change over time?)</w:t>
      </w:r>
    </w:p>
    <w:p w:rsidR="00286C1C" w:rsidRPr="0062543E" w:rsidRDefault="00286C1C" w:rsidP="00286C1C">
      <w:pPr>
        <w:pStyle w:val="ListParagraph"/>
        <w:numPr>
          <w:ilvl w:val="3"/>
          <w:numId w:val="31"/>
        </w:numPr>
        <w:spacing w:after="60"/>
        <w:contextualSpacing w:val="0"/>
      </w:pPr>
      <w:r>
        <w:t>Estimate the probabilities of various scenarios and explore how changes in assumptions affect your recommendation.</w:t>
      </w:r>
    </w:p>
    <w:p w:rsidR="00286C1C" w:rsidRPr="00B43D13" w:rsidRDefault="00286C1C" w:rsidP="00286C1C">
      <w:pPr>
        <w:pStyle w:val="ListParagraph"/>
        <w:numPr>
          <w:ilvl w:val="1"/>
          <w:numId w:val="31"/>
        </w:numPr>
        <w:spacing w:after="60"/>
        <w:contextualSpacing w:val="0"/>
      </w:pPr>
      <w:r w:rsidRPr="00B43D13">
        <w:t>Individual Poll #</w:t>
      </w:r>
      <w:r w:rsidR="001D0733">
        <w:fldChar w:fldCharType="begin"/>
      </w:r>
      <w:r w:rsidR="001D0733">
        <w:instrText xml:space="preserve"> SEQ \* Arabic\n ":" </w:instrText>
      </w:r>
      <w:r w:rsidR="001D0733">
        <w:fldChar w:fldCharType="separate"/>
      </w:r>
      <w:r w:rsidR="00042EE3">
        <w:rPr>
          <w:noProof/>
        </w:rPr>
        <w:t>2</w:t>
      </w:r>
      <w:r w:rsidR="001D0733">
        <w:rPr>
          <w:noProof/>
        </w:rPr>
        <w:fldChar w:fldCharType="end"/>
      </w:r>
      <w:r w:rsidRPr="00B43D13">
        <w:t xml:space="preserve">: </w:t>
      </w:r>
      <w:r w:rsidRPr="00B43D13">
        <w:tab/>
      </w:r>
      <w:r w:rsidRPr="00B43D13">
        <w:tab/>
      </w:r>
      <w:r w:rsidRPr="00B43D13">
        <w:tab/>
      </w:r>
      <w:r w:rsidRPr="00B43D13">
        <w:tab/>
      </w:r>
      <w:r w:rsidRPr="00B43D13">
        <w:tab/>
      </w:r>
      <w:r w:rsidRPr="00B43D13">
        <w:tab/>
      </w:r>
      <w:r w:rsidRPr="00B43D13">
        <w:tab/>
      </w:r>
      <w:r w:rsidRPr="00B43D13">
        <w:tab/>
      </w:r>
      <w:r w:rsidRPr="00B43D13">
        <w:tab/>
      </w:r>
      <w:r w:rsidRPr="00B43D13">
        <w:tab/>
      </w:r>
      <w:r w:rsidRPr="00B43D13">
        <w:tab/>
      </w:r>
      <w:r w:rsidRPr="00B43D13">
        <w:tab/>
      </w:r>
      <w:r w:rsidRPr="00B43D13">
        <w:tab/>
      </w:r>
      <w:r w:rsidRPr="00B43D13">
        <w:tab/>
      </w:r>
      <w:r w:rsidRPr="00B43D13">
        <w:tab/>
      </w:r>
      <w:r w:rsidRPr="00B43D13">
        <w:tab/>
      </w:r>
      <w:r w:rsidRPr="00B43D13">
        <w:tab/>
      </w:r>
      <w:r w:rsidRPr="00B43D13">
        <w:tab/>
      </w:r>
      <w:r w:rsidRPr="00B43D13">
        <w:tab/>
      </w:r>
      <w:r w:rsidRPr="00B43D13">
        <w:tab/>
      </w:r>
      <w:r w:rsidRPr="00C81E6E">
        <w:sym w:font="Wingdings" w:char="F0FE"/>
      </w:r>
    </w:p>
    <w:p w:rsidR="00286C1C" w:rsidRPr="0084540D" w:rsidRDefault="00286C1C" w:rsidP="00286C1C">
      <w:pPr>
        <w:pStyle w:val="ListParagraph"/>
        <w:numPr>
          <w:ilvl w:val="2"/>
          <w:numId w:val="31"/>
        </w:numPr>
        <w:spacing w:after="60"/>
        <w:contextualSpacing w:val="0"/>
      </w:pPr>
      <w:proofErr w:type="gramStart"/>
      <w:r w:rsidRPr="0062543E">
        <w:t>Complete online sur</w:t>
      </w:r>
      <w:r w:rsidRPr="0084540D">
        <w:t xml:space="preserve">vey by </w:t>
      </w:r>
      <w:r>
        <w:t xml:space="preserve">midnight </w:t>
      </w:r>
      <w:r w:rsidRPr="0084540D">
        <w:t xml:space="preserve">the day </w:t>
      </w:r>
      <w:r>
        <w:t xml:space="preserve">before </w:t>
      </w:r>
      <w:r w:rsidRPr="0084540D">
        <w:t xml:space="preserve">class (see link in course </w:t>
      </w:r>
      <w:r>
        <w:t>page</w:t>
      </w:r>
      <w:r w:rsidRPr="0084540D">
        <w:t>).</w:t>
      </w:r>
      <w:proofErr w:type="gramEnd"/>
    </w:p>
    <w:p w:rsidR="00286C1C" w:rsidRPr="005F0FB3" w:rsidRDefault="00286C1C" w:rsidP="00286C1C">
      <w:pPr>
        <w:pStyle w:val="ListParagraph"/>
        <w:numPr>
          <w:ilvl w:val="2"/>
          <w:numId w:val="31"/>
        </w:numPr>
        <w:spacing w:after="60"/>
        <w:contextualSpacing w:val="0"/>
        <w:rPr>
          <w:szCs w:val="24"/>
        </w:rPr>
      </w:pPr>
      <w:r w:rsidRPr="005F0FB3">
        <w:rPr>
          <w:szCs w:val="24"/>
        </w:rPr>
        <w:t>Poll questions (</w:t>
      </w:r>
      <w:hyperlink r:id="rId42" w:tgtFrame="_blank" w:history="1">
        <w:r w:rsidRPr="005F0FB3">
          <w:rPr>
            <w:rStyle w:val="Hyperlink"/>
            <w:szCs w:val="24"/>
          </w:rPr>
          <w:t>https://buswisc.qualtrics.com/SE?SID=SV_cIUj6x0sQG4MvjK</w:t>
        </w:r>
      </w:hyperlink>
      <w:r w:rsidRPr="005F0FB3">
        <w:rPr>
          <w:szCs w:val="24"/>
        </w:rPr>
        <w:t>):</w:t>
      </w:r>
    </w:p>
    <w:p w:rsidR="00286C1C" w:rsidRPr="00164CDD" w:rsidRDefault="00286C1C" w:rsidP="00286C1C">
      <w:pPr>
        <w:pStyle w:val="ListParagraph"/>
        <w:numPr>
          <w:ilvl w:val="3"/>
          <w:numId w:val="31"/>
        </w:numPr>
        <w:spacing w:after="60"/>
        <w:contextualSpacing w:val="0"/>
      </w:pPr>
      <w:r w:rsidRPr="00164CDD">
        <w:t xml:space="preserve">The existing </w:t>
      </w:r>
      <w:proofErr w:type="spellStart"/>
      <w:r w:rsidRPr="00164CDD">
        <w:t>Synvisc</w:t>
      </w:r>
      <w:proofErr w:type="spellEnd"/>
      <w:r w:rsidRPr="00164CDD">
        <w:t xml:space="preserve"> margin is 89%. What is the most important factor in determining this level of profitability? (e.g., buyers willingness to pay, lack of competitive rivalry, Genzyme’s competitive advantage over rivals, lack of viable substitutes, suppliers have little power to appropriate gains)</w:t>
      </w:r>
      <w:r>
        <w:t>.</w:t>
      </w:r>
    </w:p>
    <w:p w:rsidR="00286C1C" w:rsidRPr="00164CDD" w:rsidRDefault="00286C1C" w:rsidP="00286C1C">
      <w:pPr>
        <w:pStyle w:val="ListParagraph"/>
        <w:numPr>
          <w:ilvl w:val="3"/>
          <w:numId w:val="31"/>
        </w:numPr>
        <w:spacing w:after="60"/>
        <w:contextualSpacing w:val="0"/>
      </w:pPr>
      <w:r>
        <w:t xml:space="preserve">The </w:t>
      </w:r>
      <w:proofErr w:type="spellStart"/>
      <w:r>
        <w:t>Synvisc</w:t>
      </w:r>
      <w:proofErr w:type="spellEnd"/>
      <w:r>
        <w:t xml:space="preserve">-One would cost $75 million to develop and has a 35% chance of working (and if so, only a 75% chance of FDA approval). As an </w:t>
      </w:r>
      <w:proofErr w:type="gramStart"/>
      <w:r>
        <w:t>analyst</w:t>
      </w:r>
      <w:proofErr w:type="gramEnd"/>
      <w:r>
        <w:t xml:space="preserve"> how would you adjust </w:t>
      </w:r>
      <w:r w:rsidRPr="00164CDD">
        <w:t xml:space="preserve">your recommendation if they invest in this? (e.g., buy, hold, or sell) </w:t>
      </w:r>
    </w:p>
    <w:p w:rsidR="00286C1C" w:rsidRPr="00164CDD" w:rsidRDefault="00286C1C" w:rsidP="00286C1C">
      <w:pPr>
        <w:pStyle w:val="ListParagraph"/>
        <w:numPr>
          <w:ilvl w:val="3"/>
          <w:numId w:val="31"/>
        </w:numPr>
        <w:spacing w:after="60"/>
        <w:contextualSpacing w:val="0"/>
      </w:pPr>
      <w:r w:rsidRPr="00164CDD">
        <w:t xml:space="preserve">Beyond whether it works, what are the major sources of uncertainty in this investment? </w:t>
      </w:r>
      <w:proofErr w:type="gramStart"/>
      <w:r w:rsidRPr="00164CDD">
        <w:t>(≤ 500 characters).</w:t>
      </w:r>
      <w:proofErr w:type="gramEnd"/>
      <w:r w:rsidRPr="00164CDD">
        <w:t xml:space="preserve"> </w:t>
      </w:r>
    </w:p>
    <w:p w:rsidR="00EC6157" w:rsidRPr="00EC6157" w:rsidRDefault="00EC6157" w:rsidP="008F5229">
      <w:pPr>
        <w:spacing w:after="60"/>
      </w:pPr>
    </w:p>
    <w:p w:rsidR="004D3AB4" w:rsidRPr="004F2BEB" w:rsidRDefault="00CF7AD3" w:rsidP="004D3AB4">
      <w:pPr>
        <w:pStyle w:val="ListParagraph"/>
        <w:keepLines/>
        <w:numPr>
          <w:ilvl w:val="0"/>
          <w:numId w:val="31"/>
        </w:numPr>
        <w:spacing w:after="60"/>
        <w:contextualSpacing w:val="0"/>
      </w:pPr>
      <w:bookmarkStart w:id="9" w:name="Ses09"/>
      <w:r w:rsidRPr="004D3AB4">
        <w:rPr>
          <w:b/>
        </w:rPr>
        <w:t>10</w:t>
      </w:r>
      <w:r w:rsidR="00EA73F8" w:rsidRPr="004D3AB4">
        <w:rPr>
          <w:b/>
        </w:rPr>
        <w:t>/</w:t>
      </w:r>
      <w:r w:rsidR="00286C1C" w:rsidRPr="004D3AB4">
        <w:rPr>
          <w:b/>
        </w:rPr>
        <w:t>3</w:t>
      </w:r>
      <w:r w:rsidR="00EA73F8" w:rsidRPr="004D3AB4">
        <w:rPr>
          <w:b/>
        </w:rPr>
        <w:t xml:space="preserve"> – </w:t>
      </w:r>
      <w:r w:rsidR="004D3AB4" w:rsidRPr="004D3AB4">
        <w:rPr>
          <w:b/>
        </w:rPr>
        <w:t>Changing the Game (</w:t>
      </w:r>
      <w:r w:rsidR="004D3AB4" w:rsidRPr="004D3AB4">
        <w:rPr>
          <w:b/>
          <w:szCs w:val="24"/>
        </w:rPr>
        <w:t>Case</w:t>
      </w:r>
      <w:r w:rsidR="001D0733">
        <w:fldChar w:fldCharType="begin"/>
      </w:r>
      <w:r w:rsidR="001D0733">
        <w:instrText xml:space="preserve"> SEQ cnum \* Arabic\n  \* MERGEFORMAT  \* MERGEFORMAT </w:instrText>
      </w:r>
      <w:r w:rsidR="001D0733">
        <w:fldChar w:fldCharType="separate"/>
      </w:r>
      <w:r w:rsidR="00042EE3" w:rsidRPr="00042EE3">
        <w:rPr>
          <w:b/>
          <w:noProof/>
          <w:szCs w:val="24"/>
        </w:rPr>
        <w:t>2</w:t>
      </w:r>
      <w:r w:rsidR="001D0733">
        <w:rPr>
          <w:b/>
          <w:noProof/>
          <w:szCs w:val="24"/>
        </w:rPr>
        <w:fldChar w:fldCharType="end"/>
      </w:r>
      <w:r w:rsidR="004D3AB4" w:rsidRPr="004D3AB4">
        <w:rPr>
          <w:b/>
        </w:rPr>
        <w:t>: British Sky Broadcasting)</w:t>
      </w:r>
      <w:r w:rsidR="00294F72" w:rsidRPr="004F2BEB">
        <w:t>.</w:t>
      </w:r>
      <w:bookmarkEnd w:id="9"/>
      <w:r w:rsidR="00294F72" w:rsidRPr="004F2BEB">
        <w:t xml:space="preserve"> </w:t>
      </w:r>
      <w:r w:rsidR="004D3AB4">
        <w:t xml:space="preserve">This case will bring out the pressing problems that industry structure can create for firms. Here, BSB is entering into negotiations for broadcasting rights to Premier League Football games (e.g., soccer). A </w:t>
      </w:r>
      <w:proofErr w:type="gramStart"/>
      <w:r w:rsidR="004D3AB4">
        <w:t>four year</w:t>
      </w:r>
      <w:proofErr w:type="gramEnd"/>
      <w:r w:rsidR="004D3AB4">
        <w:t xml:space="preserve"> contract with the league was set to expire and this coverage was a major value added for BSB customers</w:t>
      </w:r>
      <w:r w:rsidR="004D3AB4" w:rsidRPr="004F2BEB">
        <w:t>.</w:t>
      </w:r>
      <w:r w:rsidR="004D3AB4">
        <w:t xml:space="preserve"> As we shall see, there is a game afoot (sorry about that one…).</w:t>
      </w:r>
    </w:p>
    <w:p w:rsidR="00C74306" w:rsidRPr="005F0FB3" w:rsidRDefault="00C74306" w:rsidP="00C74306">
      <w:pPr>
        <w:pStyle w:val="ListParagraph"/>
        <w:numPr>
          <w:ilvl w:val="1"/>
          <w:numId w:val="31"/>
        </w:numPr>
        <w:spacing w:after="60"/>
        <w:contextualSpacing w:val="0"/>
        <w:rPr>
          <w:smallCaps/>
        </w:rPr>
      </w:pPr>
      <w:r>
        <w:t>Project proposals are due. These are only one page and should include: 1) the company, 2) your contact there (if any), 3) an initial take on the strategic issues they face and 4) the analysis you expect to undertake.</w:t>
      </w:r>
    </w:p>
    <w:p w:rsidR="004D3AB4" w:rsidRPr="005F0FB3" w:rsidRDefault="004D3AB4" w:rsidP="001559F5">
      <w:pPr>
        <w:pStyle w:val="ListParagraph"/>
        <w:keepNext/>
        <w:numPr>
          <w:ilvl w:val="1"/>
          <w:numId w:val="31"/>
        </w:numPr>
        <w:spacing w:after="60"/>
        <w:contextualSpacing w:val="0"/>
        <w:rPr>
          <w:smallCaps/>
        </w:rPr>
      </w:pPr>
      <w:r w:rsidRPr="00202A3E">
        <w:lastRenderedPageBreak/>
        <w:t>Written Case Analysis</w:t>
      </w:r>
      <w:r w:rsidRPr="00F1730B">
        <w:t xml:space="preserve"> (</w:t>
      </w:r>
      <w:hyperlink r:id="rId43" w:history="1">
        <w:r w:rsidR="00351AE1" w:rsidRPr="00351AE1">
          <w:rPr>
            <w:rStyle w:val="Hyperlink"/>
            <w:color w:val="EEECE1" w:themeColor="background2"/>
            <w:szCs w:val="22"/>
            <w:highlight w:val="darkRed"/>
          </w:rPr>
          <w:t>H</w:t>
        </w:r>
      </w:hyperlink>
      <w:r w:rsidRPr="00F1730B">
        <w:t>Case</w:t>
      </w:r>
      <w:r>
        <w:t>2</w:t>
      </w:r>
      <w:r w:rsidRPr="00F1730B">
        <w:t xml:space="preserve">: </w:t>
      </w:r>
      <w:r>
        <w:t>British Sky Broadcasting</w:t>
      </w:r>
      <w:r w:rsidRPr="00F1730B">
        <w:t>)</w:t>
      </w:r>
    </w:p>
    <w:p w:rsidR="004D3AB4" w:rsidRPr="00F1730B" w:rsidRDefault="004D3AB4" w:rsidP="004D3AB4">
      <w:pPr>
        <w:pStyle w:val="ListParagraph"/>
        <w:numPr>
          <w:ilvl w:val="2"/>
          <w:numId w:val="31"/>
        </w:numPr>
        <w:spacing w:after="60"/>
        <w:contextualSpacing w:val="0"/>
      </w:pPr>
      <w:proofErr w:type="gramStart"/>
      <w:r w:rsidRPr="005F0FB3">
        <w:rPr>
          <w:i/>
        </w:rPr>
        <w:t>Your</w:t>
      </w:r>
      <w:proofErr w:type="gramEnd"/>
      <w:r w:rsidRPr="005F0FB3">
        <w:rPr>
          <w:i/>
        </w:rPr>
        <w:t xml:space="preserve"> Client</w:t>
      </w:r>
      <w:r w:rsidRPr="00F1730B">
        <w:t xml:space="preserve">: </w:t>
      </w:r>
      <w:r w:rsidRPr="00D21492">
        <w:t>Rupert Murdoch</w:t>
      </w:r>
      <w:r>
        <w:t xml:space="preserve">, whose company News Corp owns a controlling interest in BSB, is concerned about the negotiations and </w:t>
      </w:r>
      <w:r w:rsidRPr="00F1730B">
        <w:t xml:space="preserve">hired you to analyze their </w:t>
      </w:r>
      <w:r>
        <w:t>competitive position and recommend a strategy to improve their position in negotiations with the league.</w:t>
      </w:r>
    </w:p>
    <w:p w:rsidR="004D3AB4" w:rsidRPr="00F1730B" w:rsidRDefault="004D3AB4" w:rsidP="004D3AB4">
      <w:pPr>
        <w:pStyle w:val="ListParagraph"/>
        <w:numPr>
          <w:ilvl w:val="1"/>
          <w:numId w:val="31"/>
        </w:numPr>
        <w:spacing w:after="60"/>
        <w:contextualSpacing w:val="0"/>
      </w:pPr>
      <w:r w:rsidRPr="005F0FB3">
        <w:rPr>
          <w:i/>
        </w:rPr>
        <w:t>Hint</w:t>
      </w:r>
      <w:r w:rsidRPr="00F1730B">
        <w:t>: Here are a few hints</w:t>
      </w:r>
      <w:r>
        <w:t xml:space="preserve"> that may be helpful</w:t>
      </w:r>
      <w:r w:rsidRPr="00F1730B">
        <w:t>:</w:t>
      </w:r>
    </w:p>
    <w:p w:rsidR="004D3AB4" w:rsidRPr="00F1730B" w:rsidRDefault="004D3AB4" w:rsidP="004D3AB4">
      <w:pPr>
        <w:pStyle w:val="ListParagraph"/>
        <w:numPr>
          <w:ilvl w:val="2"/>
          <w:numId w:val="31"/>
        </w:numPr>
        <w:spacing w:after="60"/>
        <w:contextualSpacing w:val="0"/>
      </w:pPr>
      <w:r>
        <w:t>What are the strengths and limitations of BSB’s bargaining power position? There are is significant value in the broadcasting contract – who is most likely to realize the gains?</w:t>
      </w:r>
    </w:p>
    <w:p w:rsidR="004D3AB4" w:rsidRDefault="004D3AB4" w:rsidP="004D3AB4">
      <w:pPr>
        <w:pStyle w:val="ListParagraph"/>
        <w:numPr>
          <w:ilvl w:val="2"/>
          <w:numId w:val="31"/>
        </w:numPr>
        <w:spacing w:after="60"/>
        <w:contextualSpacing w:val="0"/>
      </w:pPr>
      <w:r>
        <w:t>What negotiation tactics that BSB can adopt to improve its position?</w:t>
      </w:r>
    </w:p>
    <w:p w:rsidR="004D3AB4" w:rsidRDefault="004D3AB4" w:rsidP="004D3AB4">
      <w:pPr>
        <w:pStyle w:val="ListParagraph"/>
        <w:numPr>
          <w:ilvl w:val="2"/>
          <w:numId w:val="31"/>
        </w:numPr>
        <w:spacing w:after="60"/>
        <w:contextualSpacing w:val="0"/>
      </w:pPr>
      <w:r>
        <w:t>From a strategic standpoint, are there ways that BSB can restructure its business to improve its bargaining position?</w:t>
      </w:r>
    </w:p>
    <w:p w:rsidR="004D3AB4" w:rsidRPr="00F1730B" w:rsidRDefault="004D3AB4" w:rsidP="004D3AB4">
      <w:pPr>
        <w:pStyle w:val="ListParagraph"/>
        <w:numPr>
          <w:ilvl w:val="2"/>
          <w:numId w:val="31"/>
        </w:numPr>
        <w:spacing w:after="60"/>
        <w:contextualSpacing w:val="0"/>
      </w:pPr>
      <w:r>
        <w:t>Which possible steps stand out as being particularly promising?</w:t>
      </w:r>
    </w:p>
    <w:p w:rsidR="004D3AB4" w:rsidRPr="00FE689B" w:rsidRDefault="004D3AB4" w:rsidP="004D3AB4">
      <w:pPr>
        <w:pStyle w:val="ListParagraph"/>
        <w:numPr>
          <w:ilvl w:val="1"/>
          <w:numId w:val="31"/>
        </w:numPr>
        <w:spacing w:after="60"/>
        <w:contextualSpacing w:val="0"/>
      </w:pPr>
      <w:r w:rsidRPr="00FE689B">
        <w:t>Individual Poll #</w:t>
      </w:r>
      <w:r w:rsidR="001D0733">
        <w:fldChar w:fldCharType="begin"/>
      </w:r>
      <w:r w:rsidR="001D0733">
        <w:instrText xml:space="preserve"> SEQ \* Arabic\n ":" </w:instrText>
      </w:r>
      <w:r w:rsidR="001D0733">
        <w:fldChar w:fldCharType="separate"/>
      </w:r>
      <w:r w:rsidR="00042EE3">
        <w:rPr>
          <w:noProof/>
        </w:rPr>
        <w:t>3</w:t>
      </w:r>
      <w:r w:rsidR="001D0733">
        <w:rPr>
          <w:noProof/>
        </w:rPr>
        <w:fldChar w:fldCharType="end"/>
      </w:r>
      <w:r w:rsidRPr="00FE689B">
        <w:t xml:space="preserve">: </w:t>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sym w:font="Wingdings" w:char="F0FE"/>
      </w:r>
    </w:p>
    <w:p w:rsidR="004D3AB4" w:rsidRPr="00FE689B" w:rsidRDefault="004D3AB4" w:rsidP="004D3AB4">
      <w:pPr>
        <w:pStyle w:val="ListParagraph"/>
        <w:numPr>
          <w:ilvl w:val="2"/>
          <w:numId w:val="31"/>
        </w:numPr>
        <w:spacing w:after="60"/>
        <w:contextualSpacing w:val="0"/>
      </w:pPr>
      <w:proofErr w:type="gramStart"/>
      <w:r w:rsidRPr="00FE689B">
        <w:t>Complete online survey by midnight the day before class (see link in course page).</w:t>
      </w:r>
      <w:proofErr w:type="gramEnd"/>
    </w:p>
    <w:p w:rsidR="004D3AB4" w:rsidRPr="006C45A9" w:rsidRDefault="004D3AB4" w:rsidP="004D3AB4">
      <w:pPr>
        <w:pStyle w:val="ListParagraph"/>
        <w:numPr>
          <w:ilvl w:val="2"/>
          <w:numId w:val="31"/>
        </w:numPr>
        <w:spacing w:after="60"/>
        <w:contextualSpacing w:val="0"/>
      </w:pPr>
      <w:r w:rsidRPr="00FE689B">
        <w:t xml:space="preserve">Poll </w:t>
      </w:r>
      <w:r w:rsidRPr="006C45A9">
        <w:t>questions (</w:t>
      </w:r>
      <w:hyperlink r:id="rId44" w:history="1">
        <w:r w:rsidRPr="004D7D38">
          <w:rPr>
            <w:rStyle w:val="Hyperlink"/>
            <w:bCs/>
            <w:szCs w:val="24"/>
          </w:rPr>
          <w:t>https://buswisc.qualtrics.com/SE/?SID=SV_e4CQrshWZDpEEDy</w:t>
        </w:r>
      </w:hyperlink>
      <w:r w:rsidRPr="00E81BAB">
        <w:rPr>
          <w:rStyle w:val="Hyperlink"/>
          <w:bCs/>
          <w:szCs w:val="24"/>
        </w:rPr>
        <w:t>):</w:t>
      </w:r>
    </w:p>
    <w:p w:rsidR="004D3AB4" w:rsidRDefault="004D3AB4" w:rsidP="004D3AB4">
      <w:pPr>
        <w:pStyle w:val="ListParagraph"/>
        <w:numPr>
          <w:ilvl w:val="3"/>
          <w:numId w:val="31"/>
        </w:numPr>
        <w:spacing w:after="60"/>
        <w:contextualSpacing w:val="0"/>
      </w:pPr>
      <w:r>
        <w:t>Which factors are most influential in determining BSB’s bargaining power?</w:t>
      </w:r>
    </w:p>
    <w:p w:rsidR="004D3AB4" w:rsidRDefault="004D3AB4" w:rsidP="004D3AB4">
      <w:pPr>
        <w:pStyle w:val="ListParagraph"/>
        <w:numPr>
          <w:ilvl w:val="3"/>
          <w:numId w:val="31"/>
        </w:numPr>
        <w:spacing w:after="60"/>
        <w:contextualSpacing w:val="0"/>
      </w:pPr>
      <w:r>
        <w:t>How confident are you that BSB will come out on top in this negotiation (Buy/Hold/Sell)?</w:t>
      </w:r>
    </w:p>
    <w:p w:rsidR="004D3AB4" w:rsidRPr="00FE689B" w:rsidRDefault="004D3AB4" w:rsidP="004D3AB4">
      <w:pPr>
        <w:pStyle w:val="ListParagraph"/>
        <w:numPr>
          <w:ilvl w:val="3"/>
          <w:numId w:val="31"/>
        </w:numPr>
        <w:spacing w:after="60"/>
        <w:contextualSpacing w:val="0"/>
      </w:pPr>
      <w:r>
        <w:t>What steps might BSB take to improve their bargaining position</w:t>
      </w:r>
      <w:r w:rsidRPr="00FE689B">
        <w:t xml:space="preserve">? </w:t>
      </w:r>
      <w:proofErr w:type="gramStart"/>
      <w:r w:rsidRPr="00FE689B">
        <w:t>(≤ 500 characters).</w:t>
      </w:r>
      <w:proofErr w:type="gramEnd"/>
      <w:r w:rsidRPr="00FE689B">
        <w:t xml:space="preserve"> </w:t>
      </w:r>
    </w:p>
    <w:p w:rsidR="004D3AB4" w:rsidRDefault="004D3AB4" w:rsidP="004D3AB4">
      <w:pPr>
        <w:pStyle w:val="ListParagraph"/>
        <w:keepLines/>
        <w:spacing w:after="60"/>
        <w:ind w:left="360"/>
        <w:contextualSpacing w:val="0"/>
      </w:pPr>
    </w:p>
    <w:p w:rsidR="00A420A5" w:rsidRPr="00A420A5" w:rsidRDefault="000855C4" w:rsidP="00BD0A88">
      <w:pPr>
        <w:pStyle w:val="ListParagraph"/>
        <w:keepLines/>
        <w:numPr>
          <w:ilvl w:val="0"/>
          <w:numId w:val="31"/>
        </w:numPr>
        <w:spacing w:after="60"/>
        <w:contextualSpacing w:val="0"/>
      </w:pPr>
      <w:bookmarkStart w:id="10" w:name="Ses10"/>
      <w:proofErr w:type="gramStart"/>
      <w:r w:rsidRPr="00BD0A88">
        <w:rPr>
          <w:b/>
          <w:szCs w:val="24"/>
        </w:rPr>
        <w:t>10</w:t>
      </w:r>
      <w:r w:rsidR="00FF7593" w:rsidRPr="00BD0A88">
        <w:rPr>
          <w:b/>
          <w:szCs w:val="24"/>
        </w:rPr>
        <w:t>/</w:t>
      </w:r>
      <w:r w:rsidR="00BD0A88" w:rsidRPr="00BD0A88">
        <w:rPr>
          <w:b/>
          <w:szCs w:val="24"/>
        </w:rPr>
        <w:t>8</w:t>
      </w:r>
      <w:r w:rsidR="00FF7593" w:rsidRPr="00BD0A88">
        <w:rPr>
          <w:b/>
          <w:szCs w:val="24"/>
        </w:rPr>
        <w:t xml:space="preserve"> – </w:t>
      </w:r>
      <w:r w:rsidR="009247F7">
        <w:rPr>
          <w:b/>
          <w:szCs w:val="24"/>
        </w:rPr>
        <w:t>Corporate culture and competitive advantage</w:t>
      </w:r>
      <w:r w:rsidR="00A420A5">
        <w:rPr>
          <w:b/>
          <w:szCs w:val="24"/>
        </w:rPr>
        <w:t xml:space="preserve"> (Chip</w:t>
      </w:r>
      <w:r w:rsidR="009247F7">
        <w:rPr>
          <w:b/>
          <w:szCs w:val="24"/>
        </w:rPr>
        <w:t xml:space="preserve"> Hunter</w:t>
      </w:r>
      <w:r w:rsidR="00BD0A88" w:rsidRPr="00BD0A88">
        <w:rPr>
          <w:b/>
          <w:szCs w:val="24"/>
        </w:rPr>
        <w:t>)</w:t>
      </w:r>
      <w:r w:rsidR="00845A3F" w:rsidRPr="00BD0A88">
        <w:rPr>
          <w:szCs w:val="24"/>
        </w:rPr>
        <w:t>.</w:t>
      </w:r>
      <w:bookmarkEnd w:id="10"/>
      <w:proofErr w:type="gramEnd"/>
      <w:r w:rsidR="00845A3F" w:rsidRPr="00BD0A88">
        <w:rPr>
          <w:szCs w:val="24"/>
        </w:rPr>
        <w:t xml:space="preserve"> </w:t>
      </w:r>
      <w:r w:rsidR="009247F7">
        <w:rPr>
          <w:szCs w:val="24"/>
        </w:rPr>
        <w:t xml:space="preserve">I will be at the </w:t>
      </w:r>
      <w:hyperlink r:id="rId45" w:history="1">
        <w:r w:rsidR="009247F7" w:rsidRPr="009247F7">
          <w:rPr>
            <w:rStyle w:val="Hyperlink"/>
            <w:szCs w:val="24"/>
          </w:rPr>
          <w:t>Strategic Management Society conference</w:t>
        </w:r>
      </w:hyperlink>
      <w:r w:rsidR="009247F7">
        <w:rPr>
          <w:szCs w:val="24"/>
        </w:rPr>
        <w:t xml:space="preserve"> in Prague. In my place, Chip Hunter will be conducting an exercise on corporate culture as a source of competitive advantage and, in particular, the culture at the WSOB.</w:t>
      </w:r>
      <w:r w:rsidR="003D0E4C">
        <w:rPr>
          <w:szCs w:val="24"/>
        </w:rPr>
        <w:t xml:space="preserve"> This is an apt introduction to our unit on internal analysis and sources of competitive advantage.</w:t>
      </w:r>
    </w:p>
    <w:p w:rsidR="00B348C8" w:rsidRPr="00EE478B" w:rsidRDefault="00B348C8" w:rsidP="00B348C8">
      <w:pPr>
        <w:pStyle w:val="ListParagraph"/>
        <w:numPr>
          <w:ilvl w:val="1"/>
          <w:numId w:val="31"/>
        </w:numPr>
        <w:spacing w:after="60"/>
        <w:contextualSpacing w:val="0"/>
      </w:pPr>
      <w:r w:rsidRPr="00EE478B">
        <w:t>Read:</w:t>
      </w:r>
    </w:p>
    <w:p w:rsidR="00B348C8" w:rsidRDefault="001D0733" w:rsidP="00B348C8">
      <w:pPr>
        <w:pStyle w:val="ListParagraph"/>
        <w:numPr>
          <w:ilvl w:val="2"/>
          <w:numId w:val="31"/>
        </w:numPr>
        <w:spacing w:after="60"/>
        <w:contextualSpacing w:val="0"/>
      </w:pPr>
      <w:hyperlink r:id="rId46" w:history="1">
        <w:proofErr w:type="spellStart"/>
        <w:proofErr w:type="gramStart"/>
        <w:r w:rsidR="00E42EFA" w:rsidRPr="00E42EFA">
          <w:rPr>
            <w:rStyle w:val="Hyperlink"/>
            <w:color w:val="FFFFFF" w:themeColor="background1"/>
            <w:szCs w:val="22"/>
            <w:highlight w:val="red"/>
          </w:rPr>
          <w:t>L</w:t>
        </w:r>
      </w:hyperlink>
      <w:r w:rsidR="00B348C8">
        <w:t>Simpson</w:t>
      </w:r>
      <w:proofErr w:type="spellEnd"/>
      <w:r w:rsidR="00B348C8">
        <w:t>, B. (2011).</w:t>
      </w:r>
      <w:proofErr w:type="gramEnd"/>
      <w:r w:rsidR="00B348C8">
        <w:t xml:space="preserve"> Flying People, Not Planes”: The CEO of Bombardier on building a </w:t>
      </w:r>
      <w:proofErr w:type="gramStart"/>
      <w:r w:rsidR="00B348C8">
        <w:t>world class</w:t>
      </w:r>
      <w:proofErr w:type="gramEnd"/>
      <w:r w:rsidR="00B348C8">
        <w:t xml:space="preserve"> culture. (McKinsey Quarterly</w:t>
      </w:r>
      <w:r w:rsidR="00A027BB">
        <w:t>, 7p)</w:t>
      </w:r>
      <w:r w:rsidR="00B348C8">
        <w:t>.</w:t>
      </w:r>
    </w:p>
    <w:p w:rsidR="00D831B6" w:rsidRDefault="001D0733" w:rsidP="00B348C8">
      <w:pPr>
        <w:pStyle w:val="ListParagraph"/>
        <w:numPr>
          <w:ilvl w:val="2"/>
          <w:numId w:val="31"/>
        </w:numPr>
        <w:spacing w:after="60"/>
        <w:contextualSpacing w:val="0"/>
      </w:pPr>
      <w:hyperlink r:id="rId47" w:history="1">
        <w:proofErr w:type="spellStart"/>
        <w:proofErr w:type="gramStart"/>
        <w:r w:rsidR="00E42EFA" w:rsidRPr="00E42EFA">
          <w:rPr>
            <w:rStyle w:val="Hyperlink"/>
            <w:color w:val="FFFFFF" w:themeColor="background1"/>
            <w:szCs w:val="22"/>
            <w:highlight w:val="red"/>
          </w:rPr>
          <w:t>L</w:t>
        </w:r>
      </w:hyperlink>
      <w:r w:rsidR="00D831B6">
        <w:t>Schein</w:t>
      </w:r>
      <w:proofErr w:type="spellEnd"/>
      <w:r w:rsidR="00D831B6">
        <w:t>, E. (1990).</w:t>
      </w:r>
      <w:proofErr w:type="gramEnd"/>
      <w:r w:rsidR="00D831B6">
        <w:t xml:space="preserve"> </w:t>
      </w:r>
      <w:proofErr w:type="gramStart"/>
      <w:r w:rsidR="00D831B6">
        <w:t>Organizational Culture</w:t>
      </w:r>
      <w:r w:rsidR="00431FF5">
        <w:t>.</w:t>
      </w:r>
      <w:proofErr w:type="gramEnd"/>
      <w:r w:rsidR="00431FF5">
        <w:t xml:space="preserve"> (American Psychologist, 10p)</w:t>
      </w:r>
    </w:p>
    <w:p w:rsidR="00B348C8" w:rsidRPr="00EE478B" w:rsidRDefault="00B348C8" w:rsidP="00B348C8">
      <w:pPr>
        <w:pStyle w:val="ListParagraph"/>
        <w:numPr>
          <w:ilvl w:val="1"/>
          <w:numId w:val="31"/>
        </w:numPr>
        <w:spacing w:after="60"/>
        <w:contextualSpacing w:val="0"/>
      </w:pPr>
      <w:r>
        <w:t>Preparation</w:t>
      </w:r>
      <w:r w:rsidRPr="00EE478B">
        <w:t>:</w:t>
      </w:r>
    </w:p>
    <w:p w:rsidR="00B348C8" w:rsidRDefault="00F015AE" w:rsidP="00B348C8">
      <w:pPr>
        <w:pStyle w:val="ListParagraph"/>
        <w:numPr>
          <w:ilvl w:val="2"/>
          <w:numId w:val="31"/>
        </w:numPr>
        <w:spacing w:after="60"/>
        <w:contextualSpacing w:val="0"/>
      </w:pPr>
      <w:r w:rsidRPr="003D0E4C">
        <w:rPr>
          <w:b/>
        </w:rPr>
        <w:t>Bring artifacts to class</w:t>
      </w:r>
      <w:r>
        <w:t xml:space="preserve">. Each team should be prepared to discuss </w:t>
      </w:r>
      <w:proofErr w:type="gramStart"/>
      <w:r>
        <w:t>4</w:t>
      </w:r>
      <w:proofErr w:type="gramEnd"/>
      <w:r>
        <w:t xml:space="preserve"> artifacts of the WSoB culture. If possible, please bring artifacts to class to demonstrate.</w:t>
      </w:r>
    </w:p>
    <w:p w:rsidR="00B348C8" w:rsidRDefault="00F015AE" w:rsidP="00B348C8">
      <w:pPr>
        <w:pStyle w:val="ListParagraph"/>
        <w:numPr>
          <w:ilvl w:val="3"/>
          <w:numId w:val="31"/>
        </w:numPr>
        <w:spacing w:after="60"/>
        <w:contextualSpacing w:val="0"/>
      </w:pPr>
      <w:r>
        <w:t>Reflect a balance of strengths and limitations of the culture (2 artifacts of each kind)</w:t>
      </w:r>
    </w:p>
    <w:p w:rsidR="00B348C8" w:rsidRPr="00EE478B" w:rsidRDefault="00F015AE" w:rsidP="00B348C8">
      <w:pPr>
        <w:pStyle w:val="ListParagraph"/>
        <w:numPr>
          <w:ilvl w:val="3"/>
          <w:numId w:val="31"/>
        </w:numPr>
        <w:spacing w:after="60"/>
        <w:contextualSpacing w:val="0"/>
      </w:pPr>
      <w:r>
        <w:t xml:space="preserve">Bring </w:t>
      </w:r>
      <w:proofErr w:type="gramStart"/>
      <w:r>
        <w:t>4</w:t>
      </w:r>
      <w:proofErr w:type="gramEnd"/>
      <w:r>
        <w:t xml:space="preserve"> different types of artifacts. There are </w:t>
      </w:r>
      <w:proofErr w:type="gramStart"/>
      <w:r>
        <w:t>6</w:t>
      </w:r>
      <w:proofErr w:type="gramEnd"/>
      <w:r>
        <w:t xml:space="preserve"> types to choose from: role models, unique language, stories/myths, rituals, symbol/object, ceremonies/rites of passage. Do </w:t>
      </w:r>
      <w:r w:rsidRPr="00F015AE">
        <w:t>not</w:t>
      </w:r>
      <w:r>
        <w:t xml:space="preserve"> bring negative role models to class but they can be described.</w:t>
      </w:r>
    </w:p>
    <w:p w:rsidR="00B348C8" w:rsidRDefault="00F015AE" w:rsidP="00B348C8">
      <w:pPr>
        <w:pStyle w:val="ListParagraph"/>
        <w:numPr>
          <w:ilvl w:val="2"/>
          <w:numId w:val="31"/>
        </w:numPr>
        <w:spacing w:after="60"/>
        <w:contextualSpacing w:val="0"/>
      </w:pPr>
      <w:r w:rsidRPr="003D0E4C">
        <w:rPr>
          <w:b/>
        </w:rPr>
        <w:t>Analyze</w:t>
      </w:r>
      <w:r>
        <w:t>. In your explanation of the artifacts, be discuss</w:t>
      </w:r>
      <w:r w:rsidR="002E1092">
        <w:t xml:space="preserve"> the meaning of the artifact in terms of the following</w:t>
      </w:r>
      <w:r w:rsidR="00B348C8">
        <w:t>:</w:t>
      </w:r>
    </w:p>
    <w:p w:rsidR="00B348C8" w:rsidRDefault="002E1092" w:rsidP="00B348C8">
      <w:pPr>
        <w:pStyle w:val="ListParagraph"/>
        <w:numPr>
          <w:ilvl w:val="3"/>
          <w:numId w:val="31"/>
        </w:numPr>
        <w:spacing w:after="60"/>
        <w:contextualSpacing w:val="0"/>
      </w:pPr>
      <w:r>
        <w:t>Norms. How does it reflect or influence the way people behave at WSoB?</w:t>
      </w:r>
    </w:p>
    <w:p w:rsidR="00B348C8" w:rsidRDefault="002E1092" w:rsidP="00B348C8">
      <w:pPr>
        <w:pStyle w:val="ListParagraph"/>
        <w:numPr>
          <w:ilvl w:val="3"/>
          <w:numId w:val="31"/>
        </w:numPr>
        <w:spacing w:after="60"/>
        <w:contextualSpacing w:val="0"/>
      </w:pPr>
      <w:proofErr w:type="gramStart"/>
      <w:r>
        <w:t>Values.</w:t>
      </w:r>
      <w:proofErr w:type="gramEnd"/>
      <w:r>
        <w:t xml:space="preserve"> What do people agree on as important values at WSoB?</w:t>
      </w:r>
    </w:p>
    <w:p w:rsidR="002E1092" w:rsidRPr="00EE478B" w:rsidRDefault="002E1092" w:rsidP="00B348C8">
      <w:pPr>
        <w:pStyle w:val="ListParagraph"/>
        <w:numPr>
          <w:ilvl w:val="3"/>
          <w:numId w:val="31"/>
        </w:numPr>
        <w:spacing w:after="60"/>
        <w:contextualSpacing w:val="0"/>
      </w:pPr>
      <w:proofErr w:type="gramStart"/>
      <w:r>
        <w:t>Beliefs/Assumptions.</w:t>
      </w:r>
      <w:proofErr w:type="gramEnd"/>
      <w:r>
        <w:t xml:space="preserve"> How does the artifact link to underlying (but typically unstated) beliefs among people at WSoB? For example, what leads to success (for individuals and WSoB as a whole)?</w:t>
      </w:r>
    </w:p>
    <w:p w:rsidR="00A420A5" w:rsidRDefault="00A420A5" w:rsidP="00A420A5">
      <w:pPr>
        <w:pStyle w:val="ListParagraph"/>
        <w:keepLines/>
        <w:spacing w:after="60"/>
        <w:ind w:left="360"/>
        <w:contextualSpacing w:val="0"/>
      </w:pPr>
    </w:p>
    <w:p w:rsidR="00A420A5" w:rsidRDefault="007A0552" w:rsidP="00BD0A88">
      <w:pPr>
        <w:pStyle w:val="ListParagraph"/>
        <w:numPr>
          <w:ilvl w:val="0"/>
          <w:numId w:val="31"/>
        </w:numPr>
        <w:spacing w:after="60"/>
        <w:contextualSpacing w:val="0"/>
      </w:pPr>
      <w:bookmarkStart w:id="11" w:name="Ses11"/>
      <w:proofErr w:type="gramStart"/>
      <w:r w:rsidRPr="00BD0A88">
        <w:rPr>
          <w:b/>
        </w:rPr>
        <w:t>10/1</w:t>
      </w:r>
      <w:r w:rsidR="00BD0A88" w:rsidRPr="00BD0A88">
        <w:rPr>
          <w:b/>
        </w:rPr>
        <w:t>0</w:t>
      </w:r>
      <w:r w:rsidRPr="00BD0A88">
        <w:rPr>
          <w:b/>
        </w:rPr>
        <w:t xml:space="preserve"> – </w:t>
      </w:r>
      <w:r w:rsidR="009247F7">
        <w:rPr>
          <w:b/>
          <w:szCs w:val="24"/>
        </w:rPr>
        <w:t>Corporate culture and competitive advantage (Chip Hunter</w:t>
      </w:r>
      <w:r w:rsidR="009247F7" w:rsidRPr="00BD0A88">
        <w:rPr>
          <w:b/>
          <w:szCs w:val="24"/>
        </w:rPr>
        <w:t>)</w:t>
      </w:r>
      <w:r w:rsidR="00845A3F" w:rsidRPr="00FE689B">
        <w:t>.</w:t>
      </w:r>
      <w:bookmarkEnd w:id="11"/>
      <w:proofErr w:type="gramEnd"/>
      <w:r w:rsidR="00845A3F" w:rsidRPr="00FE689B">
        <w:t xml:space="preserve"> </w:t>
      </w:r>
      <w:r w:rsidR="009247F7">
        <w:rPr>
          <w:szCs w:val="24"/>
        </w:rPr>
        <w:t xml:space="preserve">I will </w:t>
      </w:r>
      <w:r w:rsidR="003D0E4C">
        <w:rPr>
          <w:szCs w:val="24"/>
        </w:rPr>
        <w:t xml:space="preserve">still </w:t>
      </w:r>
      <w:r w:rsidR="009247F7">
        <w:rPr>
          <w:szCs w:val="24"/>
        </w:rPr>
        <w:t xml:space="preserve">be at the </w:t>
      </w:r>
      <w:hyperlink r:id="rId48" w:history="1">
        <w:r w:rsidR="009247F7" w:rsidRPr="009247F7">
          <w:rPr>
            <w:rStyle w:val="Hyperlink"/>
            <w:szCs w:val="24"/>
          </w:rPr>
          <w:t>Strategic Management Society conference</w:t>
        </w:r>
      </w:hyperlink>
      <w:r w:rsidR="009247F7">
        <w:rPr>
          <w:szCs w:val="24"/>
        </w:rPr>
        <w:t xml:space="preserve"> in Prague. Chip Hunter will </w:t>
      </w:r>
      <w:r w:rsidR="003D0E4C">
        <w:rPr>
          <w:szCs w:val="24"/>
        </w:rPr>
        <w:t>continue with the WSoB culture exercise</w:t>
      </w:r>
      <w:r w:rsidR="009247F7">
        <w:rPr>
          <w:szCs w:val="24"/>
        </w:rPr>
        <w:t>.</w:t>
      </w:r>
      <w:r w:rsidR="003D0E4C">
        <w:rPr>
          <w:szCs w:val="24"/>
        </w:rPr>
        <w:t xml:space="preserve"> The focus today will be on where the impact points would be to change the culture in the ways identified from the previous class. We will draw on the Strategy STAR framework introduced at the beginning of the semester.</w:t>
      </w:r>
    </w:p>
    <w:p w:rsidR="00B348C8" w:rsidRPr="00EE478B" w:rsidRDefault="00B348C8" w:rsidP="00B348C8">
      <w:pPr>
        <w:pStyle w:val="ListParagraph"/>
        <w:numPr>
          <w:ilvl w:val="1"/>
          <w:numId w:val="31"/>
        </w:numPr>
        <w:spacing w:after="60"/>
        <w:contextualSpacing w:val="0"/>
      </w:pPr>
      <w:r w:rsidRPr="00EE478B">
        <w:t>Read:</w:t>
      </w:r>
    </w:p>
    <w:p w:rsidR="00B348C8" w:rsidRDefault="001D0733" w:rsidP="00F015AE">
      <w:pPr>
        <w:pStyle w:val="ListParagraph"/>
        <w:numPr>
          <w:ilvl w:val="2"/>
          <w:numId w:val="31"/>
        </w:numPr>
        <w:spacing w:after="60"/>
        <w:contextualSpacing w:val="0"/>
      </w:pPr>
      <w:hyperlink r:id="rId49" w:history="1">
        <w:proofErr w:type="spellStart"/>
        <w:proofErr w:type="gramStart"/>
        <w:r w:rsidR="00E42EFA" w:rsidRPr="00E42EFA">
          <w:rPr>
            <w:rStyle w:val="Hyperlink"/>
            <w:color w:val="FFFFFF" w:themeColor="background1"/>
            <w:szCs w:val="22"/>
            <w:highlight w:val="red"/>
          </w:rPr>
          <w:t>L</w:t>
        </w:r>
      </w:hyperlink>
      <w:r w:rsidR="00F015AE" w:rsidRPr="00F015AE">
        <w:t>Isern</w:t>
      </w:r>
      <w:proofErr w:type="spellEnd"/>
      <w:r w:rsidR="00F015AE" w:rsidRPr="00F015AE">
        <w:t xml:space="preserve"> &amp; </w:t>
      </w:r>
      <w:proofErr w:type="spellStart"/>
      <w:r w:rsidR="00F015AE" w:rsidRPr="00F015AE">
        <w:t>Pung</w:t>
      </w:r>
      <w:proofErr w:type="spellEnd"/>
      <w:r w:rsidR="00F015AE" w:rsidRPr="00F015AE">
        <w:t xml:space="preserve">, </w:t>
      </w:r>
      <w:r w:rsidR="00F015AE">
        <w:t>(2007).</w:t>
      </w:r>
      <w:proofErr w:type="gramEnd"/>
      <w:r w:rsidR="00F015AE">
        <w:t xml:space="preserve"> </w:t>
      </w:r>
      <w:r w:rsidR="00F015AE" w:rsidRPr="00F015AE">
        <w:t>Driving Radical Change (McKinsey</w:t>
      </w:r>
      <w:r w:rsidR="00F015AE">
        <w:t xml:space="preserve"> Quarterly,</w:t>
      </w:r>
      <w:r w:rsidR="00F015AE" w:rsidRPr="00F015AE">
        <w:t xml:space="preserve"> 10p)</w:t>
      </w:r>
    </w:p>
    <w:p w:rsidR="00B348C8" w:rsidRDefault="001D0733" w:rsidP="00B348C8">
      <w:pPr>
        <w:pStyle w:val="ListParagraph"/>
        <w:numPr>
          <w:ilvl w:val="2"/>
          <w:numId w:val="31"/>
        </w:numPr>
        <w:spacing w:after="60"/>
        <w:contextualSpacing w:val="0"/>
      </w:pPr>
      <w:hyperlink r:id="rId50" w:history="1">
        <w:proofErr w:type="spellStart"/>
        <w:proofErr w:type="gramStart"/>
        <w:r w:rsidR="00E42EFA" w:rsidRPr="00E42EFA">
          <w:rPr>
            <w:rStyle w:val="Hyperlink"/>
            <w:color w:val="FFFFFF" w:themeColor="background1"/>
            <w:szCs w:val="22"/>
            <w:highlight w:val="red"/>
          </w:rPr>
          <w:t>L</w:t>
        </w:r>
      </w:hyperlink>
      <w:r w:rsidR="00B348C8" w:rsidRPr="00427BFB">
        <w:rPr>
          <w:i/>
        </w:rPr>
        <w:t>Enrichment</w:t>
      </w:r>
      <w:proofErr w:type="spellEnd"/>
      <w:r w:rsidR="00B348C8">
        <w:t>: Karen J Jansen (2004).</w:t>
      </w:r>
      <w:proofErr w:type="gramEnd"/>
      <w:r w:rsidR="00B348C8">
        <w:t xml:space="preserve"> From Persistence to Pursuit: A Longitudinal Examination of Momentum </w:t>
      </w:r>
      <w:proofErr w:type="gramStart"/>
      <w:r w:rsidR="00B348C8">
        <w:t>During</w:t>
      </w:r>
      <w:proofErr w:type="gramEnd"/>
      <w:r w:rsidR="00B348C8">
        <w:t xml:space="preserve"> the Early Stages of Strategic Change. </w:t>
      </w:r>
      <w:proofErr w:type="gramStart"/>
      <w:r w:rsidR="00B348C8" w:rsidRPr="00427BFB">
        <w:rPr>
          <w:u w:val="single"/>
        </w:rPr>
        <w:t>Organization Science</w:t>
      </w:r>
      <w:r w:rsidR="00B348C8">
        <w:t>.</w:t>
      </w:r>
      <w:proofErr w:type="gramEnd"/>
      <w:r w:rsidR="00B348C8">
        <w:t xml:space="preserve"> 15(3): 276-295.</w:t>
      </w:r>
    </w:p>
    <w:p w:rsidR="003D0E4C" w:rsidRPr="00EE478B" w:rsidRDefault="003D0E4C" w:rsidP="003D0E4C">
      <w:pPr>
        <w:pStyle w:val="ListParagraph"/>
        <w:keepNext/>
        <w:numPr>
          <w:ilvl w:val="1"/>
          <w:numId w:val="31"/>
        </w:numPr>
        <w:spacing w:after="60"/>
        <w:contextualSpacing w:val="0"/>
      </w:pPr>
      <w:r>
        <w:t>Preparation – Be prepared to discuss the following:</w:t>
      </w:r>
    </w:p>
    <w:p w:rsidR="003D0E4C" w:rsidRDefault="003D0E4C" w:rsidP="003D0E4C">
      <w:pPr>
        <w:pStyle w:val="ListParagraph"/>
        <w:numPr>
          <w:ilvl w:val="2"/>
          <w:numId w:val="31"/>
        </w:numPr>
        <w:spacing w:after="60"/>
        <w:contextualSpacing w:val="0"/>
      </w:pPr>
      <w:r>
        <w:t>How would you go about changing the elements of the WSoB culture that emerged as limitations? How difficult do you imagine it would be?</w:t>
      </w:r>
    </w:p>
    <w:p w:rsidR="003D0E4C" w:rsidRDefault="003D0E4C" w:rsidP="003D0E4C">
      <w:pPr>
        <w:pStyle w:val="ListParagraph"/>
        <w:numPr>
          <w:ilvl w:val="2"/>
          <w:numId w:val="31"/>
        </w:numPr>
        <w:spacing w:after="60"/>
        <w:contextualSpacing w:val="0"/>
      </w:pPr>
      <w:r>
        <w:t xml:space="preserve">How does this relate to the success of WSoB </w:t>
      </w:r>
      <w:r w:rsidRPr="003D0E4C">
        <w:rPr>
          <w:i/>
        </w:rPr>
        <w:t xml:space="preserve">in the </w:t>
      </w:r>
      <w:proofErr w:type="gramStart"/>
      <w:r w:rsidRPr="003D0E4C">
        <w:rPr>
          <w:i/>
        </w:rPr>
        <w:t>long run</w:t>
      </w:r>
      <w:proofErr w:type="gramEnd"/>
      <w:r>
        <w:t>?</w:t>
      </w:r>
    </w:p>
    <w:p w:rsidR="00BD0A88" w:rsidRPr="00FE689B" w:rsidRDefault="00BD0A88" w:rsidP="00BD0A88">
      <w:pPr>
        <w:spacing w:after="60"/>
      </w:pPr>
    </w:p>
    <w:p w:rsidR="004D3AB4" w:rsidRPr="00F1730B" w:rsidRDefault="00FF7593" w:rsidP="004D3AB4">
      <w:pPr>
        <w:pStyle w:val="ListParagraph"/>
        <w:keepLines/>
        <w:numPr>
          <w:ilvl w:val="0"/>
          <w:numId w:val="31"/>
        </w:numPr>
        <w:spacing w:after="60"/>
        <w:contextualSpacing w:val="0"/>
      </w:pPr>
      <w:bookmarkStart w:id="12" w:name="Ses12"/>
      <w:r w:rsidRPr="004D3AB4">
        <w:rPr>
          <w:b/>
        </w:rPr>
        <w:t>10/</w:t>
      </w:r>
      <w:r w:rsidR="00D02CDE" w:rsidRPr="004D3AB4">
        <w:rPr>
          <w:b/>
        </w:rPr>
        <w:t>1</w:t>
      </w:r>
      <w:r w:rsidR="00BD0A88" w:rsidRPr="004D3AB4">
        <w:rPr>
          <w:b/>
        </w:rPr>
        <w:t>5</w:t>
      </w:r>
      <w:r w:rsidRPr="004D3AB4">
        <w:rPr>
          <w:b/>
        </w:rPr>
        <w:t xml:space="preserve"> – </w:t>
      </w:r>
      <w:r w:rsidR="004D3AB4" w:rsidRPr="004D3AB4">
        <w:rPr>
          <w:b/>
        </w:rPr>
        <w:t xml:space="preserve">Capabilities &amp; competitive advantage (Exercise: The </w:t>
      </w:r>
      <w:proofErr w:type="spellStart"/>
      <w:r w:rsidR="004D3AB4" w:rsidRPr="004D3AB4">
        <w:rPr>
          <w:b/>
        </w:rPr>
        <w:t>Aldi</w:t>
      </w:r>
      <w:proofErr w:type="spellEnd"/>
      <w:r w:rsidR="004D3AB4" w:rsidRPr="004D3AB4">
        <w:rPr>
          <w:b/>
        </w:rPr>
        <w:t xml:space="preserve"> bargain)</w:t>
      </w:r>
      <w:r w:rsidR="002D15F2" w:rsidRPr="00FE689B">
        <w:t>.</w:t>
      </w:r>
      <w:bookmarkEnd w:id="12"/>
      <w:r w:rsidR="002D15F2" w:rsidRPr="00FE689B">
        <w:t xml:space="preserve"> </w:t>
      </w:r>
      <w:r w:rsidR="004D3AB4" w:rsidRPr="004F2BEB">
        <w:t xml:space="preserve">Here we focus on how firms must create aligned activity systems in order to gain advantages over rivals. We will go through the </w:t>
      </w:r>
      <w:proofErr w:type="spellStart"/>
      <w:r w:rsidR="004D3AB4" w:rsidRPr="004F2BEB">
        <w:t>Aldi</w:t>
      </w:r>
      <w:proofErr w:type="spellEnd"/>
      <w:r w:rsidR="004D3AB4" w:rsidRPr="004F2BEB">
        <w:t xml:space="preserve"> mini case to analyze how each of the entrants might respond to </w:t>
      </w:r>
      <w:proofErr w:type="spellStart"/>
      <w:r w:rsidR="004D3AB4" w:rsidRPr="004F2BEB">
        <w:t>Aldi’s</w:t>
      </w:r>
      <w:proofErr w:type="spellEnd"/>
      <w:r w:rsidR="004D3AB4" w:rsidRPr="004F2BEB">
        <w:t xml:space="preserve"> entry. It will help to demonstrate how resources can be a source of an advantage or, conversely, put a company at a competitive disadvantage. This will set the stage for much of the remainder of the semester where we will explore how companies can create or gain access to resources that align the firm to compete effectively.</w:t>
      </w:r>
      <w:r w:rsidR="00F960CC">
        <w:t xml:space="preserve"> We will have our first of the two short quizzes at the start of class (no more than 15 minutes).</w:t>
      </w:r>
    </w:p>
    <w:p w:rsidR="004D3AB4" w:rsidRDefault="004D3AB4" w:rsidP="004D3AB4">
      <w:pPr>
        <w:pStyle w:val="ListParagraph"/>
        <w:keepNext/>
        <w:numPr>
          <w:ilvl w:val="1"/>
          <w:numId w:val="31"/>
        </w:numPr>
        <w:spacing w:after="60"/>
        <w:contextualSpacing w:val="0"/>
      </w:pPr>
      <w:r>
        <w:t>Read</w:t>
      </w:r>
      <w:r w:rsidR="00F960CC">
        <w:tab/>
      </w:r>
      <w:r w:rsidR="00F960CC">
        <w:tab/>
      </w:r>
      <w:r w:rsidR="00F960CC">
        <w:tab/>
      </w:r>
      <w:r w:rsidR="00F960CC">
        <w:tab/>
      </w:r>
      <w:r w:rsidR="00F960CC">
        <w:tab/>
      </w:r>
      <w:r w:rsidR="00F960CC">
        <w:tab/>
      </w:r>
      <w:r w:rsidR="00F960CC">
        <w:tab/>
      </w:r>
      <w:r w:rsidR="00F960CC">
        <w:tab/>
      </w:r>
      <w:r w:rsidR="00F960CC">
        <w:tab/>
      </w:r>
      <w:r w:rsidR="00F960CC">
        <w:tab/>
      </w:r>
      <w:r w:rsidR="00F960CC">
        <w:tab/>
      </w:r>
      <w:r w:rsidR="00F960CC">
        <w:tab/>
      </w:r>
      <w:r w:rsidR="00F960CC">
        <w:tab/>
      </w:r>
      <w:r w:rsidR="00F960CC">
        <w:tab/>
      </w:r>
      <w:r w:rsidR="00F960CC">
        <w:tab/>
      </w:r>
      <w:r w:rsidR="00F960CC">
        <w:tab/>
      </w:r>
      <w:r w:rsidR="00F960CC">
        <w:tab/>
      </w:r>
      <w:r w:rsidR="00F960CC">
        <w:tab/>
      </w:r>
      <w:r w:rsidR="00F960CC">
        <w:tab/>
      </w:r>
      <w:r w:rsidR="00F960CC">
        <w:tab/>
      </w:r>
      <w:r w:rsidR="00F960CC">
        <w:tab/>
      </w:r>
      <w:r w:rsidR="00F960CC">
        <w:tab/>
      </w:r>
      <w:r w:rsidR="00F960CC">
        <w:tab/>
      </w:r>
      <w:r w:rsidR="00F960CC" w:rsidRPr="00F77C0A">
        <w:rPr>
          <w:b/>
          <w:color w:val="FFFFFF" w:themeColor="background1"/>
          <w:highlight w:val="darkCyan"/>
        </w:rPr>
        <w:t>Quiz</w:t>
      </w:r>
      <w:r w:rsidR="00F960CC">
        <w:rPr>
          <w:b/>
          <w:color w:val="FFFFFF" w:themeColor="background1"/>
          <w:highlight w:val="darkCyan"/>
        </w:rPr>
        <w:t>1</w:t>
      </w:r>
    </w:p>
    <w:p w:rsidR="004D3AB4" w:rsidRPr="004776F0" w:rsidRDefault="004D3AB4" w:rsidP="004D3AB4">
      <w:pPr>
        <w:pStyle w:val="ListParagraph"/>
        <w:numPr>
          <w:ilvl w:val="2"/>
          <w:numId w:val="31"/>
        </w:numPr>
        <w:spacing w:after="60"/>
        <w:contextualSpacing w:val="0"/>
      </w:pPr>
      <w:r>
        <w:t xml:space="preserve">W: </w:t>
      </w:r>
      <w:proofErr w:type="spellStart"/>
      <w:r>
        <w:t>Ch</w:t>
      </w:r>
      <w:proofErr w:type="spellEnd"/>
      <w:r>
        <w:t xml:space="preserve"> 6 (15p)</w:t>
      </w:r>
    </w:p>
    <w:p w:rsidR="004D3AB4" w:rsidRPr="0016314B" w:rsidRDefault="001D0733" w:rsidP="004D3AB4">
      <w:pPr>
        <w:pStyle w:val="ListParagraph"/>
        <w:numPr>
          <w:ilvl w:val="2"/>
          <w:numId w:val="31"/>
        </w:numPr>
        <w:spacing w:after="60"/>
        <w:contextualSpacing w:val="0"/>
      </w:pPr>
      <w:hyperlink r:id="rId51" w:history="1">
        <w:proofErr w:type="spellStart"/>
        <w:proofErr w:type="gramStart"/>
        <w:r w:rsidR="00E42EFA" w:rsidRPr="00E42EFA">
          <w:rPr>
            <w:rStyle w:val="Hyperlink"/>
            <w:color w:val="FFFFFF" w:themeColor="background1"/>
            <w:szCs w:val="22"/>
            <w:highlight w:val="red"/>
          </w:rPr>
          <w:t>L</w:t>
        </w:r>
      </w:hyperlink>
      <w:r w:rsidR="004D3AB4" w:rsidRPr="005F0FB3">
        <w:rPr>
          <w:i/>
        </w:rPr>
        <w:t>Enrichment</w:t>
      </w:r>
      <w:proofErr w:type="spellEnd"/>
      <w:r w:rsidR="004D3AB4">
        <w:t xml:space="preserve">: </w:t>
      </w:r>
      <w:r w:rsidR="004D3AB4" w:rsidRPr="00427BFB">
        <w:t>Coff, R. 1997.</w:t>
      </w:r>
      <w:proofErr w:type="gramEnd"/>
      <w:r w:rsidR="004D3AB4" w:rsidRPr="00427BFB">
        <w:t xml:space="preserve"> </w:t>
      </w:r>
      <w:proofErr w:type="gramStart"/>
      <w:r w:rsidR="004D3AB4" w:rsidRPr="00427BFB">
        <w:t>Human Assets and Management Dilemmas: Coping with Hazards on the Road to Resource-based Theory.</w:t>
      </w:r>
      <w:proofErr w:type="gramEnd"/>
      <w:r w:rsidR="004D3AB4" w:rsidRPr="00427BFB">
        <w:t xml:space="preserve"> </w:t>
      </w:r>
      <w:proofErr w:type="gramStart"/>
      <w:r w:rsidR="004D3AB4" w:rsidRPr="00427BFB">
        <w:rPr>
          <w:u w:val="single"/>
        </w:rPr>
        <w:t>Academy of Management Review</w:t>
      </w:r>
      <w:r w:rsidR="004D3AB4" w:rsidRPr="00427BFB">
        <w:t>.</w:t>
      </w:r>
      <w:proofErr w:type="gramEnd"/>
      <w:r w:rsidR="004D3AB4" w:rsidRPr="00427BFB">
        <w:t xml:space="preserve"> 22(2): 374-402.</w:t>
      </w:r>
    </w:p>
    <w:p w:rsidR="004D3AB4" w:rsidRDefault="004D3AB4" w:rsidP="004D3AB4">
      <w:pPr>
        <w:pStyle w:val="ListParagraph"/>
        <w:numPr>
          <w:ilvl w:val="1"/>
          <w:numId w:val="31"/>
        </w:numPr>
        <w:spacing w:after="60"/>
        <w:contextualSpacing w:val="0"/>
      </w:pPr>
      <w:proofErr w:type="spellStart"/>
      <w:r w:rsidRPr="005F0FB3">
        <w:rPr>
          <w:bCs/>
        </w:rPr>
        <w:t>Mini</w:t>
      </w:r>
      <w:r w:rsidRPr="00A416FF">
        <w:t>Case</w:t>
      </w:r>
      <w:proofErr w:type="spellEnd"/>
      <w:r w:rsidRPr="00A416FF">
        <w:t xml:space="preserve"> Analysis</w:t>
      </w:r>
      <w:r>
        <w:t>:</w:t>
      </w:r>
      <w:r w:rsidRPr="00A416FF">
        <w:t xml:space="preserve"> </w:t>
      </w:r>
      <w:proofErr w:type="spellStart"/>
      <w:r>
        <w:t>Aldi</w:t>
      </w:r>
      <w:proofErr w:type="spellEnd"/>
      <w:r>
        <w:t xml:space="preserve"> Invades Badger Territory. </w:t>
      </w:r>
      <w:proofErr w:type="gramStart"/>
      <w:r>
        <w:t>Preparation questions.</w:t>
      </w:r>
      <w:proofErr w:type="gramEnd"/>
    </w:p>
    <w:p w:rsidR="004D3AB4" w:rsidRDefault="004D3AB4" w:rsidP="004D3AB4">
      <w:pPr>
        <w:pStyle w:val="ListParagraph"/>
        <w:numPr>
          <w:ilvl w:val="2"/>
          <w:numId w:val="31"/>
        </w:numPr>
        <w:spacing w:after="60"/>
        <w:contextualSpacing w:val="0"/>
      </w:pPr>
      <w:r>
        <w:t xml:space="preserve">You were hired by the following client according to your group number – see </w:t>
      </w:r>
      <w:proofErr w:type="spellStart"/>
      <w:r>
        <w:t>Aldi</w:t>
      </w:r>
      <w:proofErr w:type="spellEnd"/>
      <w:r>
        <w:t xml:space="preserve"> case.</w:t>
      </w:r>
    </w:p>
    <w:p w:rsidR="004D3AB4" w:rsidRDefault="004D3AB4" w:rsidP="004D3AB4">
      <w:pPr>
        <w:pStyle w:val="ListParagraph"/>
        <w:numPr>
          <w:ilvl w:val="2"/>
          <w:numId w:val="31"/>
        </w:numPr>
        <w:spacing w:after="60"/>
        <w:contextualSpacing w:val="0"/>
      </w:pPr>
      <w:r>
        <w:t>Have at least one team member visit an ALDI store (Three Madison locations: 3925 Lien Rd, 8222 Watts Rd, or 6261 McKee Rd) and identify the best bargain you can for less than $10. We will vote in class to determine who got the most for their money.</w:t>
      </w:r>
    </w:p>
    <w:p w:rsidR="004D3AB4" w:rsidRDefault="004D3AB4" w:rsidP="004D3AB4">
      <w:pPr>
        <w:pStyle w:val="ListParagraph"/>
        <w:numPr>
          <w:ilvl w:val="2"/>
          <w:numId w:val="31"/>
        </w:numPr>
        <w:spacing w:after="60"/>
        <w:contextualSpacing w:val="0"/>
      </w:pPr>
      <w:r>
        <w:t xml:space="preserve">Be prepared to discuss how </w:t>
      </w:r>
      <w:proofErr w:type="spellStart"/>
      <w:r>
        <w:t>Aldi’s</w:t>
      </w:r>
      <w:proofErr w:type="spellEnd"/>
      <w:r>
        <w:t xml:space="preserve"> business model differs from your </w:t>
      </w:r>
      <w:proofErr w:type="gramStart"/>
      <w:r>
        <w:t>client’s</w:t>
      </w:r>
      <w:proofErr w:type="gramEnd"/>
      <w:r>
        <w:t xml:space="preserve">. </w:t>
      </w:r>
      <w:proofErr w:type="gramStart"/>
      <w:r>
        <w:t xml:space="preserve">In particular, what are </w:t>
      </w:r>
      <w:proofErr w:type="spellStart"/>
      <w:r>
        <w:t>Aldi</w:t>
      </w:r>
      <w:proofErr w:type="spellEnd"/>
      <w:r>
        <w:t>’ practices that may result in a lower cost structure than your client?</w:t>
      </w:r>
      <w:proofErr w:type="gramEnd"/>
    </w:p>
    <w:p w:rsidR="004D3AB4" w:rsidRPr="00EC6157" w:rsidRDefault="004D3AB4" w:rsidP="004D3AB4">
      <w:pPr>
        <w:pStyle w:val="ListParagraph"/>
        <w:numPr>
          <w:ilvl w:val="1"/>
          <w:numId w:val="31"/>
        </w:numPr>
        <w:spacing w:after="60"/>
        <w:contextualSpacing w:val="0"/>
      </w:pPr>
      <w:r w:rsidRPr="00EC6157">
        <w:t>Individual Poll #</w:t>
      </w:r>
      <w:r w:rsidR="001D0733">
        <w:fldChar w:fldCharType="begin"/>
      </w:r>
      <w:r w:rsidR="001D0733">
        <w:instrText xml:space="preserve"> SEQ \* Arabic\n ":" </w:instrText>
      </w:r>
      <w:r w:rsidR="001D0733">
        <w:fldChar w:fldCharType="separate"/>
      </w:r>
      <w:r w:rsidR="00042EE3">
        <w:rPr>
          <w:noProof/>
        </w:rPr>
        <w:t>4</w:t>
      </w:r>
      <w:r w:rsidR="001D0733">
        <w:rPr>
          <w:noProof/>
        </w:rPr>
        <w:fldChar w:fldCharType="end"/>
      </w:r>
      <w:r w:rsidRPr="00EC6157">
        <w:t xml:space="preserve">: </w:t>
      </w:r>
      <w:r w:rsidRPr="00EC6157">
        <w:tab/>
      </w:r>
      <w:r w:rsidRPr="00EC6157">
        <w:tab/>
      </w:r>
      <w:r w:rsidRPr="00EC6157">
        <w:tab/>
      </w:r>
      <w:r w:rsidRPr="00EC6157">
        <w:tab/>
      </w:r>
      <w:r w:rsidRPr="00EC6157">
        <w:tab/>
      </w:r>
      <w:r w:rsidRPr="00EC6157">
        <w:tab/>
      </w:r>
      <w:r w:rsidRPr="00EC6157">
        <w:tab/>
      </w:r>
      <w:r w:rsidRPr="00EC6157">
        <w:tab/>
      </w:r>
      <w:r w:rsidRPr="00EC6157">
        <w:tab/>
      </w:r>
      <w:r w:rsidRPr="00EC6157">
        <w:tab/>
      </w:r>
      <w:r w:rsidRPr="00EC6157">
        <w:tab/>
      </w:r>
      <w:r w:rsidRPr="00EC6157">
        <w:tab/>
      </w:r>
      <w:r w:rsidRPr="00EC6157">
        <w:tab/>
      </w:r>
      <w:r w:rsidRPr="00EC6157">
        <w:tab/>
      </w:r>
      <w:r w:rsidRPr="00EC6157">
        <w:tab/>
      </w:r>
      <w:r w:rsidRPr="00EC6157">
        <w:tab/>
      </w:r>
      <w:r w:rsidRPr="00EC6157">
        <w:tab/>
      </w:r>
      <w:r w:rsidRPr="00EC6157">
        <w:tab/>
      </w:r>
      <w:r w:rsidRPr="00EC6157">
        <w:tab/>
      </w:r>
      <w:r w:rsidRPr="00EC6157">
        <w:tab/>
      </w:r>
      <w:r w:rsidRPr="00EC6157">
        <w:sym w:font="Wingdings" w:char="F0FE"/>
      </w:r>
    </w:p>
    <w:p w:rsidR="004D3AB4" w:rsidRPr="0084540D" w:rsidRDefault="004D3AB4" w:rsidP="004D3AB4">
      <w:pPr>
        <w:pStyle w:val="ListParagraph"/>
        <w:numPr>
          <w:ilvl w:val="2"/>
          <w:numId w:val="31"/>
        </w:numPr>
        <w:spacing w:after="60"/>
        <w:contextualSpacing w:val="0"/>
      </w:pPr>
      <w:proofErr w:type="gramStart"/>
      <w:r w:rsidRPr="0062543E">
        <w:t>Complete online sur</w:t>
      </w:r>
      <w:r w:rsidRPr="0084540D">
        <w:t xml:space="preserve">vey by </w:t>
      </w:r>
      <w:r>
        <w:t xml:space="preserve">midnight </w:t>
      </w:r>
      <w:r w:rsidRPr="0084540D">
        <w:t xml:space="preserve">the day </w:t>
      </w:r>
      <w:r>
        <w:t xml:space="preserve">before </w:t>
      </w:r>
      <w:r w:rsidRPr="0084540D">
        <w:t xml:space="preserve">class (see link in course </w:t>
      </w:r>
      <w:r>
        <w:t>page</w:t>
      </w:r>
      <w:r w:rsidRPr="0084540D">
        <w:t>).</w:t>
      </w:r>
      <w:proofErr w:type="gramEnd"/>
    </w:p>
    <w:p w:rsidR="004D3AB4" w:rsidRPr="005F0FB3" w:rsidRDefault="004D3AB4" w:rsidP="004D3AB4">
      <w:pPr>
        <w:pStyle w:val="ListParagraph"/>
        <w:numPr>
          <w:ilvl w:val="2"/>
          <w:numId w:val="31"/>
        </w:numPr>
        <w:spacing w:after="60"/>
        <w:contextualSpacing w:val="0"/>
        <w:rPr>
          <w:szCs w:val="24"/>
        </w:rPr>
      </w:pPr>
      <w:r w:rsidRPr="005F0FB3">
        <w:rPr>
          <w:szCs w:val="24"/>
        </w:rPr>
        <w:t>Poll questions (</w:t>
      </w:r>
      <w:hyperlink r:id="rId52" w:tgtFrame="_blank" w:history="1">
        <w:r w:rsidRPr="00EE73B9">
          <w:rPr>
            <w:rStyle w:val="Hyperlink"/>
            <w:szCs w:val="24"/>
          </w:rPr>
          <w:t>https://buswisc.qualtrics.com/SE?SID=SV_cGdDRN5jcRLTPog</w:t>
        </w:r>
      </w:hyperlink>
      <w:r w:rsidRPr="005F0FB3">
        <w:rPr>
          <w:szCs w:val="24"/>
        </w:rPr>
        <w:t>):</w:t>
      </w:r>
    </w:p>
    <w:p w:rsidR="004D3AB4" w:rsidRDefault="004D3AB4" w:rsidP="004D3AB4">
      <w:pPr>
        <w:pStyle w:val="ListParagraph"/>
        <w:numPr>
          <w:ilvl w:val="0"/>
          <w:numId w:val="41"/>
        </w:numPr>
        <w:spacing w:after="60"/>
      </w:pPr>
      <w:r>
        <w:t xml:space="preserve">What does </w:t>
      </w:r>
      <w:proofErr w:type="spellStart"/>
      <w:r>
        <w:t>Aldi</w:t>
      </w:r>
      <w:proofErr w:type="spellEnd"/>
      <w:r>
        <w:t xml:space="preserve"> do differently from your client that lowers its cost structure? (≤500 characters)</w:t>
      </w:r>
    </w:p>
    <w:p w:rsidR="004D3AB4" w:rsidRDefault="004D3AB4" w:rsidP="004D3AB4">
      <w:pPr>
        <w:pStyle w:val="ListParagraph"/>
        <w:numPr>
          <w:ilvl w:val="0"/>
          <w:numId w:val="41"/>
        </w:numPr>
        <w:spacing w:after="60"/>
      </w:pPr>
      <w:r>
        <w:t>How easily could your client adopt these practices given the nature of its business?</w:t>
      </w:r>
    </w:p>
    <w:p w:rsidR="004D3AB4" w:rsidRDefault="004D3AB4" w:rsidP="004D3AB4">
      <w:pPr>
        <w:pStyle w:val="ListParagraph"/>
        <w:numPr>
          <w:ilvl w:val="0"/>
          <w:numId w:val="41"/>
        </w:numPr>
        <w:spacing w:after="60"/>
        <w:contextualSpacing w:val="0"/>
      </w:pPr>
      <w:r>
        <w:t>Recommendations for how your client should respond to ALDI’s entry.</w:t>
      </w:r>
    </w:p>
    <w:p w:rsidR="00BD0A88" w:rsidRDefault="00BD0A88" w:rsidP="00BD0A88">
      <w:pPr>
        <w:spacing w:after="60"/>
      </w:pPr>
    </w:p>
    <w:p w:rsidR="00666F39" w:rsidRPr="00FE689B" w:rsidRDefault="00FF7593" w:rsidP="00666F39">
      <w:pPr>
        <w:pStyle w:val="ListParagraph"/>
        <w:keepLines/>
        <w:numPr>
          <w:ilvl w:val="0"/>
          <w:numId w:val="31"/>
        </w:numPr>
        <w:spacing w:after="60"/>
        <w:contextualSpacing w:val="0"/>
      </w:pPr>
      <w:bookmarkStart w:id="13" w:name="Ses13"/>
      <w:r w:rsidRPr="00666F39">
        <w:rPr>
          <w:b/>
        </w:rPr>
        <w:t>10/</w:t>
      </w:r>
      <w:r w:rsidR="00010C0F" w:rsidRPr="00666F39">
        <w:rPr>
          <w:b/>
        </w:rPr>
        <w:t>1</w:t>
      </w:r>
      <w:r w:rsidR="00BD0A88" w:rsidRPr="00666F39">
        <w:rPr>
          <w:b/>
        </w:rPr>
        <w:t>7</w:t>
      </w:r>
      <w:r w:rsidRPr="00666F39">
        <w:rPr>
          <w:b/>
        </w:rPr>
        <w:t xml:space="preserve"> – </w:t>
      </w:r>
      <w:r w:rsidR="00666F39" w:rsidRPr="00666F39">
        <w:rPr>
          <w:b/>
          <w:szCs w:val="24"/>
        </w:rPr>
        <w:t>Sustainability of differentiation advantages (Case</w:t>
      </w:r>
      <w:r w:rsidR="00666F39" w:rsidRPr="00666F39">
        <w:fldChar w:fldCharType="begin"/>
      </w:r>
      <w:r w:rsidR="00666F39">
        <w:instrText xml:space="preserve"> SEQ cnum \* Arabic\n  \* MERGEFORMAT  \* MERGEFORMAT </w:instrText>
      </w:r>
      <w:r w:rsidR="00666F39" w:rsidRPr="00666F39">
        <w:fldChar w:fldCharType="separate"/>
      </w:r>
      <w:r w:rsidR="00042EE3" w:rsidRPr="00042EE3">
        <w:rPr>
          <w:b/>
          <w:noProof/>
          <w:szCs w:val="24"/>
        </w:rPr>
        <w:t>3</w:t>
      </w:r>
      <w:r w:rsidR="00666F39" w:rsidRPr="00666F39">
        <w:rPr>
          <w:b/>
          <w:noProof/>
          <w:szCs w:val="24"/>
        </w:rPr>
        <w:fldChar w:fldCharType="end"/>
      </w:r>
      <w:r w:rsidR="00666F39" w:rsidRPr="00666F39">
        <w:rPr>
          <w:b/>
          <w:szCs w:val="24"/>
        </w:rPr>
        <w:t>: eHarmony)</w:t>
      </w:r>
      <w:bookmarkEnd w:id="13"/>
      <w:r w:rsidR="00AC553D" w:rsidRPr="006C2EA2">
        <w:t xml:space="preserve">. </w:t>
      </w:r>
      <w:r w:rsidR="00666F39" w:rsidRPr="00F1730B">
        <w:t xml:space="preserve">This is a case analysis day focused on differentiation advantages. Specifically, we will analyze </w:t>
      </w:r>
      <w:r w:rsidR="00666F39">
        <w:t>the eHarmony case to assess the extent and nature of their competitive advantage.</w:t>
      </w:r>
      <w:r w:rsidR="00F960CC">
        <w:t xml:space="preserve"> I will also introduce the </w:t>
      </w:r>
      <w:proofErr w:type="spellStart"/>
      <w:r w:rsidR="00F960CC">
        <w:t>MicroDesign</w:t>
      </w:r>
      <w:proofErr w:type="spellEnd"/>
      <w:r w:rsidR="00F960CC">
        <w:t xml:space="preserve"> exercise.</w:t>
      </w:r>
    </w:p>
    <w:p w:rsidR="00666F39" w:rsidRPr="005F0FB3" w:rsidRDefault="00666F39" w:rsidP="00666F39">
      <w:pPr>
        <w:pStyle w:val="ListParagraph"/>
        <w:numPr>
          <w:ilvl w:val="1"/>
          <w:numId w:val="31"/>
        </w:numPr>
        <w:spacing w:after="60"/>
        <w:contextualSpacing w:val="0"/>
        <w:rPr>
          <w:smallCaps/>
        </w:rPr>
      </w:pPr>
      <w:r w:rsidRPr="00202A3E">
        <w:t>Written Case Analysis</w:t>
      </w:r>
      <w:r w:rsidRPr="00F1730B">
        <w:t xml:space="preserve"> (</w:t>
      </w:r>
      <w:hyperlink r:id="rId53" w:history="1">
        <w:r w:rsidR="00351AE1" w:rsidRPr="00351AE1">
          <w:rPr>
            <w:rStyle w:val="Hyperlink"/>
            <w:color w:val="EEECE1" w:themeColor="background2"/>
            <w:szCs w:val="22"/>
            <w:highlight w:val="darkRed"/>
          </w:rPr>
          <w:t>H</w:t>
        </w:r>
      </w:hyperlink>
      <w:r w:rsidRPr="00F1730B">
        <w:t xml:space="preserve">Case3: </w:t>
      </w:r>
      <w:r>
        <w:t>eHarmony</w:t>
      </w:r>
      <w:r w:rsidRPr="00F1730B">
        <w:t>)</w:t>
      </w:r>
    </w:p>
    <w:p w:rsidR="00666F39" w:rsidRPr="00F1730B" w:rsidRDefault="00666F39" w:rsidP="00666F39">
      <w:pPr>
        <w:pStyle w:val="ListParagraph"/>
        <w:numPr>
          <w:ilvl w:val="2"/>
          <w:numId w:val="31"/>
        </w:numPr>
        <w:spacing w:after="60"/>
        <w:contextualSpacing w:val="0"/>
      </w:pPr>
      <w:r w:rsidRPr="005F0FB3">
        <w:rPr>
          <w:i/>
        </w:rPr>
        <w:t>Your Client</w:t>
      </w:r>
      <w:r w:rsidRPr="00F1730B">
        <w:t xml:space="preserve">: </w:t>
      </w:r>
      <w:r>
        <w:t xml:space="preserve">Greg Waldorf </w:t>
      </w:r>
      <w:r w:rsidRPr="00F1730B">
        <w:t xml:space="preserve">hired you to analyze their </w:t>
      </w:r>
      <w:r>
        <w:t>competitive position and recommend a response to the wave of attacking rivals. This might include the one or more of the four proposals in the case or other actions</w:t>
      </w:r>
      <w:r w:rsidRPr="00F1730B">
        <w:t>.</w:t>
      </w:r>
    </w:p>
    <w:p w:rsidR="00666F39" w:rsidRPr="00F1730B" w:rsidRDefault="00666F39" w:rsidP="00666F39">
      <w:pPr>
        <w:pStyle w:val="ListParagraph"/>
        <w:numPr>
          <w:ilvl w:val="1"/>
          <w:numId w:val="31"/>
        </w:numPr>
        <w:spacing w:after="60"/>
        <w:contextualSpacing w:val="0"/>
      </w:pPr>
      <w:r w:rsidRPr="005F0FB3">
        <w:rPr>
          <w:i/>
        </w:rPr>
        <w:t>Hint</w:t>
      </w:r>
      <w:r w:rsidRPr="00F1730B">
        <w:t>: Here are a few hints:</w:t>
      </w:r>
    </w:p>
    <w:p w:rsidR="00666F39" w:rsidRPr="00F1730B" w:rsidRDefault="00666F39" w:rsidP="00666F39">
      <w:pPr>
        <w:pStyle w:val="ListParagraph"/>
        <w:numPr>
          <w:ilvl w:val="2"/>
          <w:numId w:val="31"/>
        </w:numPr>
        <w:spacing w:after="60"/>
        <w:contextualSpacing w:val="0"/>
      </w:pPr>
      <w:r>
        <w:t>What is the value proposition that drives willingness to pay in this market? Why would online dating be preferred to meeting in person?</w:t>
      </w:r>
    </w:p>
    <w:p w:rsidR="00666F39" w:rsidRPr="00F1730B" w:rsidRDefault="00666F39" w:rsidP="00666F39">
      <w:pPr>
        <w:pStyle w:val="ListParagraph"/>
        <w:numPr>
          <w:ilvl w:val="2"/>
          <w:numId w:val="31"/>
        </w:numPr>
        <w:spacing w:after="60"/>
        <w:contextualSpacing w:val="0"/>
      </w:pPr>
      <w:r>
        <w:t>How structurally attractive is the online personals market?</w:t>
      </w:r>
    </w:p>
    <w:p w:rsidR="00666F39" w:rsidRPr="005F0FB3" w:rsidRDefault="00666F39" w:rsidP="00666F39">
      <w:pPr>
        <w:pStyle w:val="ListParagraph"/>
        <w:numPr>
          <w:ilvl w:val="2"/>
          <w:numId w:val="31"/>
        </w:numPr>
        <w:spacing w:after="60"/>
        <w:contextualSpacing w:val="0"/>
        <w:rPr>
          <w:szCs w:val="24"/>
        </w:rPr>
      </w:pPr>
      <w:r>
        <w:t>To what extent does eHarmony have a competitive advantage? If so, where does it come from?</w:t>
      </w:r>
    </w:p>
    <w:p w:rsidR="00666F39" w:rsidRPr="00FE689B" w:rsidRDefault="00666F39" w:rsidP="00666F39">
      <w:pPr>
        <w:pStyle w:val="ListParagraph"/>
        <w:numPr>
          <w:ilvl w:val="2"/>
          <w:numId w:val="31"/>
        </w:numPr>
        <w:spacing w:after="60"/>
        <w:contextualSpacing w:val="0"/>
      </w:pPr>
      <w:r>
        <w:t>How serious is the competitive threat to eHarmony</w:t>
      </w:r>
      <w:r w:rsidRPr="00FE689B">
        <w:t>?</w:t>
      </w:r>
    </w:p>
    <w:p w:rsidR="00666F39" w:rsidRPr="00FE689B" w:rsidRDefault="00666F39" w:rsidP="00666F39">
      <w:pPr>
        <w:pStyle w:val="ListParagraph"/>
        <w:numPr>
          <w:ilvl w:val="2"/>
          <w:numId w:val="31"/>
        </w:numPr>
        <w:spacing w:after="60"/>
        <w:contextualSpacing w:val="0"/>
      </w:pPr>
      <w:r w:rsidRPr="00FE689B">
        <w:lastRenderedPageBreak/>
        <w:t>Wh</w:t>
      </w:r>
      <w:r>
        <w:t>at should Waldorf do to respond? Which of the four proposals show the most promise to address the challenges?</w:t>
      </w:r>
    </w:p>
    <w:p w:rsidR="00666F39" w:rsidRPr="00FE689B" w:rsidRDefault="00666F39" w:rsidP="00666F39">
      <w:pPr>
        <w:pStyle w:val="ListParagraph"/>
        <w:numPr>
          <w:ilvl w:val="1"/>
          <w:numId w:val="31"/>
        </w:numPr>
        <w:spacing w:after="60"/>
        <w:contextualSpacing w:val="0"/>
      </w:pPr>
      <w:r w:rsidRPr="00FE689B">
        <w:t xml:space="preserve">Additional information </w:t>
      </w:r>
      <w:r>
        <w:t>(not required for your analysis)</w:t>
      </w:r>
      <w:r w:rsidRPr="00FE689B">
        <w:t>:</w:t>
      </w:r>
    </w:p>
    <w:p w:rsidR="00666F39" w:rsidRPr="00F1730B" w:rsidRDefault="001D0733" w:rsidP="00666F39">
      <w:pPr>
        <w:pStyle w:val="ListParagraph"/>
        <w:numPr>
          <w:ilvl w:val="2"/>
          <w:numId w:val="31"/>
        </w:numPr>
        <w:spacing w:after="60"/>
        <w:contextualSpacing w:val="0"/>
      </w:pPr>
      <w:hyperlink r:id="rId54" w:history="1">
        <w:r w:rsidR="00666F39">
          <w:rPr>
            <w:rStyle w:val="Hyperlink"/>
          </w:rPr>
          <w:t>http://www.chemistry.com/</w:t>
        </w:r>
      </w:hyperlink>
    </w:p>
    <w:p w:rsidR="00666F39" w:rsidRPr="005F0FB3" w:rsidRDefault="001D0733" w:rsidP="00666F39">
      <w:pPr>
        <w:pStyle w:val="ListParagraph"/>
        <w:numPr>
          <w:ilvl w:val="2"/>
          <w:numId w:val="31"/>
        </w:numPr>
        <w:spacing w:after="60"/>
        <w:contextualSpacing w:val="0"/>
        <w:rPr>
          <w:szCs w:val="24"/>
        </w:rPr>
      </w:pPr>
      <w:hyperlink r:id="rId55" w:history="1">
        <w:r w:rsidR="00666F39">
          <w:rPr>
            <w:rStyle w:val="Hyperlink"/>
          </w:rPr>
          <w:t>http://www.match.com/</w:t>
        </w:r>
      </w:hyperlink>
    </w:p>
    <w:p w:rsidR="00666F39" w:rsidRPr="005F0FB3" w:rsidRDefault="00666F39" w:rsidP="00666F39">
      <w:pPr>
        <w:pStyle w:val="ListParagraph"/>
        <w:numPr>
          <w:ilvl w:val="2"/>
          <w:numId w:val="31"/>
        </w:numPr>
        <w:spacing w:after="60"/>
        <w:contextualSpacing w:val="0"/>
        <w:rPr>
          <w:szCs w:val="24"/>
        </w:rPr>
      </w:pPr>
      <w:r>
        <w:t>Humorous (</w:t>
      </w:r>
      <w:r w:rsidRPr="005F0FB3">
        <w:rPr>
          <w:i/>
        </w:rPr>
        <w:t>@ your own risk</w:t>
      </w:r>
      <w:r>
        <w:t xml:space="preserve">): </w:t>
      </w:r>
      <w:hyperlink r:id="rId56" w:history="1">
        <w:r w:rsidRPr="00E81BAB">
          <w:rPr>
            <w:rStyle w:val="Hyperlink"/>
            <w:sz w:val="22"/>
            <w:szCs w:val="24"/>
          </w:rPr>
          <w:t>www.onlinedatingmagazine.com/datinghumor/datingvideos.html</w:t>
        </w:r>
      </w:hyperlink>
    </w:p>
    <w:p w:rsidR="00666F39" w:rsidRPr="00FE689B" w:rsidRDefault="00666F39" w:rsidP="00666F39">
      <w:pPr>
        <w:pStyle w:val="ListParagraph"/>
        <w:numPr>
          <w:ilvl w:val="1"/>
          <w:numId w:val="31"/>
        </w:numPr>
        <w:spacing w:after="60"/>
        <w:contextualSpacing w:val="0"/>
      </w:pPr>
      <w:r w:rsidRPr="00FE689B">
        <w:t>Individual Poll #</w:t>
      </w:r>
      <w:r w:rsidR="001D0733">
        <w:fldChar w:fldCharType="begin"/>
      </w:r>
      <w:r w:rsidR="001D0733">
        <w:instrText xml:space="preserve"> SEQ \* Arabic\n ":" </w:instrText>
      </w:r>
      <w:r w:rsidR="001D0733">
        <w:fldChar w:fldCharType="separate"/>
      </w:r>
      <w:r w:rsidR="00042EE3">
        <w:rPr>
          <w:noProof/>
        </w:rPr>
        <w:t>5</w:t>
      </w:r>
      <w:r w:rsidR="001D0733">
        <w:rPr>
          <w:noProof/>
        </w:rPr>
        <w:fldChar w:fldCharType="end"/>
      </w:r>
      <w:r w:rsidRPr="00FE689B">
        <w:t xml:space="preserve">: </w:t>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sym w:font="Wingdings" w:char="F0FE"/>
      </w:r>
    </w:p>
    <w:p w:rsidR="00666F39" w:rsidRPr="00FE689B" w:rsidRDefault="00666F39" w:rsidP="00666F39">
      <w:pPr>
        <w:pStyle w:val="ListParagraph"/>
        <w:numPr>
          <w:ilvl w:val="2"/>
          <w:numId w:val="31"/>
        </w:numPr>
        <w:spacing w:after="60"/>
        <w:contextualSpacing w:val="0"/>
      </w:pPr>
      <w:proofErr w:type="gramStart"/>
      <w:r w:rsidRPr="00FE689B">
        <w:t>Complete online survey by midnight the day before class (see link in course page).</w:t>
      </w:r>
      <w:proofErr w:type="gramEnd"/>
    </w:p>
    <w:p w:rsidR="00666F39" w:rsidRPr="006C45A9" w:rsidRDefault="00666F39" w:rsidP="00666F39">
      <w:pPr>
        <w:pStyle w:val="ListParagraph"/>
        <w:keepNext/>
        <w:numPr>
          <w:ilvl w:val="2"/>
          <w:numId w:val="31"/>
        </w:numPr>
        <w:spacing w:after="60"/>
        <w:contextualSpacing w:val="0"/>
      </w:pPr>
      <w:r w:rsidRPr="00FE689B">
        <w:t xml:space="preserve">Poll </w:t>
      </w:r>
      <w:r w:rsidRPr="006C45A9">
        <w:t>questions (</w:t>
      </w:r>
      <w:r w:rsidRPr="00E81BAB">
        <w:rPr>
          <w:rStyle w:val="Hyperlink"/>
          <w:bCs/>
          <w:szCs w:val="24"/>
        </w:rPr>
        <w:t>https://buswisc.qualtrics.com/SE?SID=SV_8ektgiqH74QUsS0):</w:t>
      </w:r>
    </w:p>
    <w:p w:rsidR="00666F39" w:rsidRDefault="00666F39" w:rsidP="00666F39">
      <w:pPr>
        <w:pStyle w:val="ListParagraph"/>
        <w:numPr>
          <w:ilvl w:val="3"/>
          <w:numId w:val="31"/>
        </w:numPr>
        <w:spacing w:after="60"/>
        <w:contextualSpacing w:val="0"/>
      </w:pPr>
      <w:r w:rsidRPr="006C45A9">
        <w:t>To what</w:t>
      </w:r>
      <w:r>
        <w:t xml:space="preserve"> extent does Match.com (e.g., and their new site Chemistry.com) pose a threat to eHarmony</w:t>
      </w:r>
      <w:r w:rsidRPr="00FE689B">
        <w:t>? (e.g., buy, hold, or sell</w:t>
      </w:r>
      <w:r>
        <w:t xml:space="preserve"> eHarmony stock</w:t>
      </w:r>
      <w:r w:rsidRPr="00FE689B">
        <w:t>)</w:t>
      </w:r>
    </w:p>
    <w:p w:rsidR="00666F39" w:rsidRPr="00FE689B" w:rsidRDefault="00666F39" w:rsidP="00666F39">
      <w:pPr>
        <w:pStyle w:val="ListParagraph"/>
        <w:numPr>
          <w:ilvl w:val="3"/>
          <w:numId w:val="31"/>
        </w:numPr>
        <w:spacing w:after="60"/>
        <w:contextualSpacing w:val="0"/>
      </w:pPr>
      <w:r>
        <w:t>Which of the proposed growth strategies would you recommend for eHarmony (defend their niche against Match/</w:t>
      </w:r>
      <w:proofErr w:type="gramStart"/>
      <w:r>
        <w:t>Chemistry,</w:t>
      </w:r>
      <w:proofErr w:type="gramEnd"/>
      <w:r>
        <w:t xml:space="preserve"> target more casual daters, international expansion, or new life stage products)?</w:t>
      </w:r>
    </w:p>
    <w:p w:rsidR="00666F39" w:rsidRPr="00FE689B" w:rsidRDefault="00666F39" w:rsidP="00666F39">
      <w:pPr>
        <w:pStyle w:val="ListParagraph"/>
        <w:numPr>
          <w:ilvl w:val="3"/>
          <w:numId w:val="31"/>
        </w:numPr>
        <w:spacing w:after="60"/>
        <w:contextualSpacing w:val="0"/>
      </w:pPr>
      <w:r>
        <w:t>What drives “willingness to pay” in this market</w:t>
      </w:r>
      <w:r w:rsidRPr="00FE689B">
        <w:t xml:space="preserve">? </w:t>
      </w:r>
      <w:proofErr w:type="gramStart"/>
      <w:r w:rsidRPr="00FE689B">
        <w:t>(≤ 500 characters).</w:t>
      </w:r>
      <w:proofErr w:type="gramEnd"/>
      <w:r w:rsidRPr="00FE689B">
        <w:t xml:space="preserve"> </w:t>
      </w:r>
    </w:p>
    <w:p w:rsidR="00666F39" w:rsidRPr="00FE689B" w:rsidRDefault="00666F39" w:rsidP="00666F39">
      <w:pPr>
        <w:pStyle w:val="ListParagraph"/>
        <w:spacing w:after="60"/>
        <w:ind w:left="360"/>
        <w:contextualSpacing w:val="0"/>
      </w:pPr>
    </w:p>
    <w:p w:rsidR="00A6728A" w:rsidRDefault="00F171AC" w:rsidP="00A6728A">
      <w:pPr>
        <w:pStyle w:val="ListParagraph"/>
        <w:numPr>
          <w:ilvl w:val="0"/>
          <w:numId w:val="31"/>
        </w:numPr>
        <w:spacing w:after="60"/>
        <w:contextualSpacing w:val="0"/>
      </w:pPr>
      <w:bookmarkStart w:id="14" w:name="Ses14"/>
      <w:r w:rsidRPr="00666F39">
        <w:rPr>
          <w:b/>
        </w:rPr>
        <w:t>10/</w:t>
      </w:r>
      <w:r w:rsidR="00BD0A88" w:rsidRPr="00666F39">
        <w:rPr>
          <w:b/>
        </w:rPr>
        <w:t>22</w:t>
      </w:r>
      <w:r w:rsidRPr="00666F39">
        <w:rPr>
          <w:b/>
        </w:rPr>
        <w:t xml:space="preserve"> – </w:t>
      </w:r>
      <w:r w:rsidR="00A6728A">
        <w:rPr>
          <w:b/>
        </w:rPr>
        <w:t xml:space="preserve">Differentiation at </w:t>
      </w:r>
      <w:hyperlink r:id="rId57" w:history="1">
        <w:r w:rsidR="00A6728A" w:rsidRPr="00E001F6">
          <w:rPr>
            <w:rStyle w:val="Hyperlink"/>
            <w:b/>
          </w:rPr>
          <w:t>CUNA</w:t>
        </w:r>
      </w:hyperlink>
      <w:r w:rsidR="00A6728A">
        <w:rPr>
          <w:b/>
        </w:rPr>
        <w:t xml:space="preserve"> </w:t>
      </w:r>
      <w:r w:rsidR="00666F39" w:rsidRPr="00666F39">
        <w:rPr>
          <w:b/>
        </w:rPr>
        <w:t>(</w:t>
      </w:r>
      <w:r w:rsidR="00A6728A">
        <w:rPr>
          <w:b/>
        </w:rPr>
        <w:t>Live case</w:t>
      </w:r>
      <w:r w:rsidR="00666F39" w:rsidRPr="00666F39">
        <w:rPr>
          <w:b/>
        </w:rPr>
        <w:t xml:space="preserve">: </w:t>
      </w:r>
      <w:r w:rsidR="00A6728A">
        <w:rPr>
          <w:b/>
        </w:rPr>
        <w:t xml:space="preserve">Amy </w:t>
      </w:r>
      <w:proofErr w:type="spellStart"/>
      <w:r w:rsidR="00A6728A">
        <w:rPr>
          <w:b/>
        </w:rPr>
        <w:t>Nigrelli</w:t>
      </w:r>
      <w:proofErr w:type="spellEnd"/>
      <w:r w:rsidR="00666F39" w:rsidRPr="00666F39">
        <w:rPr>
          <w:b/>
        </w:rPr>
        <w:t>)</w:t>
      </w:r>
      <w:bookmarkEnd w:id="14"/>
      <w:r w:rsidRPr="00402900">
        <w:t xml:space="preserve">. </w:t>
      </w:r>
      <w:r w:rsidR="00A6728A">
        <w:t xml:space="preserve">Live cases are intended to introduce you to difficult strategic problems that are current and for which there is incomplete information – in other words, more like the real world than a Harvard case. I will be distributing a short written case on CUNA and the strategic challenges they face. Prior to class, please read the case and perhaps do a bit of poking around on your own (web, etc.). Consider how you </w:t>
      </w:r>
      <w:r w:rsidR="00E001F6">
        <w:t xml:space="preserve">would </w:t>
      </w:r>
      <w:r w:rsidR="00A6728A">
        <w:t>address the problems</w:t>
      </w:r>
      <w:r w:rsidR="00E001F6">
        <w:t xml:space="preserve"> raised.</w:t>
      </w:r>
      <w:r w:rsidR="00A6728A">
        <w:t xml:space="preserve"> There will be a poll for you to respond and make brief recommendations</w:t>
      </w:r>
      <w:r w:rsidR="00E001F6">
        <w:t xml:space="preserve"> for the company</w:t>
      </w:r>
      <w:r w:rsidR="00A6728A">
        <w:t xml:space="preserve">. Amy </w:t>
      </w:r>
      <w:proofErr w:type="spellStart"/>
      <w:r w:rsidR="00A6728A">
        <w:t>Nigrelli</w:t>
      </w:r>
      <w:proofErr w:type="spellEnd"/>
      <w:r w:rsidR="00A6728A">
        <w:t xml:space="preserve"> is the </w:t>
      </w:r>
      <w:r w:rsidR="00A6728A" w:rsidRPr="00A6728A">
        <w:t xml:space="preserve">Vice President </w:t>
      </w:r>
      <w:r w:rsidR="00A6728A">
        <w:t>of</w:t>
      </w:r>
      <w:r w:rsidR="00A6728A" w:rsidRPr="00A6728A">
        <w:t xml:space="preserve"> Marketing Communications</w:t>
      </w:r>
      <w:r w:rsidR="00A6728A">
        <w:t xml:space="preserve"> at CUNA and a member of the </w:t>
      </w:r>
      <w:hyperlink r:id="rId58" w:history="1">
        <w:r w:rsidR="00A6728A" w:rsidRPr="00A6728A">
          <w:rPr>
            <w:rStyle w:val="Hyperlink"/>
          </w:rPr>
          <w:t>Wisconsin Business Alumni Board</w:t>
        </w:r>
      </w:hyperlink>
      <w:r w:rsidR="00E001F6">
        <w:t>.</w:t>
      </w:r>
      <w:r w:rsidR="00A6728A">
        <w:t xml:space="preserve"> </w:t>
      </w:r>
      <w:r w:rsidR="00E001F6">
        <w:t xml:space="preserve">She </w:t>
      </w:r>
      <w:r w:rsidR="00A6728A">
        <w:t>will join us in class</w:t>
      </w:r>
      <w:r w:rsidR="00E001F6">
        <w:t xml:space="preserve"> and facilitate a discussion about the problem and your recommendations</w:t>
      </w:r>
      <w:r w:rsidR="00A6728A">
        <w:t>.</w:t>
      </w:r>
    </w:p>
    <w:p w:rsidR="00E001F6" w:rsidRPr="00FE689B" w:rsidRDefault="00E001F6" w:rsidP="00E001F6">
      <w:pPr>
        <w:pStyle w:val="ListParagraph"/>
        <w:numPr>
          <w:ilvl w:val="1"/>
          <w:numId w:val="31"/>
        </w:numPr>
        <w:spacing w:after="60"/>
        <w:contextualSpacing w:val="0"/>
      </w:pPr>
      <w:r w:rsidRPr="00FE689B">
        <w:t>Read:</w:t>
      </w:r>
    </w:p>
    <w:p w:rsidR="00E001F6" w:rsidRPr="00FE689B" w:rsidRDefault="00E001F6" w:rsidP="00E001F6">
      <w:pPr>
        <w:pStyle w:val="ListParagraph"/>
        <w:numPr>
          <w:ilvl w:val="2"/>
          <w:numId w:val="31"/>
        </w:numPr>
        <w:spacing w:after="60"/>
        <w:contextualSpacing w:val="0"/>
      </w:pPr>
      <w:r>
        <w:t>Differentiation at CUNA case (to be distributed)</w:t>
      </w:r>
    </w:p>
    <w:p w:rsidR="00E001F6" w:rsidRPr="00FE689B" w:rsidRDefault="00E001F6" w:rsidP="00E001F6">
      <w:pPr>
        <w:pStyle w:val="ListParagraph"/>
        <w:numPr>
          <w:ilvl w:val="1"/>
          <w:numId w:val="31"/>
        </w:numPr>
        <w:spacing w:after="60"/>
        <w:contextualSpacing w:val="0"/>
      </w:pPr>
      <w:r w:rsidRPr="00FE689B">
        <w:t>Individual Poll #</w:t>
      </w:r>
      <w:r w:rsidR="001D0733">
        <w:fldChar w:fldCharType="begin"/>
      </w:r>
      <w:r w:rsidR="001D0733">
        <w:instrText xml:space="preserve"> SEQ \* Arabic\n ":" </w:instrText>
      </w:r>
      <w:r w:rsidR="001D0733">
        <w:fldChar w:fldCharType="separate"/>
      </w:r>
      <w:r w:rsidR="00042EE3">
        <w:rPr>
          <w:noProof/>
        </w:rPr>
        <w:t>6</w:t>
      </w:r>
      <w:r w:rsidR="001D0733">
        <w:rPr>
          <w:noProof/>
        </w:rPr>
        <w:fldChar w:fldCharType="end"/>
      </w:r>
      <w:r w:rsidRPr="00FE689B">
        <w:t xml:space="preserve">: </w:t>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sym w:font="Wingdings" w:char="F0FE"/>
      </w:r>
    </w:p>
    <w:p w:rsidR="00E001F6" w:rsidRPr="00FE689B" w:rsidRDefault="00E001F6" w:rsidP="00E001F6">
      <w:pPr>
        <w:pStyle w:val="ListParagraph"/>
        <w:numPr>
          <w:ilvl w:val="2"/>
          <w:numId w:val="31"/>
        </w:numPr>
        <w:spacing w:after="60"/>
        <w:contextualSpacing w:val="0"/>
      </w:pPr>
      <w:proofErr w:type="gramStart"/>
      <w:r w:rsidRPr="00FE689B">
        <w:t>Complete online survey by midnight the day before class (see link in course page).</w:t>
      </w:r>
      <w:proofErr w:type="gramEnd"/>
    </w:p>
    <w:p w:rsidR="00E001F6" w:rsidRPr="006C45A9" w:rsidRDefault="00E001F6" w:rsidP="00E001F6">
      <w:pPr>
        <w:pStyle w:val="ListParagraph"/>
        <w:keepNext/>
        <w:numPr>
          <w:ilvl w:val="2"/>
          <w:numId w:val="31"/>
        </w:numPr>
        <w:spacing w:after="60"/>
        <w:contextualSpacing w:val="0"/>
      </w:pPr>
      <w:r w:rsidRPr="00FE689B">
        <w:t xml:space="preserve">Poll </w:t>
      </w:r>
      <w:r w:rsidRPr="006C45A9">
        <w:t xml:space="preserve">questions </w:t>
      </w:r>
      <w:r>
        <w:t>(to be determined)</w:t>
      </w:r>
    </w:p>
    <w:p w:rsidR="00A6728A" w:rsidRDefault="00A6728A" w:rsidP="00A6728A">
      <w:pPr>
        <w:pStyle w:val="ListParagraph"/>
        <w:spacing w:after="60"/>
        <w:ind w:left="360"/>
        <w:contextualSpacing w:val="0"/>
      </w:pPr>
    </w:p>
    <w:p w:rsidR="00666F39" w:rsidRDefault="00F171AC" w:rsidP="00666F39">
      <w:pPr>
        <w:pStyle w:val="ListParagraph"/>
        <w:numPr>
          <w:ilvl w:val="0"/>
          <w:numId w:val="31"/>
        </w:numPr>
        <w:spacing w:after="60"/>
      </w:pPr>
      <w:bookmarkStart w:id="15" w:name="Ses15"/>
      <w:r w:rsidRPr="00BD0A88">
        <w:rPr>
          <w:b/>
        </w:rPr>
        <w:t>10/2</w:t>
      </w:r>
      <w:r w:rsidR="00BD0A88" w:rsidRPr="00BD0A88">
        <w:rPr>
          <w:b/>
        </w:rPr>
        <w:t>4</w:t>
      </w:r>
      <w:r w:rsidR="00AC553D" w:rsidRPr="00BD0A88">
        <w:rPr>
          <w:b/>
        </w:rPr>
        <w:t xml:space="preserve"> –</w:t>
      </w:r>
      <w:r w:rsidR="008464B8" w:rsidRPr="00BD0A88">
        <w:rPr>
          <w:b/>
        </w:rPr>
        <w:t xml:space="preserve"> </w:t>
      </w:r>
      <w:r w:rsidR="00281D7D" w:rsidRPr="00666F39">
        <w:rPr>
          <w:b/>
        </w:rPr>
        <w:t xml:space="preserve">Organizational design &amp; coordination (Exercise: </w:t>
      </w:r>
      <w:proofErr w:type="spellStart"/>
      <w:r w:rsidR="00281D7D" w:rsidRPr="00666F39">
        <w:rPr>
          <w:b/>
        </w:rPr>
        <w:t>MicroDesign</w:t>
      </w:r>
      <w:proofErr w:type="spellEnd"/>
      <w:r w:rsidR="00281D7D" w:rsidRPr="00666F39">
        <w:rPr>
          <w:b/>
        </w:rPr>
        <w:t>)</w:t>
      </w:r>
      <w:bookmarkEnd w:id="15"/>
      <w:r w:rsidRPr="004410F3">
        <w:t>.</w:t>
      </w:r>
      <w:r w:rsidR="00666F39">
        <w:t xml:space="preserve"> </w:t>
      </w:r>
      <w:r w:rsidR="00281D7D" w:rsidRPr="00FE689B">
        <w:t xml:space="preserve">Strategies require coordination among organizational units. The costs of coordination can drag down a strategy and make it ineffective. On the other hand, an effective organizational configuration may be hard to imitate and a source of long-term advantage. Here, we drill down a </w:t>
      </w:r>
      <w:proofErr w:type="gramStart"/>
      <w:r w:rsidR="00281D7D" w:rsidRPr="00FE689B">
        <w:t>bit</w:t>
      </w:r>
      <w:proofErr w:type="gramEnd"/>
      <w:r w:rsidR="00281D7D" w:rsidRPr="00FE689B">
        <w:t xml:space="preserve"> on how firms can achieve the needed coordination across business units. The </w:t>
      </w:r>
      <w:proofErr w:type="spellStart"/>
      <w:r w:rsidR="00281D7D" w:rsidRPr="00FE689B">
        <w:t>MicroDesign</w:t>
      </w:r>
      <w:proofErr w:type="spellEnd"/>
      <w:r w:rsidR="00281D7D" w:rsidRPr="00FE689B">
        <w:t xml:space="preserve"> exercise will help us to uncover some of the difficult management and organizational dilemmas associated with implementing strategies.</w:t>
      </w:r>
    </w:p>
    <w:p w:rsidR="00281D7D" w:rsidRPr="00FE689B" w:rsidRDefault="00281D7D" w:rsidP="00281D7D">
      <w:pPr>
        <w:pStyle w:val="ListParagraph"/>
        <w:numPr>
          <w:ilvl w:val="1"/>
          <w:numId w:val="31"/>
        </w:numPr>
        <w:spacing w:after="60"/>
        <w:contextualSpacing w:val="0"/>
      </w:pPr>
      <w:r w:rsidRPr="00FE689B">
        <w:t>Read:</w:t>
      </w:r>
    </w:p>
    <w:p w:rsidR="00281D7D" w:rsidRPr="00FE689B" w:rsidRDefault="001D0733" w:rsidP="00281D7D">
      <w:pPr>
        <w:pStyle w:val="ListParagraph"/>
        <w:numPr>
          <w:ilvl w:val="2"/>
          <w:numId w:val="31"/>
        </w:numPr>
        <w:spacing w:after="60"/>
        <w:contextualSpacing w:val="0"/>
      </w:pPr>
      <w:hyperlink r:id="rId59" w:history="1">
        <w:proofErr w:type="spellStart"/>
        <w:r w:rsidR="00E42EFA" w:rsidRPr="00E42EFA">
          <w:rPr>
            <w:rStyle w:val="Hyperlink"/>
            <w:color w:val="FFFFFF" w:themeColor="background1"/>
            <w:szCs w:val="22"/>
            <w:highlight w:val="red"/>
          </w:rPr>
          <w:t>L</w:t>
        </w:r>
      </w:hyperlink>
      <w:r w:rsidR="00281D7D" w:rsidRPr="00FE689B">
        <w:t>Hansen</w:t>
      </w:r>
      <w:proofErr w:type="spellEnd"/>
      <w:r w:rsidR="00281D7D" w:rsidRPr="00FE689B">
        <w:t xml:space="preserve"> &amp; </w:t>
      </w:r>
      <w:proofErr w:type="spellStart"/>
      <w:r w:rsidR="00281D7D" w:rsidRPr="00FE689B">
        <w:t>Nohria</w:t>
      </w:r>
      <w:proofErr w:type="spellEnd"/>
      <w:r w:rsidR="00281D7D" w:rsidRPr="00FE689B">
        <w:t>, How to Build Collaborative Advantage (MIT Sloan Management Review, 2004, 46(1): 22-30, 8p)</w:t>
      </w:r>
    </w:p>
    <w:p w:rsidR="00281D7D" w:rsidRPr="00FE689B" w:rsidRDefault="00281D7D" w:rsidP="00281D7D">
      <w:pPr>
        <w:pStyle w:val="ListParagraph"/>
        <w:numPr>
          <w:ilvl w:val="2"/>
          <w:numId w:val="31"/>
        </w:numPr>
        <w:spacing w:after="60"/>
        <w:contextualSpacing w:val="0"/>
      </w:pPr>
      <w:r w:rsidRPr="00FE689B">
        <w:t>Micro Design role worksheet and background (Handout)</w:t>
      </w:r>
    </w:p>
    <w:p w:rsidR="00281D7D" w:rsidRPr="00FE689B" w:rsidRDefault="00281D7D" w:rsidP="00281D7D">
      <w:pPr>
        <w:pStyle w:val="ListParagraph"/>
        <w:numPr>
          <w:ilvl w:val="1"/>
          <w:numId w:val="31"/>
        </w:numPr>
        <w:spacing w:after="60"/>
        <w:contextualSpacing w:val="0"/>
      </w:pPr>
      <w:r w:rsidRPr="00FE689B">
        <w:t xml:space="preserve">Individual </w:t>
      </w:r>
      <w:r>
        <w:t xml:space="preserve">preparation </w:t>
      </w:r>
      <w:r w:rsidRPr="00FE689B">
        <w:t xml:space="preserve">assignment: Negotiation worksheet </w:t>
      </w:r>
      <w:r>
        <w:t xml:space="preserve">for </w:t>
      </w:r>
      <w:r w:rsidRPr="00FE689B">
        <w:t xml:space="preserve">Micro-Design </w:t>
      </w:r>
      <w:r>
        <w:t>(</w:t>
      </w:r>
      <w:r w:rsidRPr="00FE689B">
        <w:t>handout)</w:t>
      </w:r>
    </w:p>
    <w:p w:rsidR="00281D7D" w:rsidRPr="00FE689B" w:rsidRDefault="00281D7D" w:rsidP="00281D7D">
      <w:pPr>
        <w:pStyle w:val="ListParagraph"/>
        <w:numPr>
          <w:ilvl w:val="2"/>
          <w:numId w:val="31"/>
        </w:numPr>
        <w:spacing w:after="60"/>
        <w:contextualSpacing w:val="0"/>
      </w:pPr>
      <w:r w:rsidRPr="00FE689B">
        <w:t>Negotiating Objective Worksheet: The exercise requires you to negotiate with another member of the class on the appropriate terms for transferring the technology. Not surprisingly, you will be evaluated based on your division’s bottom line. You are to study your briefing and make some decisions about what your ideal agreement would look like. I will not collect this worksheet – it is for your use during the exercise.</w:t>
      </w:r>
    </w:p>
    <w:p w:rsidR="00BD0A88" w:rsidRPr="00F171AC" w:rsidRDefault="00F171AC" w:rsidP="00666F39">
      <w:pPr>
        <w:pStyle w:val="ListParagraph"/>
        <w:spacing w:after="60"/>
        <w:ind w:left="360"/>
      </w:pPr>
      <w:r w:rsidRPr="004410F3">
        <w:t xml:space="preserve"> </w:t>
      </w:r>
    </w:p>
    <w:p w:rsidR="00281D7D" w:rsidRDefault="00F171AC" w:rsidP="00E42EFA">
      <w:pPr>
        <w:pStyle w:val="ListParagraph"/>
        <w:keepLines/>
        <w:numPr>
          <w:ilvl w:val="0"/>
          <w:numId w:val="31"/>
        </w:numPr>
        <w:spacing w:after="60"/>
        <w:contextualSpacing w:val="0"/>
      </w:pPr>
      <w:bookmarkStart w:id="16" w:name="Ses16"/>
      <w:proofErr w:type="gramStart"/>
      <w:r w:rsidRPr="00281D7D">
        <w:rPr>
          <w:b/>
        </w:rPr>
        <w:lastRenderedPageBreak/>
        <w:t>1</w:t>
      </w:r>
      <w:r w:rsidR="00010C0F" w:rsidRPr="00281D7D">
        <w:rPr>
          <w:b/>
        </w:rPr>
        <w:t>0</w:t>
      </w:r>
      <w:r w:rsidRPr="00281D7D">
        <w:rPr>
          <w:b/>
        </w:rPr>
        <w:t>/</w:t>
      </w:r>
      <w:r w:rsidR="00BD0A88" w:rsidRPr="00281D7D">
        <w:rPr>
          <w:b/>
        </w:rPr>
        <w:t>29</w:t>
      </w:r>
      <w:r w:rsidR="00BF1766" w:rsidRPr="00281D7D">
        <w:rPr>
          <w:b/>
        </w:rPr>
        <w:t xml:space="preserve"> </w:t>
      </w:r>
      <w:r w:rsidR="000C2645" w:rsidRPr="00281D7D">
        <w:rPr>
          <w:b/>
        </w:rPr>
        <w:t>–</w:t>
      </w:r>
      <w:r w:rsidR="00074CBC" w:rsidRPr="00281D7D">
        <w:rPr>
          <w:b/>
        </w:rPr>
        <w:t xml:space="preserve"> </w:t>
      </w:r>
      <w:r w:rsidR="00281D7D" w:rsidRPr="00281D7D">
        <w:rPr>
          <w:b/>
        </w:rPr>
        <w:t xml:space="preserve">Re-designing </w:t>
      </w:r>
      <w:proofErr w:type="spellStart"/>
      <w:r w:rsidR="00281D7D" w:rsidRPr="00281D7D">
        <w:rPr>
          <w:b/>
        </w:rPr>
        <w:t>MicroDesign</w:t>
      </w:r>
      <w:bookmarkEnd w:id="16"/>
      <w:proofErr w:type="spellEnd"/>
      <w:r w:rsidR="00074CBC" w:rsidRPr="004410F3">
        <w:t>.</w:t>
      </w:r>
      <w:proofErr w:type="gramEnd"/>
      <w:r w:rsidRPr="004410F3">
        <w:t xml:space="preserve"> </w:t>
      </w:r>
      <w:r w:rsidR="00281D7D" w:rsidRPr="00FE689B">
        <w:t xml:space="preserve">In this session, we continue our discussion of the </w:t>
      </w:r>
      <w:proofErr w:type="spellStart"/>
      <w:r w:rsidR="00281D7D" w:rsidRPr="00FE689B">
        <w:t>MicroDesign</w:t>
      </w:r>
      <w:proofErr w:type="spellEnd"/>
      <w:r w:rsidR="00281D7D" w:rsidRPr="00FE689B">
        <w:t xml:space="preserve"> exercise. The </w:t>
      </w:r>
      <w:proofErr w:type="spellStart"/>
      <w:r w:rsidR="00281D7D" w:rsidRPr="00FE689B">
        <w:t>MicroDesign</w:t>
      </w:r>
      <w:proofErr w:type="spellEnd"/>
      <w:r w:rsidR="00281D7D" w:rsidRPr="00FE689B">
        <w:t xml:space="preserve"> exercise offers a useful canvass on which to discuss solutions to the management challenges inherent in creating value in the context of a multi-business firm. We will focus on how to re-design </w:t>
      </w:r>
      <w:proofErr w:type="spellStart"/>
      <w:r w:rsidR="00281D7D" w:rsidRPr="00FE689B">
        <w:t>MicroDesign’s</w:t>
      </w:r>
      <w:proofErr w:type="spellEnd"/>
      <w:r w:rsidR="00281D7D" w:rsidRPr="00FE689B">
        <w:t xml:space="preserve"> organization to address the problems.</w:t>
      </w:r>
    </w:p>
    <w:p w:rsidR="00281D7D" w:rsidRPr="00402900" w:rsidRDefault="00281D7D" w:rsidP="00281D7D">
      <w:pPr>
        <w:pStyle w:val="ListParagraph"/>
        <w:spacing w:after="60"/>
        <w:ind w:left="360"/>
        <w:contextualSpacing w:val="0"/>
      </w:pPr>
    </w:p>
    <w:p w:rsidR="00666F39" w:rsidRPr="004410F3" w:rsidRDefault="009B7913" w:rsidP="00666F39">
      <w:pPr>
        <w:pStyle w:val="ListParagraph"/>
        <w:numPr>
          <w:ilvl w:val="0"/>
          <w:numId w:val="31"/>
        </w:numPr>
        <w:spacing w:after="60"/>
      </w:pPr>
      <w:bookmarkStart w:id="17" w:name="Ses17"/>
      <w:proofErr w:type="gramStart"/>
      <w:r w:rsidRPr="00666F39">
        <w:rPr>
          <w:b/>
        </w:rPr>
        <w:t>1</w:t>
      </w:r>
      <w:r w:rsidR="00BD0A88" w:rsidRPr="00666F39">
        <w:rPr>
          <w:b/>
        </w:rPr>
        <w:t>0</w:t>
      </w:r>
      <w:r w:rsidRPr="00666F39">
        <w:rPr>
          <w:b/>
        </w:rPr>
        <w:t>/</w:t>
      </w:r>
      <w:r w:rsidR="00BD0A88" w:rsidRPr="00666F39">
        <w:rPr>
          <w:b/>
        </w:rPr>
        <w:t>31</w:t>
      </w:r>
      <w:proofErr w:type="gramEnd"/>
      <w:r w:rsidR="00BF1766" w:rsidRPr="00666F39">
        <w:rPr>
          <w:b/>
        </w:rPr>
        <w:t xml:space="preserve"> –</w:t>
      </w:r>
      <w:r w:rsidR="00492974" w:rsidRPr="00666F39">
        <w:rPr>
          <w:b/>
        </w:rPr>
        <w:t xml:space="preserve"> </w:t>
      </w:r>
      <w:r w:rsidR="00E001F6" w:rsidRPr="00666F39">
        <w:rPr>
          <w:b/>
        </w:rPr>
        <w:t xml:space="preserve">Stuck in the middle? </w:t>
      </w:r>
      <w:proofErr w:type="gramStart"/>
      <w:r w:rsidR="00E001F6" w:rsidRPr="00666F39">
        <w:rPr>
          <w:b/>
          <w:szCs w:val="24"/>
        </w:rPr>
        <w:t>(Case</w:t>
      </w:r>
      <w:r w:rsidR="00E001F6" w:rsidRPr="00666F39">
        <w:fldChar w:fldCharType="begin"/>
      </w:r>
      <w:r w:rsidR="00E001F6">
        <w:instrText xml:space="preserve"> SEQ cnum \* Arabic\n  \* MERGEFORMAT  \* MERGEFORMAT </w:instrText>
      </w:r>
      <w:r w:rsidR="00E001F6" w:rsidRPr="00666F39">
        <w:fldChar w:fldCharType="separate"/>
      </w:r>
      <w:r w:rsidR="00042EE3" w:rsidRPr="00042EE3">
        <w:rPr>
          <w:b/>
          <w:noProof/>
          <w:szCs w:val="24"/>
        </w:rPr>
        <w:t>4</w:t>
      </w:r>
      <w:r w:rsidR="00E001F6" w:rsidRPr="00666F39">
        <w:rPr>
          <w:b/>
          <w:noProof/>
          <w:szCs w:val="24"/>
        </w:rPr>
        <w:fldChar w:fldCharType="end"/>
      </w:r>
      <w:r w:rsidR="00E001F6" w:rsidRPr="00666F39">
        <w:rPr>
          <w:b/>
          <w:szCs w:val="24"/>
        </w:rPr>
        <w:t>: Samsung</w:t>
      </w:r>
      <w:r w:rsidR="00E001F6">
        <w:rPr>
          <w:b/>
          <w:szCs w:val="24"/>
        </w:rPr>
        <w:t>)</w:t>
      </w:r>
      <w:bookmarkEnd w:id="17"/>
      <w:r w:rsidR="00074CBC" w:rsidRPr="007A0552">
        <w:t>.</w:t>
      </w:r>
      <w:proofErr w:type="gramEnd"/>
      <w:r w:rsidR="002D15F2" w:rsidRPr="007A0552">
        <w:t xml:space="preserve"> </w:t>
      </w:r>
      <w:r w:rsidR="00E001F6">
        <w:t>Samsung is faced with a strategic challenge as rivals from China ramp up operations to enter the DRAM chip business</w:t>
      </w:r>
      <w:r w:rsidR="00E001F6" w:rsidRPr="00402900">
        <w:t>.</w:t>
      </w:r>
      <w:r w:rsidR="00E001F6">
        <w:t xml:space="preserve"> Samsung appears to have an advantage </w:t>
      </w:r>
      <w:proofErr w:type="gramStart"/>
      <w:r w:rsidR="00E001F6">
        <w:t>both in terms of cost and differentiation</w:t>
      </w:r>
      <w:proofErr w:type="gramEnd"/>
      <w:r w:rsidR="00E001F6">
        <w:t>. However, it is necessary to understand the exact nature of that advantage in order to assess the extent and nature of the threat posed.</w:t>
      </w:r>
    </w:p>
    <w:p w:rsidR="00E001F6" w:rsidRPr="005F0FB3" w:rsidRDefault="00E001F6" w:rsidP="00E001F6">
      <w:pPr>
        <w:pStyle w:val="ListParagraph"/>
        <w:numPr>
          <w:ilvl w:val="1"/>
          <w:numId w:val="31"/>
        </w:numPr>
        <w:spacing w:after="60"/>
        <w:contextualSpacing w:val="0"/>
        <w:rPr>
          <w:smallCaps/>
        </w:rPr>
      </w:pPr>
      <w:r w:rsidRPr="00202A3E">
        <w:t>Written Case Analysis</w:t>
      </w:r>
      <w:r w:rsidRPr="00F1730B">
        <w:t xml:space="preserve"> (</w:t>
      </w:r>
      <w:hyperlink r:id="rId60" w:history="1">
        <w:r w:rsidR="00351AE1" w:rsidRPr="00351AE1">
          <w:rPr>
            <w:rStyle w:val="Hyperlink"/>
            <w:color w:val="EEECE1" w:themeColor="background2"/>
            <w:szCs w:val="22"/>
            <w:highlight w:val="darkRed"/>
          </w:rPr>
          <w:t>H</w:t>
        </w:r>
      </w:hyperlink>
      <w:r w:rsidRPr="00F1730B">
        <w:t>Case</w:t>
      </w:r>
      <w:r>
        <w:t>4</w:t>
      </w:r>
      <w:r w:rsidRPr="00F1730B">
        <w:t xml:space="preserve">: </w:t>
      </w:r>
      <w:r>
        <w:t>Samsung Electronics</w:t>
      </w:r>
      <w:r w:rsidRPr="00F1730B">
        <w:t>)</w:t>
      </w:r>
    </w:p>
    <w:p w:rsidR="00E001F6" w:rsidRPr="00F1730B" w:rsidRDefault="00E001F6" w:rsidP="00E001F6">
      <w:pPr>
        <w:pStyle w:val="ListParagraph"/>
        <w:numPr>
          <w:ilvl w:val="2"/>
          <w:numId w:val="31"/>
        </w:numPr>
        <w:spacing w:after="60"/>
        <w:contextualSpacing w:val="0"/>
      </w:pPr>
      <w:r w:rsidRPr="005F0FB3">
        <w:rPr>
          <w:i/>
        </w:rPr>
        <w:t>Your Client</w:t>
      </w:r>
      <w:r w:rsidRPr="00F1730B">
        <w:t xml:space="preserve">: </w:t>
      </w:r>
      <w:r>
        <w:t xml:space="preserve">Kun </w:t>
      </w:r>
      <w:proofErr w:type="spellStart"/>
      <w:r>
        <w:t>Hee</w:t>
      </w:r>
      <w:proofErr w:type="spellEnd"/>
      <w:r>
        <w:t xml:space="preserve"> Lee, Samsung’s Chairman, </w:t>
      </w:r>
      <w:r w:rsidRPr="00F1730B">
        <w:t xml:space="preserve">hired you to analyze </w:t>
      </w:r>
      <w:r>
        <w:t xml:space="preserve">the extent and nature of their competitive advantage and use that recommend a response to the new competition from China. </w:t>
      </w:r>
    </w:p>
    <w:p w:rsidR="00E001F6" w:rsidRPr="00F1730B" w:rsidRDefault="00E001F6" w:rsidP="00E001F6">
      <w:pPr>
        <w:pStyle w:val="ListParagraph"/>
        <w:numPr>
          <w:ilvl w:val="1"/>
          <w:numId w:val="31"/>
        </w:numPr>
        <w:spacing w:after="60"/>
        <w:contextualSpacing w:val="0"/>
      </w:pPr>
      <w:r w:rsidRPr="005F0FB3">
        <w:rPr>
          <w:i/>
        </w:rPr>
        <w:t>Hint</w:t>
      </w:r>
      <w:r w:rsidRPr="00F1730B">
        <w:t>: Here are a few hints:</w:t>
      </w:r>
    </w:p>
    <w:p w:rsidR="00E001F6" w:rsidRDefault="00E001F6" w:rsidP="00E001F6">
      <w:pPr>
        <w:pStyle w:val="ListParagraph"/>
        <w:numPr>
          <w:ilvl w:val="2"/>
          <w:numId w:val="31"/>
        </w:numPr>
        <w:spacing w:after="60"/>
        <w:contextualSpacing w:val="0"/>
      </w:pPr>
      <w:r>
        <w:t>What are the sources of Samsung’s competitive advantage in the DRAM market in 2003? Here, you will want to run some numbers to get a sense of how important each source of advantage is.</w:t>
      </w:r>
    </w:p>
    <w:p w:rsidR="00E001F6" w:rsidRDefault="00E001F6" w:rsidP="00E001F6">
      <w:pPr>
        <w:pStyle w:val="ListParagraph"/>
        <w:numPr>
          <w:ilvl w:val="0"/>
          <w:numId w:val="42"/>
        </w:numPr>
        <w:spacing w:after="60"/>
        <w:contextualSpacing w:val="0"/>
      </w:pPr>
      <w:r>
        <w:t xml:space="preserve">What is the extent and nature of </w:t>
      </w:r>
      <w:proofErr w:type="gramStart"/>
      <w:r>
        <w:t>Samsung’s</w:t>
      </w:r>
      <w:proofErr w:type="gramEnd"/>
      <w:r>
        <w:t xml:space="preserve"> cost advantage?</w:t>
      </w:r>
    </w:p>
    <w:p w:rsidR="00E001F6" w:rsidRDefault="00E001F6" w:rsidP="00E001F6">
      <w:pPr>
        <w:pStyle w:val="ListParagraph"/>
        <w:numPr>
          <w:ilvl w:val="0"/>
          <w:numId w:val="42"/>
        </w:numPr>
        <w:spacing w:after="60"/>
        <w:contextualSpacing w:val="0"/>
      </w:pPr>
      <w:r>
        <w:t>What is the extent and nature of Samsung’s differentiation advantage in DRAMs?</w:t>
      </w:r>
    </w:p>
    <w:p w:rsidR="00E001F6" w:rsidRPr="00F1730B" w:rsidRDefault="00E001F6" w:rsidP="00E001F6">
      <w:pPr>
        <w:pStyle w:val="ListParagraph"/>
        <w:numPr>
          <w:ilvl w:val="0"/>
          <w:numId w:val="42"/>
        </w:numPr>
        <w:spacing w:after="60"/>
        <w:contextualSpacing w:val="0"/>
      </w:pPr>
      <w:r>
        <w:t>What activities are the drivers of each type of advantage?</w:t>
      </w:r>
    </w:p>
    <w:p w:rsidR="00E001F6" w:rsidRDefault="00E001F6" w:rsidP="00E001F6">
      <w:pPr>
        <w:pStyle w:val="ListParagraph"/>
        <w:numPr>
          <w:ilvl w:val="2"/>
          <w:numId w:val="31"/>
        </w:numPr>
        <w:spacing w:after="60"/>
        <w:contextualSpacing w:val="0"/>
      </w:pPr>
      <w:r>
        <w:t>How sustainable are each of these sources against rivals’ attempts to erode the advantages?</w:t>
      </w:r>
    </w:p>
    <w:p w:rsidR="00E001F6" w:rsidRPr="00F1730B" w:rsidRDefault="00E001F6" w:rsidP="00E001F6">
      <w:pPr>
        <w:pStyle w:val="ListParagraph"/>
        <w:numPr>
          <w:ilvl w:val="2"/>
          <w:numId w:val="31"/>
        </w:numPr>
        <w:spacing w:after="60"/>
        <w:contextualSpacing w:val="0"/>
      </w:pPr>
      <w:r>
        <w:t>How vulnerable are these to the entry of the new Chinese rivals?</w:t>
      </w:r>
    </w:p>
    <w:p w:rsidR="00E001F6" w:rsidRPr="00FE689B" w:rsidRDefault="00E001F6" w:rsidP="00E001F6">
      <w:pPr>
        <w:pStyle w:val="ListParagraph"/>
        <w:numPr>
          <w:ilvl w:val="2"/>
          <w:numId w:val="31"/>
        </w:numPr>
        <w:spacing w:after="60"/>
        <w:contextualSpacing w:val="0"/>
      </w:pPr>
      <w:r w:rsidRPr="00FE689B">
        <w:t>Wh</w:t>
      </w:r>
      <w:r>
        <w:t xml:space="preserve">at should Samsung do to respond? </w:t>
      </w:r>
    </w:p>
    <w:p w:rsidR="00E001F6" w:rsidRPr="00FE689B" w:rsidRDefault="00E001F6" w:rsidP="00E001F6">
      <w:pPr>
        <w:pStyle w:val="ListParagraph"/>
        <w:numPr>
          <w:ilvl w:val="1"/>
          <w:numId w:val="31"/>
        </w:numPr>
        <w:spacing w:after="60"/>
        <w:contextualSpacing w:val="0"/>
      </w:pPr>
      <w:r w:rsidRPr="00FE689B">
        <w:t>Individual Poll #</w:t>
      </w:r>
      <w:r w:rsidR="001D0733">
        <w:fldChar w:fldCharType="begin"/>
      </w:r>
      <w:r w:rsidR="001D0733">
        <w:instrText xml:space="preserve"> SEQ \* Arabic\n ":" </w:instrText>
      </w:r>
      <w:r w:rsidR="001D0733">
        <w:fldChar w:fldCharType="separate"/>
      </w:r>
      <w:r w:rsidR="00042EE3">
        <w:rPr>
          <w:noProof/>
        </w:rPr>
        <w:t>7</w:t>
      </w:r>
      <w:r w:rsidR="001D0733">
        <w:rPr>
          <w:noProof/>
        </w:rPr>
        <w:fldChar w:fldCharType="end"/>
      </w:r>
      <w:r w:rsidRPr="00FE689B">
        <w:t xml:space="preserve">: </w:t>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sym w:font="Wingdings" w:char="F0FE"/>
      </w:r>
    </w:p>
    <w:p w:rsidR="00E001F6" w:rsidRPr="00FE689B" w:rsidRDefault="00E001F6" w:rsidP="00E001F6">
      <w:pPr>
        <w:pStyle w:val="ListParagraph"/>
        <w:numPr>
          <w:ilvl w:val="2"/>
          <w:numId w:val="31"/>
        </w:numPr>
        <w:spacing w:after="60"/>
        <w:contextualSpacing w:val="0"/>
      </w:pPr>
      <w:proofErr w:type="gramStart"/>
      <w:r w:rsidRPr="00FE689B">
        <w:t>Complete online survey by midnight the day before class (see link in course page).</w:t>
      </w:r>
      <w:proofErr w:type="gramEnd"/>
    </w:p>
    <w:p w:rsidR="00E001F6" w:rsidRPr="006C45A9" w:rsidRDefault="00E001F6" w:rsidP="00E001F6">
      <w:pPr>
        <w:pStyle w:val="ListParagraph"/>
        <w:keepNext/>
        <w:numPr>
          <w:ilvl w:val="2"/>
          <w:numId w:val="31"/>
        </w:numPr>
        <w:spacing w:after="60"/>
        <w:contextualSpacing w:val="0"/>
      </w:pPr>
      <w:r w:rsidRPr="00FE689B">
        <w:t xml:space="preserve">Poll </w:t>
      </w:r>
      <w:r w:rsidRPr="006C45A9">
        <w:t>questions (</w:t>
      </w:r>
      <w:hyperlink r:id="rId61" w:history="1">
        <w:r w:rsidRPr="00AC509E">
          <w:rPr>
            <w:rStyle w:val="Hyperlink"/>
          </w:rPr>
          <w:t>https://buswisc.qualtrics.com/SE/?SID=SV_026JgaVojxommWg</w:t>
        </w:r>
      </w:hyperlink>
      <w:r>
        <w:t xml:space="preserve">): </w:t>
      </w:r>
    </w:p>
    <w:p w:rsidR="00E001F6" w:rsidRDefault="00E001F6" w:rsidP="00E001F6">
      <w:pPr>
        <w:pStyle w:val="ListParagraph"/>
        <w:numPr>
          <w:ilvl w:val="3"/>
          <w:numId w:val="31"/>
        </w:numPr>
        <w:spacing w:after="60"/>
        <w:contextualSpacing w:val="0"/>
      </w:pPr>
      <w:r w:rsidRPr="006C45A9">
        <w:t>To what</w:t>
      </w:r>
      <w:r>
        <w:t xml:space="preserve"> extent do the Chinese rivals pose a threat to Samsung</w:t>
      </w:r>
      <w:r w:rsidRPr="00FE689B">
        <w:t>? (e.g., buy, hold, or sell</w:t>
      </w:r>
      <w:r>
        <w:t xml:space="preserve"> Samsung stock</w:t>
      </w:r>
      <w:r w:rsidRPr="00FE689B">
        <w:t>)</w:t>
      </w:r>
    </w:p>
    <w:p w:rsidR="00E001F6" w:rsidRDefault="00E001F6" w:rsidP="00E001F6">
      <w:pPr>
        <w:pStyle w:val="ListParagraph"/>
        <w:numPr>
          <w:ilvl w:val="3"/>
          <w:numId w:val="31"/>
        </w:numPr>
        <w:spacing w:after="60"/>
        <w:contextualSpacing w:val="0"/>
      </w:pPr>
      <w:r>
        <w:t>What is the most critical source of Samsung’s advantage? (</w:t>
      </w:r>
      <w:proofErr w:type="gramStart"/>
      <w:r>
        <w:t>low</w:t>
      </w:r>
      <w:proofErr w:type="gramEnd"/>
      <w:r>
        <w:t xml:space="preserve"> costs due to high productivity, low input costs, cheap financing, price premium due to R&amp;D, service, reliability as a supplier…)</w:t>
      </w:r>
    </w:p>
    <w:p w:rsidR="00E001F6" w:rsidRDefault="00E001F6" w:rsidP="00E001F6">
      <w:pPr>
        <w:pStyle w:val="ListParagraph"/>
        <w:numPr>
          <w:ilvl w:val="3"/>
          <w:numId w:val="31"/>
        </w:numPr>
        <w:spacing w:after="60"/>
        <w:contextualSpacing w:val="0"/>
      </w:pPr>
      <w:r>
        <w:t xml:space="preserve">Which of the following responses would you recommend for Samsung: Open </w:t>
      </w:r>
      <w:proofErr w:type="gramStart"/>
      <w:r>
        <w:t>wholly-owned</w:t>
      </w:r>
      <w:proofErr w:type="gramEnd"/>
      <w:r>
        <w:t xml:space="preserve"> manufacturing facilities in China, Partner with the Chinese rivals on the low end, Invest in R&amp;D and focus on the high end, Other.</w:t>
      </w:r>
    </w:p>
    <w:p w:rsidR="00281D7D" w:rsidRDefault="00281D7D" w:rsidP="00281D7D">
      <w:pPr>
        <w:pStyle w:val="ListParagraph"/>
        <w:spacing w:after="60"/>
        <w:ind w:left="360"/>
      </w:pPr>
    </w:p>
    <w:p w:rsidR="00281D7D" w:rsidRPr="008F5229" w:rsidRDefault="00281D7D" w:rsidP="00E42EFA">
      <w:pPr>
        <w:pStyle w:val="Heading2"/>
        <w:numPr>
          <w:ilvl w:val="0"/>
          <w:numId w:val="31"/>
        </w:numPr>
        <w:pBdr>
          <w:bottom w:val="single" w:sz="4" w:space="1" w:color="auto"/>
        </w:pBdr>
        <w:shd w:val="clear" w:color="auto" w:fill="808080" w:themeFill="background1" w:themeFillShade="80"/>
        <w:spacing w:before="120" w:line="240" w:lineRule="auto"/>
        <w:rPr>
          <w:rFonts w:ascii="Times New Roman" w:hAnsi="Times New Roman" w:cs="Times New Roman"/>
          <w:i w:val="0"/>
          <w:color w:val="FFFFFF" w:themeColor="background1"/>
          <w:sz w:val="24"/>
        </w:rPr>
      </w:pPr>
      <w:r w:rsidRPr="008F5229">
        <w:rPr>
          <w:rFonts w:ascii="Times New Roman" w:hAnsi="Times New Roman" w:cs="Times New Roman"/>
          <w:i w:val="0"/>
          <w:color w:val="FFFFFF" w:themeColor="background1"/>
          <w:sz w:val="24"/>
        </w:rPr>
        <w:t>Module 3: Corporate Strategy, M&amp;A</w:t>
      </w:r>
      <w:r>
        <w:rPr>
          <w:rFonts w:ascii="Times New Roman" w:hAnsi="Times New Roman" w:cs="Times New Roman"/>
          <w:i w:val="0"/>
          <w:color w:val="FFFFFF" w:themeColor="background1"/>
          <w:sz w:val="24"/>
        </w:rPr>
        <w:t>,</w:t>
      </w:r>
      <w:r w:rsidRPr="008F5229">
        <w:rPr>
          <w:rFonts w:ascii="Times New Roman" w:hAnsi="Times New Roman" w:cs="Times New Roman"/>
          <w:i w:val="0"/>
          <w:color w:val="FFFFFF" w:themeColor="background1"/>
          <w:sz w:val="24"/>
        </w:rPr>
        <w:t xml:space="preserve"> and Alliances</w:t>
      </w:r>
    </w:p>
    <w:p w:rsidR="00BD0A88" w:rsidRDefault="00BD0A88" w:rsidP="00BD0A88">
      <w:pPr>
        <w:pStyle w:val="ListParagraph"/>
        <w:spacing w:after="60"/>
        <w:ind w:left="360"/>
      </w:pPr>
    </w:p>
    <w:p w:rsidR="00666F39" w:rsidRPr="004410F3" w:rsidRDefault="009B7913" w:rsidP="00666F39">
      <w:pPr>
        <w:pStyle w:val="ListParagraph"/>
        <w:numPr>
          <w:ilvl w:val="0"/>
          <w:numId w:val="31"/>
        </w:numPr>
        <w:spacing w:after="60"/>
      </w:pPr>
      <w:bookmarkStart w:id="18" w:name="Ses18"/>
      <w:proofErr w:type="gramStart"/>
      <w:r w:rsidRPr="00666F39">
        <w:rPr>
          <w:b/>
        </w:rPr>
        <w:t>1</w:t>
      </w:r>
      <w:r w:rsidR="004410F3" w:rsidRPr="00666F39">
        <w:rPr>
          <w:b/>
        </w:rPr>
        <w:t>1</w:t>
      </w:r>
      <w:r w:rsidRPr="00666F39">
        <w:rPr>
          <w:b/>
        </w:rPr>
        <w:t>/</w:t>
      </w:r>
      <w:r w:rsidR="00A420A5" w:rsidRPr="00666F39">
        <w:rPr>
          <w:b/>
        </w:rPr>
        <w:t>5</w:t>
      </w:r>
      <w:r w:rsidRPr="00666F39">
        <w:rPr>
          <w:b/>
        </w:rPr>
        <w:t xml:space="preserve"> – </w:t>
      </w:r>
      <w:r w:rsidR="00E001F6" w:rsidRPr="00666F39">
        <w:rPr>
          <w:b/>
        </w:rPr>
        <w:t>Corporate strategy: The multi-business firm</w:t>
      </w:r>
      <w:bookmarkEnd w:id="18"/>
      <w:r w:rsidRPr="004410F3">
        <w:t>.</w:t>
      </w:r>
      <w:proofErr w:type="gramEnd"/>
      <w:r w:rsidRPr="004410F3">
        <w:t xml:space="preserve"> </w:t>
      </w:r>
      <w:r w:rsidR="00E001F6" w:rsidRPr="004410F3">
        <w:t>This class focuses on the notion of core competence. What is it and how can a multi-business firm create value using a core competence. In class, we will view a short video case involving 3M’s optical recording project (CD).</w:t>
      </w:r>
    </w:p>
    <w:p w:rsidR="00E001F6" w:rsidRPr="00CC072F" w:rsidRDefault="00E001F6" w:rsidP="00E001F6">
      <w:pPr>
        <w:pStyle w:val="ListParagraph"/>
        <w:numPr>
          <w:ilvl w:val="1"/>
          <w:numId w:val="31"/>
        </w:numPr>
        <w:spacing w:after="60"/>
      </w:pPr>
      <w:r w:rsidRPr="00CC072F">
        <w:t>Read:</w:t>
      </w:r>
    </w:p>
    <w:p w:rsidR="00E001F6" w:rsidRDefault="001D0733" w:rsidP="00E001F6">
      <w:pPr>
        <w:pStyle w:val="ListParagraph"/>
        <w:numPr>
          <w:ilvl w:val="2"/>
          <w:numId w:val="31"/>
        </w:numPr>
        <w:spacing w:after="60"/>
      </w:pPr>
      <w:hyperlink r:id="rId62" w:history="1">
        <w:proofErr w:type="spellStart"/>
        <w:r w:rsidR="00E42EFA" w:rsidRPr="00E42EFA">
          <w:rPr>
            <w:rStyle w:val="Hyperlink"/>
            <w:color w:val="FFFFFF" w:themeColor="background1"/>
            <w:szCs w:val="22"/>
            <w:highlight w:val="red"/>
          </w:rPr>
          <w:t>L</w:t>
        </w:r>
      </w:hyperlink>
      <w:r w:rsidR="00E001F6">
        <w:t>Collis</w:t>
      </w:r>
      <w:proofErr w:type="spellEnd"/>
      <w:r w:rsidR="00E001F6">
        <w:t xml:space="preserve"> &amp; Montgomery, Creating Corporate Advantage (HBR 12p)</w:t>
      </w:r>
    </w:p>
    <w:p w:rsidR="00E001F6" w:rsidRPr="009F2C61" w:rsidRDefault="001D0733" w:rsidP="00E001F6">
      <w:pPr>
        <w:pStyle w:val="ListParagraph"/>
        <w:numPr>
          <w:ilvl w:val="2"/>
          <w:numId w:val="31"/>
        </w:numPr>
        <w:spacing w:after="60"/>
      </w:pPr>
      <w:hyperlink r:id="rId63" w:history="1">
        <w:proofErr w:type="spellStart"/>
        <w:r w:rsidR="00E42EFA" w:rsidRPr="00E42EFA">
          <w:rPr>
            <w:rStyle w:val="Hyperlink"/>
            <w:color w:val="FFFFFF" w:themeColor="background1"/>
            <w:szCs w:val="22"/>
            <w:highlight w:val="red"/>
          </w:rPr>
          <w:t>L</w:t>
        </w:r>
      </w:hyperlink>
      <w:r w:rsidR="00E001F6">
        <w:t>Survey</w:t>
      </w:r>
      <w:proofErr w:type="spellEnd"/>
      <w:r w:rsidR="00E001F6">
        <w:t>: Creating Value with Corporate Strategy (McKinsey Quarterly 7p)</w:t>
      </w:r>
    </w:p>
    <w:p w:rsidR="00E001F6" w:rsidRDefault="001D0733" w:rsidP="00E001F6">
      <w:pPr>
        <w:pStyle w:val="ListParagraph"/>
        <w:numPr>
          <w:ilvl w:val="2"/>
          <w:numId w:val="31"/>
        </w:numPr>
        <w:spacing w:after="60"/>
      </w:pPr>
      <w:hyperlink r:id="rId64" w:history="1">
        <w:proofErr w:type="spellStart"/>
        <w:r w:rsidR="00E42EFA" w:rsidRPr="00E42EFA">
          <w:rPr>
            <w:rStyle w:val="Hyperlink"/>
            <w:color w:val="FFFFFF" w:themeColor="background1"/>
            <w:szCs w:val="22"/>
            <w:highlight w:val="red"/>
          </w:rPr>
          <w:t>L</w:t>
        </w:r>
      </w:hyperlink>
      <w:r w:rsidR="00E001F6" w:rsidRPr="00E81BAB">
        <w:rPr>
          <w:i/>
          <w:szCs w:val="24"/>
        </w:rPr>
        <w:t>Enrichment</w:t>
      </w:r>
      <w:proofErr w:type="spellEnd"/>
      <w:r w:rsidR="00E001F6">
        <w:t xml:space="preserve">: </w:t>
      </w:r>
      <w:proofErr w:type="spellStart"/>
      <w:r w:rsidR="00E001F6">
        <w:t>Palich</w:t>
      </w:r>
      <w:proofErr w:type="spellEnd"/>
      <w:r w:rsidR="00E001F6">
        <w:t xml:space="preserve">, Cardinal, &amp; Miller (2000): </w:t>
      </w:r>
      <w:hyperlink r:id="rId65" w:history="1">
        <w:proofErr w:type="spellStart"/>
        <w:r w:rsidR="00E001F6" w:rsidRPr="00E81BAB">
          <w:rPr>
            <w:rStyle w:val="Hyperlink"/>
            <w:iCs/>
            <w:u w:val="none"/>
          </w:rPr>
          <w:t>Curvilinearity</w:t>
        </w:r>
        <w:proofErr w:type="spellEnd"/>
        <w:r w:rsidR="00E001F6" w:rsidRPr="00E81BAB">
          <w:rPr>
            <w:rStyle w:val="Hyperlink"/>
            <w:iCs/>
            <w:u w:val="none"/>
          </w:rPr>
          <w:t xml:space="preserve"> in the Diversification-Performance Relationship: An examination of over three decades of research</w:t>
        </w:r>
      </w:hyperlink>
      <w:r w:rsidR="00E001F6">
        <w:t xml:space="preserve">. </w:t>
      </w:r>
      <w:r w:rsidR="00E001F6" w:rsidRPr="00E81BAB">
        <w:rPr>
          <w:u w:val="single"/>
        </w:rPr>
        <w:t>Strategic Management Journal</w:t>
      </w:r>
      <w:r w:rsidR="00E001F6">
        <w:t>, 21: 155-174.</w:t>
      </w:r>
    </w:p>
    <w:p w:rsidR="00E001F6" w:rsidRPr="0025350B" w:rsidRDefault="00E001F6" w:rsidP="00E001F6">
      <w:pPr>
        <w:pStyle w:val="ListParagraph"/>
        <w:numPr>
          <w:ilvl w:val="1"/>
          <w:numId w:val="31"/>
        </w:numPr>
        <w:spacing w:after="60"/>
      </w:pPr>
      <w:r w:rsidRPr="0025350B">
        <w:t>Preparation Questions</w:t>
      </w:r>
    </w:p>
    <w:p w:rsidR="00E001F6" w:rsidRDefault="00E001F6" w:rsidP="00E001F6">
      <w:pPr>
        <w:pStyle w:val="ListParagraph"/>
        <w:numPr>
          <w:ilvl w:val="2"/>
          <w:numId w:val="31"/>
        </w:numPr>
        <w:spacing w:after="60"/>
      </w:pPr>
      <w:r w:rsidRPr="00E81BAB">
        <w:rPr>
          <w:szCs w:val="24"/>
        </w:rPr>
        <w:t>Consider</w:t>
      </w:r>
      <w:r>
        <w:t xml:space="preserve"> a firm that has multiple lines of business and answer the following questions:</w:t>
      </w:r>
    </w:p>
    <w:p w:rsidR="00E001F6" w:rsidRDefault="00E001F6" w:rsidP="00E001F6">
      <w:pPr>
        <w:pStyle w:val="ListParagraph"/>
        <w:numPr>
          <w:ilvl w:val="2"/>
          <w:numId w:val="31"/>
        </w:numPr>
        <w:spacing w:after="60"/>
      </w:pPr>
      <w:r>
        <w:t>Can you think of any good reasons why the firm’s portfolio might be worth more together than if they spun each company off?</w:t>
      </w:r>
    </w:p>
    <w:p w:rsidR="00E001F6" w:rsidRDefault="00E001F6" w:rsidP="00E001F6">
      <w:pPr>
        <w:pStyle w:val="ListParagraph"/>
        <w:numPr>
          <w:ilvl w:val="2"/>
          <w:numId w:val="31"/>
        </w:numPr>
        <w:spacing w:after="60"/>
      </w:pPr>
      <w:r>
        <w:t>What competencies must the firm have to execute the value creation strategy successfully?</w:t>
      </w:r>
    </w:p>
    <w:p w:rsidR="00666F39" w:rsidRPr="009B7913" w:rsidRDefault="00666F39" w:rsidP="008F5229">
      <w:pPr>
        <w:spacing w:after="60"/>
      </w:pPr>
    </w:p>
    <w:p w:rsidR="00A420A5" w:rsidRPr="007A0552" w:rsidRDefault="009B7913" w:rsidP="00A420A5">
      <w:pPr>
        <w:pStyle w:val="ListParagraph"/>
        <w:numPr>
          <w:ilvl w:val="0"/>
          <w:numId w:val="31"/>
        </w:numPr>
        <w:spacing w:after="60"/>
      </w:pPr>
      <w:bookmarkStart w:id="19" w:name="Ses19"/>
      <w:r w:rsidRPr="00A420A5">
        <w:rPr>
          <w:b/>
        </w:rPr>
        <w:t>11/</w:t>
      </w:r>
      <w:r w:rsidR="00A420A5" w:rsidRPr="00A420A5">
        <w:rPr>
          <w:b/>
        </w:rPr>
        <w:t>7</w:t>
      </w:r>
      <w:r w:rsidRPr="00A420A5">
        <w:rPr>
          <w:b/>
        </w:rPr>
        <w:t xml:space="preserve"> –</w:t>
      </w:r>
      <w:r w:rsidR="00D02CDE" w:rsidRPr="00A420A5">
        <w:rPr>
          <w:b/>
        </w:rPr>
        <w:t xml:space="preserve"> </w:t>
      </w:r>
      <w:r w:rsidR="00E001F6" w:rsidRPr="00666F39">
        <w:rPr>
          <w:b/>
        </w:rPr>
        <w:t xml:space="preserve">Core competence &amp; value creation (Video Case: 3M </w:t>
      </w:r>
      <w:proofErr w:type="spellStart"/>
      <w:r w:rsidR="00E001F6" w:rsidRPr="00666F39">
        <w:rPr>
          <w:b/>
        </w:rPr>
        <w:t>Laserdisk</w:t>
      </w:r>
      <w:proofErr w:type="spellEnd"/>
      <w:r w:rsidR="004410F3" w:rsidRPr="00A420A5">
        <w:rPr>
          <w:b/>
        </w:rPr>
        <w:t>)</w:t>
      </w:r>
      <w:bookmarkEnd w:id="19"/>
      <w:r w:rsidR="004410F3" w:rsidRPr="009801A0">
        <w:t xml:space="preserve">. </w:t>
      </w:r>
      <w:r w:rsidR="00E001F6" w:rsidRPr="004410F3">
        <w:t>This class focuses on the notion of core competence. What is it and how can a multi-business firm create value using a core competence. In class, we will view a short video case involving 3M’s optical recording project (CD). I will also introduce the Micro Design discussion case.</w:t>
      </w:r>
    </w:p>
    <w:p w:rsidR="00E001F6" w:rsidRPr="00EE478B" w:rsidRDefault="00E001F6" w:rsidP="00E001F6">
      <w:pPr>
        <w:pStyle w:val="ListParagraph"/>
        <w:numPr>
          <w:ilvl w:val="1"/>
          <w:numId w:val="31"/>
        </w:numPr>
        <w:spacing w:after="60"/>
      </w:pPr>
      <w:r w:rsidRPr="00EE478B">
        <w:t>Read:</w:t>
      </w:r>
      <w:r>
        <w:t xml:space="preserve"> </w:t>
      </w:r>
    </w:p>
    <w:p w:rsidR="00E001F6" w:rsidRPr="00EE478B" w:rsidRDefault="001D0733" w:rsidP="00E001F6">
      <w:pPr>
        <w:pStyle w:val="ListParagraph"/>
        <w:numPr>
          <w:ilvl w:val="2"/>
          <w:numId w:val="31"/>
        </w:numPr>
        <w:spacing w:after="60"/>
      </w:pPr>
      <w:hyperlink r:id="rId66" w:history="1">
        <w:proofErr w:type="spellStart"/>
        <w:r w:rsidR="00E42EFA" w:rsidRPr="00E42EFA">
          <w:rPr>
            <w:rStyle w:val="Hyperlink"/>
            <w:color w:val="FFFFFF" w:themeColor="background1"/>
            <w:szCs w:val="22"/>
            <w:highlight w:val="red"/>
          </w:rPr>
          <w:t>L</w:t>
        </w:r>
      </w:hyperlink>
      <w:r w:rsidR="00E001F6" w:rsidRPr="00EE478B">
        <w:t>Coyne</w:t>
      </w:r>
      <w:proofErr w:type="spellEnd"/>
      <w:r w:rsidR="00E001F6" w:rsidRPr="00EE478B">
        <w:t>, Hall &amp; Clifford</w:t>
      </w:r>
      <w:r w:rsidR="00E001F6" w:rsidRPr="004776F0">
        <w:t>: Is your core competence a mirage?</w:t>
      </w:r>
      <w:r w:rsidR="00E001F6" w:rsidRPr="00EE478B">
        <w:t xml:space="preserve"> (</w:t>
      </w:r>
      <w:r w:rsidR="00E001F6">
        <w:t xml:space="preserve">McKinsey Quarterly, </w:t>
      </w:r>
      <w:r w:rsidR="00E001F6" w:rsidRPr="00EE478B">
        <w:t>13p)</w:t>
      </w:r>
    </w:p>
    <w:p w:rsidR="00E001F6" w:rsidRPr="00EE478B" w:rsidRDefault="001D0733" w:rsidP="00E001F6">
      <w:pPr>
        <w:pStyle w:val="ListParagraph"/>
        <w:numPr>
          <w:ilvl w:val="2"/>
          <w:numId w:val="31"/>
        </w:numPr>
        <w:spacing w:after="60"/>
      </w:pPr>
      <w:hyperlink r:id="rId67" w:history="1">
        <w:proofErr w:type="spellStart"/>
        <w:r w:rsidR="00E42EFA" w:rsidRPr="00E42EFA">
          <w:rPr>
            <w:rStyle w:val="Hyperlink"/>
            <w:color w:val="FFFFFF" w:themeColor="background1"/>
            <w:szCs w:val="22"/>
            <w:highlight w:val="red"/>
          </w:rPr>
          <w:t>L</w:t>
        </w:r>
      </w:hyperlink>
      <w:r w:rsidR="00E001F6" w:rsidRPr="00EE478B">
        <w:t>Prahalad</w:t>
      </w:r>
      <w:proofErr w:type="spellEnd"/>
      <w:r w:rsidR="00E001F6" w:rsidRPr="00EE478B">
        <w:t xml:space="preserve"> &amp; Hamel, Core competencies of the Corporation (HBR, 1990, </w:t>
      </w:r>
      <w:r w:rsidR="00E001F6">
        <w:t>#</w:t>
      </w:r>
      <w:r w:rsidR="00E001F6" w:rsidRPr="00EE478B">
        <w:t>3</w:t>
      </w:r>
      <w:r w:rsidR="00E001F6">
        <w:t xml:space="preserve">; </w:t>
      </w:r>
      <w:r w:rsidR="00E001F6" w:rsidRPr="00EE478B">
        <w:t>14p)</w:t>
      </w:r>
    </w:p>
    <w:p w:rsidR="00E001F6" w:rsidRPr="00EE478B" w:rsidRDefault="00E001F6" w:rsidP="00E001F6">
      <w:pPr>
        <w:pStyle w:val="ListParagraph"/>
        <w:numPr>
          <w:ilvl w:val="1"/>
          <w:numId w:val="31"/>
        </w:numPr>
        <w:spacing w:after="60"/>
      </w:pPr>
      <w:r>
        <w:t>Preparation Questions</w:t>
      </w:r>
      <w:r w:rsidRPr="00EE478B">
        <w:t>:</w:t>
      </w:r>
    </w:p>
    <w:p w:rsidR="00E001F6" w:rsidRPr="00EE478B" w:rsidRDefault="00E001F6" w:rsidP="00E001F6">
      <w:pPr>
        <w:pStyle w:val="ListParagraph"/>
        <w:numPr>
          <w:ilvl w:val="2"/>
          <w:numId w:val="31"/>
        </w:numPr>
        <w:spacing w:after="60"/>
      </w:pPr>
      <w:r w:rsidRPr="00EE478B">
        <w:t>What action steps are required to manage core competencies? What must the corporate headquarters accomplish?</w:t>
      </w:r>
    </w:p>
    <w:p w:rsidR="00E001F6" w:rsidRPr="00EE72C5" w:rsidRDefault="00E001F6" w:rsidP="00E001F6">
      <w:pPr>
        <w:pStyle w:val="ListParagraph"/>
        <w:numPr>
          <w:ilvl w:val="2"/>
          <w:numId w:val="31"/>
        </w:numPr>
        <w:spacing w:after="60"/>
      </w:pPr>
      <w:r w:rsidRPr="00EE72C5">
        <w:t xml:space="preserve">What are the challenges associated with such a strategy? How difficult is it to pursue? </w:t>
      </w:r>
    </w:p>
    <w:p w:rsidR="00A420A5" w:rsidRDefault="00A420A5" w:rsidP="008F5229">
      <w:pPr>
        <w:spacing w:after="60"/>
      </w:pPr>
    </w:p>
    <w:p w:rsidR="007A0552" w:rsidRPr="007A0552" w:rsidRDefault="00AD737F" w:rsidP="008F5229">
      <w:pPr>
        <w:pStyle w:val="ListParagraph"/>
        <w:numPr>
          <w:ilvl w:val="0"/>
          <w:numId w:val="31"/>
        </w:numPr>
        <w:spacing w:after="60"/>
      </w:pPr>
      <w:bookmarkStart w:id="20" w:name="Ses20"/>
      <w:r w:rsidRPr="001018EF">
        <w:rPr>
          <w:b/>
        </w:rPr>
        <w:t>11/</w:t>
      </w:r>
      <w:r w:rsidR="007A0552" w:rsidRPr="001018EF">
        <w:rPr>
          <w:b/>
        </w:rPr>
        <w:t>1</w:t>
      </w:r>
      <w:r w:rsidR="00A420A5">
        <w:rPr>
          <w:b/>
        </w:rPr>
        <w:t>2</w:t>
      </w:r>
      <w:r w:rsidRPr="001018EF">
        <w:rPr>
          <w:b/>
        </w:rPr>
        <w:t xml:space="preserve"> – </w:t>
      </w:r>
      <w:r w:rsidR="00E001F6" w:rsidRPr="00A420A5">
        <w:rPr>
          <w:b/>
        </w:rPr>
        <w:t>M&amp;A bidding &amp; uncertainty (Exercise: Gourmet adventures</w:t>
      </w:r>
      <w:r w:rsidRPr="001018EF">
        <w:rPr>
          <w:b/>
        </w:rPr>
        <w:t>)</w:t>
      </w:r>
      <w:bookmarkEnd w:id="20"/>
      <w:r w:rsidRPr="007A0552">
        <w:t xml:space="preserve">. </w:t>
      </w:r>
      <w:r w:rsidR="00E001F6" w:rsidRPr="004410F3">
        <w:t xml:space="preserve">We </w:t>
      </w:r>
      <w:r w:rsidR="00E001F6">
        <w:t xml:space="preserve">begin </w:t>
      </w:r>
      <w:r w:rsidR="00E001F6" w:rsidRPr="004410F3">
        <w:t>our discussion of M&amp;A by looking at structural risks inherent in the bidding process. Much of the time will be spent on a simulated acquisition of Gourmet Adventures.</w:t>
      </w:r>
      <w:r w:rsidR="00E001F6">
        <w:t xml:space="preserve"> We will also explore the implications of </w:t>
      </w:r>
      <w:proofErr w:type="spellStart"/>
      <w:proofErr w:type="gramStart"/>
      <w:r w:rsidR="00E001F6">
        <w:t>post acquisition</w:t>
      </w:r>
      <w:proofErr w:type="spellEnd"/>
      <w:r w:rsidR="00E001F6">
        <w:t xml:space="preserve"> integration issues</w:t>
      </w:r>
      <w:proofErr w:type="gramEnd"/>
      <w:r w:rsidR="00E001F6">
        <w:t xml:space="preserve"> in the bidding process.</w:t>
      </w:r>
    </w:p>
    <w:p w:rsidR="00E001F6" w:rsidRPr="00EE478B" w:rsidRDefault="00E001F6" w:rsidP="00E001F6">
      <w:pPr>
        <w:pStyle w:val="ListParagraph"/>
        <w:numPr>
          <w:ilvl w:val="1"/>
          <w:numId w:val="31"/>
        </w:numPr>
        <w:spacing w:after="60"/>
      </w:pPr>
      <w:r w:rsidRPr="00EE478B">
        <w:t>Read:</w:t>
      </w:r>
    </w:p>
    <w:p w:rsidR="00E001F6" w:rsidRPr="00F12DEF" w:rsidRDefault="001D0733" w:rsidP="00E001F6">
      <w:pPr>
        <w:pStyle w:val="ListParagraph"/>
        <w:numPr>
          <w:ilvl w:val="2"/>
          <w:numId w:val="31"/>
        </w:numPr>
        <w:spacing w:after="60"/>
      </w:pPr>
      <w:hyperlink r:id="rId68" w:history="1">
        <w:proofErr w:type="spellStart"/>
        <w:r w:rsidR="00E42EFA" w:rsidRPr="00E42EFA">
          <w:rPr>
            <w:rStyle w:val="Hyperlink"/>
            <w:color w:val="FFFFFF" w:themeColor="background1"/>
            <w:szCs w:val="22"/>
            <w:highlight w:val="red"/>
          </w:rPr>
          <w:t>L</w:t>
        </w:r>
      </w:hyperlink>
      <w:r w:rsidR="00E001F6" w:rsidRPr="00500DDF">
        <w:t>Goedhart</w:t>
      </w:r>
      <w:proofErr w:type="spellEnd"/>
      <w:r w:rsidR="00E001F6">
        <w:t xml:space="preserve">, </w:t>
      </w:r>
      <w:proofErr w:type="spellStart"/>
      <w:proofErr w:type="gramStart"/>
      <w:r w:rsidR="00E001F6">
        <w:t>Koller</w:t>
      </w:r>
      <w:proofErr w:type="spellEnd"/>
      <w:proofErr w:type="gramEnd"/>
      <w:r w:rsidR="00E001F6">
        <w:t xml:space="preserve"> and </w:t>
      </w:r>
      <w:proofErr w:type="spellStart"/>
      <w:r w:rsidR="00E001F6">
        <w:t>Wessels</w:t>
      </w:r>
      <w:proofErr w:type="spellEnd"/>
      <w:r w:rsidR="00E001F6">
        <w:t xml:space="preserve"> (2010)</w:t>
      </w:r>
      <w:r w:rsidR="00E001F6" w:rsidRPr="00500DDF">
        <w:t xml:space="preserve">. The </w:t>
      </w:r>
      <w:r w:rsidR="00E001F6">
        <w:t xml:space="preserve">Five </w:t>
      </w:r>
      <w:r w:rsidR="00E001F6" w:rsidRPr="00500DDF">
        <w:t>Types of Successful Acquisitions (McKinsey, 6p)</w:t>
      </w:r>
    </w:p>
    <w:p w:rsidR="00E001F6" w:rsidRPr="00E81BAB" w:rsidRDefault="001D0733" w:rsidP="00E001F6">
      <w:pPr>
        <w:pStyle w:val="ListParagraph"/>
        <w:numPr>
          <w:ilvl w:val="2"/>
          <w:numId w:val="31"/>
        </w:numPr>
        <w:spacing w:after="60"/>
      </w:pPr>
      <w:hyperlink r:id="rId69" w:history="1">
        <w:proofErr w:type="spellStart"/>
        <w:proofErr w:type="gramStart"/>
        <w:r w:rsidR="00E42EFA" w:rsidRPr="00E42EFA">
          <w:rPr>
            <w:rStyle w:val="Hyperlink"/>
            <w:color w:val="FFFFFF" w:themeColor="background1"/>
            <w:szCs w:val="22"/>
            <w:highlight w:val="red"/>
          </w:rPr>
          <w:t>L</w:t>
        </w:r>
      </w:hyperlink>
      <w:r w:rsidR="00E001F6" w:rsidRPr="00E81BAB">
        <w:rPr>
          <w:i/>
        </w:rPr>
        <w:t>Enrichment</w:t>
      </w:r>
      <w:proofErr w:type="spellEnd"/>
      <w:r w:rsidR="00E001F6" w:rsidRPr="00E81BAB">
        <w:t xml:space="preserve">: Barney (1986): </w:t>
      </w:r>
      <w:hyperlink r:id="rId70" w:history="1">
        <w:r w:rsidR="00E001F6" w:rsidRPr="00E81BAB">
          <w:rPr>
            <w:rStyle w:val="Hyperlink"/>
            <w:iCs/>
            <w:szCs w:val="24"/>
            <w:u w:val="none"/>
          </w:rPr>
          <w:t>Strategic Factor Markets: Expectations, Luck, and Business Strategy</w:t>
        </w:r>
      </w:hyperlink>
      <w:r w:rsidR="00E001F6" w:rsidRPr="00E81BAB">
        <w:t>.</w:t>
      </w:r>
      <w:proofErr w:type="gramEnd"/>
      <w:r w:rsidR="00E001F6" w:rsidRPr="00E81BAB">
        <w:t xml:space="preserve"> </w:t>
      </w:r>
      <w:r w:rsidR="00E001F6" w:rsidRPr="00E81BAB">
        <w:rPr>
          <w:u w:val="single"/>
        </w:rPr>
        <w:t>Management Science</w:t>
      </w:r>
      <w:r w:rsidR="00E001F6" w:rsidRPr="00E81BAB">
        <w:t xml:space="preserve"> 32(10) 1231-1241.</w:t>
      </w:r>
    </w:p>
    <w:p w:rsidR="00E001F6" w:rsidRPr="00E81BAB" w:rsidRDefault="001D0733" w:rsidP="00E001F6">
      <w:pPr>
        <w:pStyle w:val="ListParagraph"/>
        <w:numPr>
          <w:ilvl w:val="2"/>
          <w:numId w:val="31"/>
        </w:numPr>
        <w:spacing w:after="60"/>
      </w:pPr>
      <w:hyperlink r:id="rId71" w:history="1">
        <w:proofErr w:type="spellStart"/>
        <w:r w:rsidR="00E42EFA" w:rsidRPr="00E42EFA">
          <w:rPr>
            <w:rStyle w:val="Hyperlink"/>
            <w:color w:val="FFFFFF" w:themeColor="background1"/>
            <w:szCs w:val="22"/>
            <w:highlight w:val="red"/>
          </w:rPr>
          <w:t>L</w:t>
        </w:r>
      </w:hyperlink>
      <w:r w:rsidR="00E001F6" w:rsidRPr="00E81BAB">
        <w:rPr>
          <w:i/>
        </w:rPr>
        <w:t>Enrichment</w:t>
      </w:r>
      <w:proofErr w:type="spellEnd"/>
      <w:r w:rsidR="00E001F6" w:rsidRPr="00E81BAB">
        <w:t xml:space="preserve">: Coff (2003), </w:t>
      </w:r>
      <w:hyperlink r:id="rId72" w:history="1">
        <w:r w:rsidR="00E001F6" w:rsidRPr="00E81BAB">
          <w:rPr>
            <w:rStyle w:val="Hyperlink"/>
            <w:iCs/>
            <w:szCs w:val="24"/>
            <w:u w:val="none"/>
          </w:rPr>
          <w:t>Bidding wars over R&amp;D intensive targets</w:t>
        </w:r>
      </w:hyperlink>
      <w:r w:rsidR="00E001F6" w:rsidRPr="00E81BAB">
        <w:t>: Knowledge, opportunism and the market for corporate control, Academy of Management Journal. (11p)</w:t>
      </w:r>
    </w:p>
    <w:p w:rsidR="00E001F6" w:rsidRPr="00EE478B" w:rsidRDefault="00E001F6" w:rsidP="00E001F6">
      <w:pPr>
        <w:pStyle w:val="ListParagraph"/>
        <w:keepNext/>
        <w:numPr>
          <w:ilvl w:val="1"/>
          <w:numId w:val="31"/>
        </w:numPr>
        <w:spacing w:after="60"/>
      </w:pPr>
      <w:r w:rsidRPr="00E81BAB">
        <w:t>P</w:t>
      </w:r>
      <w:r>
        <w:t>reparation Questions</w:t>
      </w:r>
    </w:p>
    <w:p w:rsidR="00E001F6" w:rsidRPr="00EE478B" w:rsidRDefault="00E001F6" w:rsidP="00E001F6">
      <w:pPr>
        <w:pStyle w:val="ListParagraph"/>
        <w:keepNext/>
        <w:numPr>
          <w:ilvl w:val="2"/>
          <w:numId w:val="31"/>
        </w:numPr>
        <w:spacing w:after="60"/>
      </w:pPr>
      <w:r w:rsidRPr="00EE478B">
        <w:t>What steps would you take to avoid overbidding in an acquisition context?</w:t>
      </w:r>
    </w:p>
    <w:p w:rsidR="00E001F6" w:rsidRPr="00EE478B" w:rsidRDefault="00E001F6" w:rsidP="00E001F6">
      <w:pPr>
        <w:pStyle w:val="ListParagraph"/>
        <w:numPr>
          <w:ilvl w:val="2"/>
          <w:numId w:val="31"/>
        </w:numPr>
        <w:spacing w:after="60"/>
      </w:pPr>
      <w:r>
        <w:t>If an M&amp;A deal involves potential synergies between the two firms, how might this affect the valuation and bidding strategy?</w:t>
      </w:r>
    </w:p>
    <w:p w:rsidR="00E001F6" w:rsidRPr="00EE478B" w:rsidRDefault="00E001F6" w:rsidP="00E001F6">
      <w:pPr>
        <w:pStyle w:val="ListParagraph"/>
        <w:numPr>
          <w:ilvl w:val="2"/>
          <w:numId w:val="31"/>
        </w:numPr>
        <w:spacing w:after="60"/>
      </w:pPr>
      <w:r>
        <w:t>What steps would you take to understand the synergies during the bidding process?</w:t>
      </w:r>
    </w:p>
    <w:p w:rsidR="00E001F6" w:rsidRPr="004410F3" w:rsidRDefault="00E001F6" w:rsidP="00E001F6">
      <w:pPr>
        <w:pStyle w:val="ListParagraph"/>
        <w:numPr>
          <w:ilvl w:val="1"/>
          <w:numId w:val="31"/>
        </w:numPr>
        <w:spacing w:after="60"/>
      </w:pPr>
      <w:proofErr w:type="gramStart"/>
      <w:r>
        <w:t>Project update.</w:t>
      </w:r>
      <w:proofErr w:type="gramEnd"/>
      <w:r>
        <w:t xml:space="preserve"> Prior to the meeting, it would help if you prepare a </w:t>
      </w:r>
      <w:proofErr w:type="gramStart"/>
      <w:r>
        <w:t>one page</w:t>
      </w:r>
      <w:proofErr w:type="gramEnd"/>
      <w:r>
        <w:t xml:space="preserve"> project update with a description of your topic, the sources of data, analytical methods, and progress to date.</w:t>
      </w:r>
    </w:p>
    <w:p w:rsidR="007A0552" w:rsidRPr="007A0552" w:rsidRDefault="007A0552" w:rsidP="008F5229">
      <w:pPr>
        <w:spacing w:after="60"/>
      </w:pPr>
    </w:p>
    <w:p w:rsidR="007A0552" w:rsidRDefault="00AD737F" w:rsidP="008F5229">
      <w:pPr>
        <w:pStyle w:val="ListParagraph"/>
        <w:numPr>
          <w:ilvl w:val="0"/>
          <w:numId w:val="31"/>
        </w:numPr>
        <w:spacing w:after="60"/>
      </w:pPr>
      <w:bookmarkStart w:id="21" w:name="Ses21"/>
      <w:r w:rsidRPr="001018EF">
        <w:rPr>
          <w:b/>
        </w:rPr>
        <w:t>11</w:t>
      </w:r>
      <w:r w:rsidR="00492974" w:rsidRPr="001018EF">
        <w:rPr>
          <w:b/>
        </w:rPr>
        <w:t>/</w:t>
      </w:r>
      <w:r w:rsidR="004A3261" w:rsidRPr="001018EF">
        <w:rPr>
          <w:b/>
        </w:rPr>
        <w:t>1</w:t>
      </w:r>
      <w:r w:rsidR="00A420A5">
        <w:rPr>
          <w:b/>
        </w:rPr>
        <w:t>4</w:t>
      </w:r>
      <w:r w:rsidR="00BF1766" w:rsidRPr="001018EF">
        <w:rPr>
          <w:b/>
        </w:rPr>
        <w:t xml:space="preserve"> –</w:t>
      </w:r>
      <w:r w:rsidR="00492974" w:rsidRPr="001018EF">
        <w:rPr>
          <w:b/>
        </w:rPr>
        <w:t xml:space="preserve"> </w:t>
      </w:r>
      <w:r w:rsidR="00E001F6" w:rsidRPr="001018EF">
        <w:rPr>
          <w:b/>
        </w:rPr>
        <w:t>Bidding and synergies (Case</w:t>
      </w:r>
      <w:r w:rsidR="001D0733">
        <w:fldChar w:fldCharType="begin"/>
      </w:r>
      <w:r w:rsidR="001D0733">
        <w:instrText xml:space="preserve"> SEQ cnum \* Arabic\n  \* MERGEFORMAT  \* MERGEFORMAT </w:instrText>
      </w:r>
      <w:r w:rsidR="001D0733">
        <w:fldChar w:fldCharType="separate"/>
      </w:r>
      <w:r w:rsidR="00042EE3" w:rsidRPr="00042EE3">
        <w:rPr>
          <w:b/>
          <w:noProof/>
        </w:rPr>
        <w:t>5</w:t>
      </w:r>
      <w:r w:rsidR="001D0733">
        <w:rPr>
          <w:b/>
          <w:noProof/>
        </w:rPr>
        <w:fldChar w:fldCharType="end"/>
      </w:r>
      <w:r w:rsidR="00E001F6" w:rsidRPr="001018EF">
        <w:rPr>
          <w:b/>
        </w:rPr>
        <w:t>: Cadbury Schweppes)</w:t>
      </w:r>
      <w:bookmarkEnd w:id="21"/>
      <w:r w:rsidR="00E001F6">
        <w:rPr>
          <w:b/>
        </w:rPr>
        <w:t xml:space="preserve">. </w:t>
      </w:r>
      <w:r w:rsidR="00E001F6" w:rsidRPr="007A0552">
        <w:t>The Cadbury Schweppes case offers quite a bit of detail on different types of anticipated synergies. In this session, we look at Cadbury Schweppes’ strategic position and the pros and cons for acquiring Adams.</w:t>
      </w:r>
      <w:r w:rsidR="00294F72" w:rsidRPr="00EE478B">
        <w:t xml:space="preserve"> </w:t>
      </w:r>
    </w:p>
    <w:p w:rsidR="00E001F6" w:rsidRPr="00EE478B" w:rsidRDefault="00E001F6" w:rsidP="00E001F6">
      <w:pPr>
        <w:pStyle w:val="ListParagraph"/>
        <w:numPr>
          <w:ilvl w:val="1"/>
          <w:numId w:val="31"/>
        </w:numPr>
        <w:spacing w:after="60"/>
      </w:pPr>
      <w:r w:rsidRPr="00EE478B">
        <w:t>Read:</w:t>
      </w:r>
    </w:p>
    <w:p w:rsidR="00E001F6" w:rsidRPr="00EE478B" w:rsidRDefault="001D0733" w:rsidP="00E001F6">
      <w:pPr>
        <w:pStyle w:val="ListParagraph"/>
        <w:numPr>
          <w:ilvl w:val="2"/>
          <w:numId w:val="31"/>
        </w:numPr>
        <w:spacing w:after="60"/>
      </w:pPr>
      <w:hyperlink r:id="rId73" w:history="1">
        <w:proofErr w:type="spellStart"/>
        <w:proofErr w:type="gramStart"/>
        <w:r w:rsidR="00E42EFA" w:rsidRPr="00E42EFA">
          <w:rPr>
            <w:rStyle w:val="Hyperlink"/>
            <w:color w:val="FFFFFF" w:themeColor="background1"/>
            <w:szCs w:val="22"/>
            <w:highlight w:val="red"/>
          </w:rPr>
          <w:t>L</w:t>
        </w:r>
      </w:hyperlink>
      <w:r w:rsidR="00E001F6" w:rsidRPr="000F5136">
        <w:t>Uhlaner</w:t>
      </w:r>
      <w:proofErr w:type="spellEnd"/>
      <w:r w:rsidR="00E001F6" w:rsidRPr="000F5136">
        <w:t xml:space="preserve"> &amp; West</w:t>
      </w:r>
      <w:r w:rsidR="00E001F6">
        <w:t xml:space="preserve"> (2008).</w:t>
      </w:r>
      <w:proofErr w:type="gramEnd"/>
      <w:r w:rsidR="00E001F6" w:rsidRPr="000F5136">
        <w:t xml:space="preserve"> </w:t>
      </w:r>
      <w:proofErr w:type="gramStart"/>
      <w:r w:rsidR="00E001F6" w:rsidRPr="000F5136">
        <w:t xml:space="preserve">Running a Winning M&amp;A </w:t>
      </w:r>
      <w:r w:rsidR="00E001F6">
        <w:t>S</w:t>
      </w:r>
      <w:r w:rsidR="00E001F6" w:rsidRPr="000F5136">
        <w:t>hop</w:t>
      </w:r>
      <w:r w:rsidR="00E001F6">
        <w:t>.</w:t>
      </w:r>
      <w:proofErr w:type="gramEnd"/>
      <w:r w:rsidR="00E001F6">
        <w:t xml:space="preserve"> </w:t>
      </w:r>
      <w:r w:rsidR="00E001F6" w:rsidRPr="001E6BF4">
        <w:rPr>
          <w:u w:val="single"/>
        </w:rPr>
        <w:t>McKinsey Quarterly</w:t>
      </w:r>
      <w:r w:rsidR="00E001F6">
        <w:t>.</w:t>
      </w:r>
      <w:r w:rsidR="00E001F6" w:rsidRPr="000F5136">
        <w:t xml:space="preserve"> </w:t>
      </w:r>
      <w:r w:rsidR="00E001F6">
        <w:t>(</w:t>
      </w:r>
      <w:r w:rsidR="00E001F6" w:rsidRPr="000F5136">
        <w:t>6p)</w:t>
      </w:r>
    </w:p>
    <w:p w:rsidR="00E001F6" w:rsidRPr="00EE478B" w:rsidRDefault="00E001F6" w:rsidP="00E001F6">
      <w:pPr>
        <w:pStyle w:val="ListParagraph"/>
        <w:numPr>
          <w:ilvl w:val="1"/>
          <w:numId w:val="31"/>
        </w:numPr>
        <w:spacing w:after="60"/>
      </w:pPr>
      <w:r w:rsidRPr="00EE478B">
        <w:t>Written Case Analysis (</w:t>
      </w:r>
      <w:hyperlink r:id="rId74" w:history="1">
        <w:r w:rsidR="00351AE1" w:rsidRPr="00351AE1">
          <w:rPr>
            <w:rStyle w:val="Hyperlink"/>
            <w:color w:val="EEECE1" w:themeColor="background2"/>
            <w:szCs w:val="22"/>
            <w:highlight w:val="darkRed"/>
          </w:rPr>
          <w:t>H</w:t>
        </w:r>
      </w:hyperlink>
      <w:r w:rsidRPr="00E81BAB">
        <w:rPr>
          <w:bCs/>
        </w:rPr>
        <w:t>Case</w:t>
      </w:r>
      <w:r>
        <w:rPr>
          <w:bCs/>
        </w:rPr>
        <w:t>5</w:t>
      </w:r>
      <w:r w:rsidRPr="00EE478B">
        <w:t>: Cadbury Schweppes: Capturing confectionary A)</w:t>
      </w:r>
    </w:p>
    <w:p w:rsidR="00E001F6" w:rsidRPr="00EE478B" w:rsidRDefault="00E001F6" w:rsidP="00E001F6">
      <w:pPr>
        <w:pStyle w:val="ListParagraph"/>
        <w:numPr>
          <w:ilvl w:val="2"/>
          <w:numId w:val="31"/>
        </w:numPr>
        <w:spacing w:after="60"/>
      </w:pPr>
      <w:r w:rsidRPr="00E81BAB">
        <w:rPr>
          <w:i/>
          <w:iCs/>
        </w:rPr>
        <w:t>Your Client</w:t>
      </w:r>
      <w:r w:rsidRPr="00EE478B">
        <w:t xml:space="preserve">: As part of an external audit, the Cadbury Schweppes board asked you to review the proposed bid. </w:t>
      </w:r>
      <w:r>
        <w:t>T</w:t>
      </w:r>
      <w:r w:rsidRPr="00EE478B">
        <w:t xml:space="preserve">hey want to know if a bid over $4 billion for Adams is justifiable. </w:t>
      </w:r>
    </w:p>
    <w:p w:rsidR="00E001F6" w:rsidRPr="00EE478B" w:rsidRDefault="00E001F6" w:rsidP="00E001F6">
      <w:pPr>
        <w:pStyle w:val="ListParagraph"/>
        <w:numPr>
          <w:ilvl w:val="2"/>
          <w:numId w:val="31"/>
        </w:numPr>
        <w:spacing w:after="60"/>
      </w:pPr>
      <w:r w:rsidRPr="00E81BAB">
        <w:rPr>
          <w:i/>
          <w:iCs/>
        </w:rPr>
        <w:t>Hint</w:t>
      </w:r>
      <w:r w:rsidRPr="00EE478B">
        <w:t>: You might want to consider the following issues.</w:t>
      </w:r>
    </w:p>
    <w:p w:rsidR="00E001F6" w:rsidRPr="00EE478B" w:rsidRDefault="00E001F6" w:rsidP="00E001F6">
      <w:pPr>
        <w:pStyle w:val="ListParagraph"/>
        <w:numPr>
          <w:ilvl w:val="3"/>
          <w:numId w:val="31"/>
        </w:numPr>
        <w:spacing w:after="60"/>
      </w:pPr>
      <w:r w:rsidRPr="00EE478B">
        <w:t xml:space="preserve">What strategic factors might support doing the deal or caution against it? </w:t>
      </w:r>
    </w:p>
    <w:p w:rsidR="00E001F6" w:rsidRPr="00EE478B" w:rsidRDefault="00E001F6" w:rsidP="00E001F6">
      <w:pPr>
        <w:pStyle w:val="ListParagraph"/>
        <w:numPr>
          <w:ilvl w:val="3"/>
          <w:numId w:val="31"/>
        </w:numPr>
        <w:spacing w:after="60"/>
      </w:pPr>
      <w:r w:rsidRPr="00EE478B">
        <w:t>What might be its impact on Cadbury Schweppes’ overall market position/portfolio?</w:t>
      </w:r>
    </w:p>
    <w:p w:rsidR="00E001F6" w:rsidRPr="00EE478B" w:rsidRDefault="00E001F6" w:rsidP="00E001F6">
      <w:pPr>
        <w:pStyle w:val="ListParagraph"/>
        <w:numPr>
          <w:ilvl w:val="3"/>
          <w:numId w:val="31"/>
        </w:numPr>
        <w:spacing w:after="60"/>
      </w:pPr>
      <w:r w:rsidRPr="00EE478B">
        <w:t xml:space="preserve">Can they make </w:t>
      </w:r>
      <w:proofErr w:type="gramStart"/>
      <w:r w:rsidRPr="00EE478B">
        <w:t>money turning</w:t>
      </w:r>
      <w:proofErr w:type="gramEnd"/>
      <w:r w:rsidRPr="00EE478B">
        <w:t xml:space="preserve"> Adams around?</w:t>
      </w:r>
    </w:p>
    <w:p w:rsidR="00E001F6" w:rsidRPr="00EE478B" w:rsidRDefault="00E001F6" w:rsidP="00E001F6">
      <w:pPr>
        <w:pStyle w:val="ListParagraph"/>
        <w:numPr>
          <w:ilvl w:val="3"/>
          <w:numId w:val="31"/>
        </w:numPr>
        <w:spacing w:after="60"/>
      </w:pPr>
      <w:r w:rsidRPr="00EE478B">
        <w:t>To what extent are the proposed synergies with Cadbury Schweppes’ existing business units a viable source of value?</w:t>
      </w:r>
    </w:p>
    <w:p w:rsidR="00E001F6" w:rsidRPr="00EE478B" w:rsidRDefault="00E001F6" w:rsidP="00E001F6">
      <w:pPr>
        <w:pStyle w:val="ListParagraph"/>
        <w:numPr>
          <w:ilvl w:val="3"/>
          <w:numId w:val="31"/>
        </w:numPr>
        <w:spacing w:after="60"/>
      </w:pPr>
      <w:r w:rsidRPr="00EE478B">
        <w:t>What organizational factors support doing the deal or caution against it?</w:t>
      </w:r>
    </w:p>
    <w:p w:rsidR="00E001F6" w:rsidRPr="00EE478B" w:rsidRDefault="00E001F6" w:rsidP="00E001F6">
      <w:pPr>
        <w:pStyle w:val="ListParagraph"/>
        <w:numPr>
          <w:ilvl w:val="3"/>
          <w:numId w:val="31"/>
        </w:numPr>
        <w:spacing w:after="60"/>
      </w:pPr>
      <w:r w:rsidRPr="00EE478B">
        <w:t xml:space="preserve">Given the </w:t>
      </w:r>
      <w:proofErr w:type="spellStart"/>
      <w:r w:rsidRPr="00EE478B">
        <w:t>comparables</w:t>
      </w:r>
      <w:proofErr w:type="spellEnd"/>
      <w:r w:rsidRPr="00EE478B">
        <w:t xml:space="preserve"> and the strategic considerations, can they make money with the proposed bid?</w:t>
      </w:r>
    </w:p>
    <w:p w:rsidR="00E001F6" w:rsidRPr="00EE478B" w:rsidRDefault="00E001F6" w:rsidP="00E001F6">
      <w:pPr>
        <w:pStyle w:val="ListParagraph"/>
        <w:numPr>
          <w:ilvl w:val="3"/>
          <w:numId w:val="31"/>
        </w:numPr>
        <w:spacing w:after="60"/>
      </w:pPr>
      <w:r w:rsidRPr="00EE478B">
        <w:t>How will rivals respond? Can they offer a lower bid?</w:t>
      </w:r>
    </w:p>
    <w:p w:rsidR="00E001F6" w:rsidRPr="00FE689B" w:rsidRDefault="00E001F6" w:rsidP="00E001F6">
      <w:pPr>
        <w:pStyle w:val="ListParagraph"/>
        <w:numPr>
          <w:ilvl w:val="1"/>
          <w:numId w:val="31"/>
        </w:numPr>
        <w:spacing w:after="60"/>
      </w:pPr>
      <w:r w:rsidRPr="00FE689B">
        <w:t>Individual Poll #</w:t>
      </w:r>
      <w:r w:rsidR="001D0733">
        <w:fldChar w:fldCharType="begin"/>
      </w:r>
      <w:r w:rsidR="001D0733">
        <w:instrText xml:space="preserve"> SEQ \* Arabic\n ":" </w:instrText>
      </w:r>
      <w:r w:rsidR="001D0733">
        <w:fldChar w:fldCharType="separate"/>
      </w:r>
      <w:r w:rsidR="00042EE3">
        <w:rPr>
          <w:noProof/>
        </w:rPr>
        <w:t>8</w:t>
      </w:r>
      <w:r w:rsidR="001D0733">
        <w:rPr>
          <w:noProof/>
        </w:rPr>
        <w:fldChar w:fldCharType="end"/>
      </w:r>
      <w:r w:rsidRPr="00FE689B">
        <w:t xml:space="preserve">: </w:t>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sym w:font="Wingdings" w:char="F0FE"/>
      </w:r>
    </w:p>
    <w:p w:rsidR="00E001F6" w:rsidRPr="00FE689B" w:rsidRDefault="00E001F6" w:rsidP="00E001F6">
      <w:pPr>
        <w:pStyle w:val="ListParagraph"/>
        <w:numPr>
          <w:ilvl w:val="2"/>
          <w:numId w:val="31"/>
        </w:numPr>
        <w:spacing w:after="60"/>
      </w:pPr>
      <w:proofErr w:type="gramStart"/>
      <w:r w:rsidRPr="00FE689B">
        <w:t>Complete online survey by midnight the day before class (see link in course page).</w:t>
      </w:r>
      <w:proofErr w:type="gramEnd"/>
    </w:p>
    <w:p w:rsidR="00E001F6" w:rsidRPr="00E81BAB" w:rsidRDefault="00E001F6" w:rsidP="00E001F6">
      <w:pPr>
        <w:pStyle w:val="ListParagraph"/>
        <w:numPr>
          <w:ilvl w:val="2"/>
          <w:numId w:val="31"/>
        </w:numPr>
        <w:spacing w:after="60"/>
        <w:rPr>
          <w:szCs w:val="24"/>
        </w:rPr>
      </w:pPr>
      <w:r w:rsidRPr="00E81BAB">
        <w:rPr>
          <w:szCs w:val="24"/>
        </w:rPr>
        <w:t>Poll questions (</w:t>
      </w:r>
      <w:hyperlink r:id="rId75" w:tgtFrame="_blank" w:history="1">
        <w:r w:rsidRPr="00396FB4">
          <w:rPr>
            <w:rStyle w:val="Hyperlink"/>
            <w:bCs/>
            <w:iCs/>
            <w:szCs w:val="24"/>
          </w:rPr>
          <w:t>https://buswisc.qualtrics.com/SE?SID=SV_8GuAcan7y6FmNEM</w:t>
        </w:r>
      </w:hyperlink>
      <w:r w:rsidRPr="00396FB4">
        <w:rPr>
          <w:rStyle w:val="Hyperlink"/>
          <w:bCs/>
          <w:iCs/>
          <w:szCs w:val="24"/>
        </w:rPr>
        <w:t>):</w:t>
      </w:r>
    </w:p>
    <w:p w:rsidR="00E001F6" w:rsidRPr="00FE689B" w:rsidRDefault="00E001F6" w:rsidP="00E001F6">
      <w:pPr>
        <w:pStyle w:val="ListParagraph"/>
        <w:numPr>
          <w:ilvl w:val="3"/>
          <w:numId w:val="31"/>
        </w:numPr>
        <w:spacing w:after="60"/>
      </w:pPr>
      <w:r>
        <w:t>How likely is it that the proposed synergies will be realized</w:t>
      </w:r>
      <w:r w:rsidRPr="00FE689B">
        <w:t>? (e.g., buy, hold, or sell</w:t>
      </w:r>
      <w:r>
        <w:t xml:space="preserve"> Cadbury stock</w:t>
      </w:r>
      <w:r w:rsidRPr="00FE689B">
        <w:t>)</w:t>
      </w:r>
    </w:p>
    <w:p w:rsidR="00E001F6" w:rsidRPr="00FE689B" w:rsidRDefault="00E001F6" w:rsidP="00E001F6">
      <w:pPr>
        <w:pStyle w:val="ListParagraph"/>
        <w:numPr>
          <w:ilvl w:val="3"/>
          <w:numId w:val="31"/>
        </w:numPr>
        <w:spacing w:after="60"/>
      </w:pPr>
      <w:r>
        <w:t>How might they verify that the proposed synergies are realistic</w:t>
      </w:r>
      <w:r w:rsidRPr="00FE689B">
        <w:t xml:space="preserve">? </w:t>
      </w:r>
      <w:proofErr w:type="gramStart"/>
      <w:r w:rsidRPr="00FE689B">
        <w:t>(≤ 500 characters).</w:t>
      </w:r>
      <w:proofErr w:type="gramEnd"/>
      <w:r w:rsidRPr="00FE689B">
        <w:t xml:space="preserve"> </w:t>
      </w:r>
    </w:p>
    <w:p w:rsidR="009B7913" w:rsidRPr="00EE478B" w:rsidRDefault="009B7913" w:rsidP="008F5229">
      <w:pPr>
        <w:spacing w:after="60"/>
      </w:pPr>
    </w:p>
    <w:p w:rsidR="007A0552" w:rsidRPr="007A0552" w:rsidRDefault="00AD737F" w:rsidP="008F5229">
      <w:pPr>
        <w:pStyle w:val="ListParagraph"/>
        <w:numPr>
          <w:ilvl w:val="0"/>
          <w:numId w:val="31"/>
        </w:numPr>
        <w:spacing w:after="60"/>
      </w:pPr>
      <w:bookmarkStart w:id="22" w:name="Ses22"/>
      <w:proofErr w:type="gramStart"/>
      <w:r w:rsidRPr="001018EF">
        <w:rPr>
          <w:b/>
        </w:rPr>
        <w:t>11/</w:t>
      </w:r>
      <w:r w:rsidR="00010C0F">
        <w:rPr>
          <w:b/>
        </w:rPr>
        <w:t>1</w:t>
      </w:r>
      <w:r w:rsidR="00A420A5">
        <w:rPr>
          <w:b/>
        </w:rPr>
        <w:t>9</w:t>
      </w:r>
      <w:proofErr w:type="gramEnd"/>
      <w:r w:rsidR="00BF1766" w:rsidRPr="001018EF">
        <w:rPr>
          <w:b/>
        </w:rPr>
        <w:t xml:space="preserve"> –</w:t>
      </w:r>
      <w:r w:rsidR="00492974" w:rsidRPr="001018EF">
        <w:rPr>
          <w:b/>
        </w:rPr>
        <w:t xml:space="preserve"> </w:t>
      </w:r>
      <w:r w:rsidR="00E001F6" w:rsidRPr="001018EF">
        <w:rPr>
          <w:b/>
        </w:rPr>
        <w:t>Integrating Cadbury Canada (Cadbury Schweppes B)</w:t>
      </w:r>
      <w:bookmarkEnd w:id="22"/>
      <w:r w:rsidR="00E001F6">
        <w:rPr>
          <w:b/>
        </w:rPr>
        <w:t>.</w:t>
      </w:r>
      <w:r w:rsidR="00294F72" w:rsidRPr="007A0552">
        <w:t xml:space="preserve"> </w:t>
      </w:r>
      <w:r w:rsidR="00E001F6" w:rsidRPr="004410F3">
        <w:t>We continue our discussion of Cadbury Schweppes. Here, we analyze the B case (handed out in class) which offers more detail on each of the proposed synergies. We will analyze them and look at how the process should be managed to realize the envisioned gains. In teams, you will develop the components of a post-acquisition integration plan for the Canadian region. The integration team will need to make a variety of decisions including layoffs, supply chain changes, marketing and sales, and R&amp;D.</w:t>
      </w:r>
    </w:p>
    <w:p w:rsidR="00E001F6" w:rsidRPr="00EE478B" w:rsidRDefault="00E001F6" w:rsidP="00E001F6">
      <w:pPr>
        <w:pStyle w:val="ListParagraph"/>
        <w:numPr>
          <w:ilvl w:val="1"/>
          <w:numId w:val="31"/>
        </w:numPr>
        <w:spacing w:after="60"/>
      </w:pPr>
      <w:r w:rsidRPr="00EE478B">
        <w:t xml:space="preserve">Read: </w:t>
      </w:r>
    </w:p>
    <w:p w:rsidR="00E001F6" w:rsidRPr="00EE478B" w:rsidRDefault="00E001F6" w:rsidP="00E001F6">
      <w:pPr>
        <w:pStyle w:val="ListParagraph"/>
        <w:numPr>
          <w:ilvl w:val="2"/>
          <w:numId w:val="31"/>
        </w:numPr>
        <w:spacing w:after="60"/>
      </w:pPr>
      <w:r>
        <w:t>Cadbury Schweppes B case (15p</w:t>
      </w:r>
      <w:r w:rsidR="00E42EFA">
        <w:t xml:space="preserve"> – </w:t>
      </w:r>
      <w:r w:rsidR="00E42EFA" w:rsidRPr="00E42EFA">
        <w:rPr>
          <w:i/>
        </w:rPr>
        <w:t>to be distributed</w:t>
      </w:r>
      <w:r>
        <w:t>)</w:t>
      </w:r>
    </w:p>
    <w:p w:rsidR="00E001F6" w:rsidRDefault="001D0733" w:rsidP="00E001F6">
      <w:pPr>
        <w:pStyle w:val="ListParagraph"/>
        <w:numPr>
          <w:ilvl w:val="2"/>
          <w:numId w:val="31"/>
        </w:numPr>
        <w:spacing w:after="60"/>
      </w:pPr>
      <w:hyperlink r:id="rId76" w:history="1">
        <w:proofErr w:type="spellStart"/>
        <w:proofErr w:type="gramStart"/>
        <w:r w:rsidR="00E42EFA" w:rsidRPr="00E42EFA">
          <w:rPr>
            <w:rStyle w:val="Hyperlink"/>
            <w:color w:val="FFFFFF" w:themeColor="background1"/>
            <w:szCs w:val="22"/>
            <w:highlight w:val="red"/>
          </w:rPr>
          <w:t>L</w:t>
        </w:r>
      </w:hyperlink>
      <w:r w:rsidR="00E001F6" w:rsidRPr="00EE478B">
        <w:t>Chanmugam</w:t>
      </w:r>
      <w:proofErr w:type="spellEnd"/>
      <w:r w:rsidR="00E001F6" w:rsidRPr="00EE478B">
        <w:t xml:space="preserve">, Shill, Mann, </w:t>
      </w:r>
      <w:proofErr w:type="spellStart"/>
      <w:r w:rsidR="00E001F6" w:rsidRPr="00EE478B">
        <w:t>Ficery</w:t>
      </w:r>
      <w:proofErr w:type="spellEnd"/>
      <w:r w:rsidR="00E001F6" w:rsidRPr="00EE478B">
        <w:t xml:space="preserve"> </w:t>
      </w:r>
      <w:r w:rsidR="00E001F6">
        <w:t>&amp;</w:t>
      </w:r>
      <w:r w:rsidR="00E001F6" w:rsidRPr="00EE478B">
        <w:t xml:space="preserve"> </w:t>
      </w:r>
      <w:proofErr w:type="spellStart"/>
      <w:r w:rsidR="00E001F6" w:rsidRPr="00EE478B">
        <w:t>Pursche</w:t>
      </w:r>
      <w:proofErr w:type="spellEnd"/>
      <w:r w:rsidR="00E001F6" w:rsidRPr="00EE478B">
        <w:t xml:space="preserve"> (2005), The Intelligent Clean Room: Ensuring value capture in mergers and acquisitions, </w:t>
      </w:r>
      <w:r w:rsidR="00E001F6" w:rsidRPr="00E81BAB">
        <w:rPr>
          <w:u w:val="single"/>
        </w:rPr>
        <w:t>J. of Business Strategy</w:t>
      </w:r>
      <w:r w:rsidR="00E001F6" w:rsidRPr="00EE478B">
        <w:t>, 26(3): 43-49.</w:t>
      </w:r>
      <w:proofErr w:type="gramEnd"/>
    </w:p>
    <w:p w:rsidR="00E001F6" w:rsidRPr="00EE478B" w:rsidRDefault="001D0733" w:rsidP="00E001F6">
      <w:pPr>
        <w:pStyle w:val="ListParagraph"/>
        <w:numPr>
          <w:ilvl w:val="2"/>
          <w:numId w:val="31"/>
        </w:numPr>
        <w:spacing w:after="60"/>
      </w:pPr>
      <w:hyperlink r:id="rId77" w:history="1">
        <w:proofErr w:type="spellStart"/>
        <w:proofErr w:type="gramStart"/>
        <w:r w:rsidR="00E42EFA" w:rsidRPr="00E42EFA">
          <w:rPr>
            <w:rStyle w:val="Hyperlink"/>
            <w:color w:val="FFFFFF" w:themeColor="background1"/>
            <w:szCs w:val="22"/>
            <w:highlight w:val="red"/>
          </w:rPr>
          <w:t>L</w:t>
        </w:r>
      </w:hyperlink>
      <w:r w:rsidR="00E001F6" w:rsidRPr="00396FB4">
        <w:rPr>
          <w:bCs/>
          <w:i/>
        </w:rPr>
        <w:t>Enrichment</w:t>
      </w:r>
      <w:proofErr w:type="spellEnd"/>
      <w:r w:rsidR="00E001F6" w:rsidRPr="00EE478B">
        <w:t>: Coff, R. 1999.</w:t>
      </w:r>
      <w:proofErr w:type="gramEnd"/>
      <w:r w:rsidR="00E001F6" w:rsidRPr="00EE478B">
        <w:t xml:space="preserve"> </w:t>
      </w:r>
      <w:hyperlink r:id="rId78" w:tgtFrame="_blank" w:history="1">
        <w:r w:rsidR="00E001F6" w:rsidRPr="00396FB4">
          <w:rPr>
            <w:rStyle w:val="Hyperlink"/>
            <w:iCs/>
            <w:szCs w:val="24"/>
            <w:u w:val="none"/>
          </w:rPr>
          <w:t>How Buyers Cope with Uncertainty When Acquiring Firms in Knowledge-Intensive Industries: Caveat Emptor</w:t>
        </w:r>
      </w:hyperlink>
      <w:r w:rsidR="00E001F6" w:rsidRPr="00EE478B">
        <w:t xml:space="preserve">. </w:t>
      </w:r>
      <w:r w:rsidR="00E001F6" w:rsidRPr="00E81BAB">
        <w:rPr>
          <w:u w:val="single"/>
        </w:rPr>
        <w:t>Organization Science</w:t>
      </w:r>
      <w:r w:rsidR="00E001F6" w:rsidRPr="00EE478B">
        <w:t xml:space="preserve">, 10(2): 144-161. </w:t>
      </w:r>
    </w:p>
    <w:p w:rsidR="00E001F6" w:rsidRPr="00EE478B" w:rsidRDefault="00E001F6" w:rsidP="00E001F6">
      <w:pPr>
        <w:pStyle w:val="ListParagraph"/>
        <w:keepNext/>
        <w:numPr>
          <w:ilvl w:val="1"/>
          <w:numId w:val="31"/>
        </w:numPr>
        <w:spacing w:after="60"/>
      </w:pPr>
      <w:r>
        <w:t>Preparation Questions</w:t>
      </w:r>
      <w:r w:rsidRPr="00EE478B">
        <w:t>: Be prepared to discuss the following in class:</w:t>
      </w:r>
    </w:p>
    <w:p w:rsidR="00E001F6" w:rsidRPr="00EE478B" w:rsidRDefault="00E001F6" w:rsidP="00E001F6">
      <w:pPr>
        <w:pStyle w:val="ListParagraph"/>
        <w:numPr>
          <w:ilvl w:val="2"/>
          <w:numId w:val="31"/>
        </w:numPr>
        <w:spacing w:after="60"/>
      </w:pPr>
      <w:r w:rsidRPr="006C2EA2">
        <w:t>Review the detail on the proposed synergies given in case B. Which synergies seem the most plausible?</w:t>
      </w:r>
      <w:r>
        <w:t xml:space="preserve"> </w:t>
      </w:r>
      <w:proofErr w:type="gramStart"/>
      <w:r>
        <w:t>L</w:t>
      </w:r>
      <w:r w:rsidRPr="00EE478B">
        <w:t>east plausible?</w:t>
      </w:r>
      <w:proofErr w:type="gramEnd"/>
    </w:p>
    <w:p w:rsidR="00E001F6" w:rsidRPr="00EE478B" w:rsidRDefault="00E001F6" w:rsidP="00E001F6">
      <w:pPr>
        <w:pStyle w:val="ListParagraph"/>
        <w:numPr>
          <w:ilvl w:val="2"/>
          <w:numId w:val="31"/>
        </w:numPr>
        <w:spacing w:after="60"/>
      </w:pPr>
      <w:r w:rsidRPr="00EE478B">
        <w:t>How will the proposed changes (in the integration plan) affect the different stakeholders?</w:t>
      </w:r>
    </w:p>
    <w:p w:rsidR="00E001F6" w:rsidRPr="00EE478B" w:rsidRDefault="00E001F6" w:rsidP="00E001F6">
      <w:pPr>
        <w:pStyle w:val="ListParagraph"/>
        <w:numPr>
          <w:ilvl w:val="2"/>
          <w:numId w:val="31"/>
        </w:numPr>
        <w:spacing w:after="60"/>
      </w:pPr>
      <w:r w:rsidRPr="00EE478B">
        <w:t>How, in turn, will this impact value creation for the buyer?</w:t>
      </w:r>
    </w:p>
    <w:p w:rsidR="00E001F6" w:rsidRDefault="00E001F6" w:rsidP="00E001F6">
      <w:pPr>
        <w:pStyle w:val="ListParagraph"/>
        <w:numPr>
          <w:ilvl w:val="2"/>
          <w:numId w:val="31"/>
        </w:numPr>
        <w:spacing w:after="60"/>
      </w:pPr>
      <w:r w:rsidRPr="00FF7593">
        <w:t>What would you do to maximize value creation?</w:t>
      </w:r>
    </w:p>
    <w:p w:rsidR="00E001F6" w:rsidRPr="00FE689B" w:rsidRDefault="00E001F6" w:rsidP="00E001F6">
      <w:pPr>
        <w:pStyle w:val="ListParagraph"/>
        <w:keepNext/>
        <w:numPr>
          <w:ilvl w:val="1"/>
          <w:numId w:val="31"/>
        </w:numPr>
        <w:spacing w:after="60"/>
      </w:pPr>
      <w:r w:rsidRPr="00FE689B">
        <w:t>Individual Poll #</w:t>
      </w:r>
      <w:r w:rsidR="001D0733">
        <w:fldChar w:fldCharType="begin"/>
      </w:r>
      <w:r w:rsidR="001D0733">
        <w:instrText xml:space="preserve"> SEQ \* Arabic\n ":" </w:instrText>
      </w:r>
      <w:r w:rsidR="001D0733">
        <w:fldChar w:fldCharType="separate"/>
      </w:r>
      <w:r w:rsidR="00042EE3">
        <w:rPr>
          <w:noProof/>
        </w:rPr>
        <w:t>9</w:t>
      </w:r>
      <w:r w:rsidR="001D0733">
        <w:rPr>
          <w:noProof/>
        </w:rPr>
        <w:fldChar w:fldCharType="end"/>
      </w:r>
      <w:r w:rsidRPr="00FE689B">
        <w:t xml:space="preserve">: </w:t>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sym w:font="Wingdings" w:char="F0FE"/>
      </w:r>
    </w:p>
    <w:p w:rsidR="00E001F6" w:rsidRPr="00FE689B" w:rsidRDefault="00E001F6" w:rsidP="00E001F6">
      <w:pPr>
        <w:pStyle w:val="ListParagraph"/>
        <w:numPr>
          <w:ilvl w:val="2"/>
          <w:numId w:val="31"/>
        </w:numPr>
        <w:spacing w:after="60"/>
      </w:pPr>
      <w:proofErr w:type="gramStart"/>
      <w:r w:rsidRPr="00FE689B">
        <w:t>Complete online survey by midnight the day before class (see link in course page).</w:t>
      </w:r>
      <w:proofErr w:type="gramEnd"/>
    </w:p>
    <w:p w:rsidR="00E001F6" w:rsidRPr="00E81BAB" w:rsidRDefault="00E001F6" w:rsidP="00E001F6">
      <w:pPr>
        <w:pStyle w:val="ListParagraph"/>
        <w:numPr>
          <w:ilvl w:val="2"/>
          <w:numId w:val="31"/>
        </w:numPr>
        <w:spacing w:after="60"/>
        <w:rPr>
          <w:szCs w:val="24"/>
        </w:rPr>
      </w:pPr>
      <w:r w:rsidRPr="00E81BAB">
        <w:rPr>
          <w:szCs w:val="24"/>
        </w:rPr>
        <w:t>Poll questions (</w:t>
      </w:r>
      <w:hyperlink r:id="rId79" w:tgtFrame="_blank" w:history="1">
        <w:r w:rsidRPr="00396FB4">
          <w:rPr>
            <w:rStyle w:val="Hyperlink"/>
            <w:bCs/>
            <w:iCs/>
            <w:szCs w:val="24"/>
          </w:rPr>
          <w:t>https://buswisc.qualtrics.com/SE?SID=SV_2ldnoLtJ91gepOk</w:t>
        </w:r>
      </w:hyperlink>
      <w:r w:rsidRPr="00E81BAB">
        <w:rPr>
          <w:szCs w:val="24"/>
        </w:rPr>
        <w:t>):</w:t>
      </w:r>
    </w:p>
    <w:p w:rsidR="00E001F6" w:rsidRPr="00FE689B" w:rsidRDefault="00E001F6" w:rsidP="00E001F6">
      <w:pPr>
        <w:pStyle w:val="ListParagraph"/>
        <w:numPr>
          <w:ilvl w:val="3"/>
          <w:numId w:val="31"/>
        </w:numPr>
        <w:spacing w:after="60"/>
      </w:pPr>
      <w:r>
        <w:t>How much cooperation do you anticipate from Adams’ employees?</w:t>
      </w:r>
    </w:p>
    <w:p w:rsidR="00E001F6" w:rsidRPr="00FE689B" w:rsidRDefault="00E001F6" w:rsidP="00E001F6">
      <w:pPr>
        <w:pStyle w:val="ListParagraph"/>
        <w:numPr>
          <w:ilvl w:val="3"/>
          <w:numId w:val="31"/>
        </w:numPr>
        <w:spacing w:after="60"/>
      </w:pPr>
      <w:r>
        <w:t>How much cooperation do you anticipate from Cadbury employees?</w:t>
      </w:r>
    </w:p>
    <w:p w:rsidR="00E001F6" w:rsidRPr="00FE689B" w:rsidRDefault="00E001F6" w:rsidP="00E001F6">
      <w:pPr>
        <w:pStyle w:val="ListParagraph"/>
        <w:numPr>
          <w:ilvl w:val="3"/>
          <w:numId w:val="31"/>
        </w:numPr>
        <w:spacing w:after="60"/>
      </w:pPr>
      <w:r>
        <w:t xml:space="preserve">What are the top </w:t>
      </w:r>
      <w:proofErr w:type="gramStart"/>
      <w:r>
        <w:t>3</w:t>
      </w:r>
      <w:proofErr w:type="gramEnd"/>
      <w:r>
        <w:t xml:space="preserve"> steps to take in the first 100 days</w:t>
      </w:r>
      <w:r w:rsidRPr="00FE689B">
        <w:t xml:space="preserve">? </w:t>
      </w:r>
      <w:proofErr w:type="gramStart"/>
      <w:r w:rsidRPr="00FE689B">
        <w:t>(≤ 500 characters).</w:t>
      </w:r>
      <w:proofErr w:type="gramEnd"/>
      <w:r w:rsidRPr="00FE689B">
        <w:t xml:space="preserve"> </w:t>
      </w:r>
    </w:p>
    <w:p w:rsidR="00964E8D" w:rsidRDefault="00964E8D" w:rsidP="008F5229">
      <w:pPr>
        <w:spacing w:after="60"/>
      </w:pPr>
    </w:p>
    <w:p w:rsidR="009801A0" w:rsidRPr="001018EF" w:rsidRDefault="00AD737F" w:rsidP="008F5229">
      <w:pPr>
        <w:pStyle w:val="ListParagraph"/>
        <w:numPr>
          <w:ilvl w:val="0"/>
          <w:numId w:val="31"/>
        </w:numPr>
        <w:spacing w:after="60"/>
        <w:rPr>
          <w:b/>
        </w:rPr>
      </w:pPr>
      <w:bookmarkStart w:id="23" w:name="Ses23"/>
      <w:r w:rsidRPr="001018EF">
        <w:rPr>
          <w:b/>
        </w:rPr>
        <w:t>11</w:t>
      </w:r>
      <w:r w:rsidR="00492974" w:rsidRPr="001018EF">
        <w:rPr>
          <w:b/>
        </w:rPr>
        <w:t>/</w:t>
      </w:r>
      <w:r w:rsidR="009801A0" w:rsidRPr="001018EF">
        <w:rPr>
          <w:b/>
        </w:rPr>
        <w:t>2</w:t>
      </w:r>
      <w:r w:rsidR="00A420A5">
        <w:rPr>
          <w:b/>
        </w:rPr>
        <w:t>1</w:t>
      </w:r>
      <w:r w:rsidR="00BF1766" w:rsidRPr="001018EF">
        <w:rPr>
          <w:b/>
        </w:rPr>
        <w:t xml:space="preserve"> –</w:t>
      </w:r>
      <w:r w:rsidR="00492974" w:rsidRPr="001018EF">
        <w:rPr>
          <w:b/>
        </w:rPr>
        <w:t xml:space="preserve"> </w:t>
      </w:r>
      <w:r w:rsidR="00E001F6">
        <w:rPr>
          <w:b/>
        </w:rPr>
        <w:t>Finding complementarities</w:t>
      </w:r>
      <w:r w:rsidR="00E001F6" w:rsidRPr="001018EF">
        <w:rPr>
          <w:b/>
        </w:rPr>
        <w:t xml:space="preserve"> (Exercise: </w:t>
      </w:r>
      <w:r w:rsidR="00E001F6">
        <w:rPr>
          <w:b/>
        </w:rPr>
        <w:t>Global game</w:t>
      </w:r>
      <w:r w:rsidR="00E001F6" w:rsidRPr="001018EF">
        <w:rPr>
          <w:b/>
        </w:rPr>
        <w:t>)</w:t>
      </w:r>
      <w:bookmarkEnd w:id="23"/>
      <w:r w:rsidR="00BC1A6C">
        <w:rPr>
          <w:b/>
        </w:rPr>
        <w:t xml:space="preserve">. </w:t>
      </w:r>
      <w:r w:rsidR="00E001F6" w:rsidRPr="009801A0">
        <w:t>We see from our discussion of M&amp;A that often the task is to find targets with complementary resources. We now transition to alliances with a similar search. Alliances and joint ventures are often used to gain access to strategic resources. We focus on the nature of this search with an exercise, “the global game.”</w:t>
      </w:r>
    </w:p>
    <w:p w:rsidR="00E001F6" w:rsidRPr="00EE478B" w:rsidRDefault="00E001F6" w:rsidP="00E001F6">
      <w:pPr>
        <w:pStyle w:val="ListParagraph"/>
        <w:numPr>
          <w:ilvl w:val="1"/>
          <w:numId w:val="31"/>
        </w:numPr>
        <w:spacing w:after="60"/>
      </w:pPr>
      <w:r w:rsidRPr="00EE478B">
        <w:t>Read:</w:t>
      </w:r>
    </w:p>
    <w:p w:rsidR="00E001F6" w:rsidRPr="00EE478B" w:rsidRDefault="001D0733" w:rsidP="00E001F6">
      <w:pPr>
        <w:pStyle w:val="ListParagraph"/>
        <w:numPr>
          <w:ilvl w:val="2"/>
          <w:numId w:val="31"/>
        </w:numPr>
        <w:spacing w:after="60"/>
      </w:pPr>
      <w:hyperlink r:id="rId80" w:history="1">
        <w:proofErr w:type="spellStart"/>
        <w:r w:rsidR="00E42EFA" w:rsidRPr="00E42EFA">
          <w:rPr>
            <w:rStyle w:val="Hyperlink"/>
            <w:color w:val="FFFFFF" w:themeColor="background1"/>
            <w:szCs w:val="22"/>
            <w:highlight w:val="red"/>
          </w:rPr>
          <w:t>L</w:t>
        </w:r>
      </w:hyperlink>
      <w:r w:rsidR="00E001F6" w:rsidRPr="00EE478B">
        <w:t>Norman</w:t>
      </w:r>
      <w:proofErr w:type="spellEnd"/>
      <w:r w:rsidR="00E001F6" w:rsidRPr="00EE478B">
        <w:t>, Are Your Secrets Safe? (10p)</w:t>
      </w:r>
    </w:p>
    <w:p w:rsidR="00E001F6" w:rsidRPr="00EE478B" w:rsidRDefault="00E001F6" w:rsidP="00E001F6">
      <w:pPr>
        <w:pStyle w:val="ListParagraph"/>
        <w:numPr>
          <w:ilvl w:val="1"/>
          <w:numId w:val="31"/>
        </w:numPr>
        <w:spacing w:after="60"/>
      </w:pPr>
      <w:r>
        <w:t>Preparation Questions</w:t>
      </w:r>
    </w:p>
    <w:p w:rsidR="00E001F6" w:rsidRPr="00EE478B" w:rsidRDefault="00E001F6" w:rsidP="00E001F6">
      <w:pPr>
        <w:pStyle w:val="ListParagraph"/>
        <w:numPr>
          <w:ilvl w:val="2"/>
          <w:numId w:val="31"/>
        </w:numPr>
        <w:spacing w:after="60"/>
      </w:pPr>
      <w:r w:rsidRPr="00EE478B">
        <w:t>How can firms safeguard their strategic assets and still leverage them through alliances?</w:t>
      </w:r>
    </w:p>
    <w:p w:rsidR="00E001F6" w:rsidRPr="00EE478B" w:rsidRDefault="00E001F6" w:rsidP="00E001F6">
      <w:pPr>
        <w:pStyle w:val="ListParagraph"/>
        <w:numPr>
          <w:ilvl w:val="2"/>
          <w:numId w:val="31"/>
        </w:numPr>
        <w:spacing w:after="60"/>
      </w:pPr>
      <w:r w:rsidRPr="00EE478B">
        <w:t>How important is trust in alliance management? How can firms manage this aspect?</w:t>
      </w:r>
    </w:p>
    <w:p w:rsidR="00E001F6" w:rsidRPr="00EE478B" w:rsidRDefault="00E001F6" w:rsidP="00E001F6">
      <w:pPr>
        <w:pStyle w:val="ListParagraph"/>
        <w:numPr>
          <w:ilvl w:val="2"/>
          <w:numId w:val="31"/>
        </w:numPr>
        <w:spacing w:after="60"/>
      </w:pPr>
      <w:r w:rsidRPr="00EE478B">
        <w:t>How do “learning races” affect the dynamics of alliance formation and management?</w:t>
      </w:r>
    </w:p>
    <w:p w:rsidR="009801A0" w:rsidRDefault="009801A0" w:rsidP="008F5229">
      <w:pPr>
        <w:spacing w:after="60"/>
      </w:pPr>
    </w:p>
    <w:p w:rsidR="00372774" w:rsidRDefault="00AD737F" w:rsidP="008F5229">
      <w:pPr>
        <w:pStyle w:val="ListParagraph"/>
        <w:numPr>
          <w:ilvl w:val="0"/>
          <w:numId w:val="31"/>
        </w:numPr>
        <w:spacing w:after="60"/>
      </w:pPr>
      <w:bookmarkStart w:id="24" w:name="Ses24"/>
      <w:r w:rsidRPr="001018EF">
        <w:rPr>
          <w:b/>
        </w:rPr>
        <w:t>11</w:t>
      </w:r>
      <w:r w:rsidR="00492974" w:rsidRPr="001018EF">
        <w:rPr>
          <w:b/>
        </w:rPr>
        <w:t>/</w:t>
      </w:r>
      <w:r w:rsidR="009801A0" w:rsidRPr="001018EF">
        <w:rPr>
          <w:b/>
        </w:rPr>
        <w:t>2</w:t>
      </w:r>
      <w:r w:rsidR="00A420A5">
        <w:rPr>
          <w:b/>
        </w:rPr>
        <w:t>6</w:t>
      </w:r>
      <w:r w:rsidR="00BF1766" w:rsidRPr="001018EF">
        <w:rPr>
          <w:b/>
        </w:rPr>
        <w:t xml:space="preserve"> –</w:t>
      </w:r>
      <w:r w:rsidR="00492974" w:rsidRPr="001018EF">
        <w:rPr>
          <w:b/>
        </w:rPr>
        <w:t xml:space="preserve"> </w:t>
      </w:r>
      <w:r w:rsidR="00F77C0A">
        <w:rPr>
          <w:b/>
        </w:rPr>
        <w:t xml:space="preserve">Alliances as a vehicle for entry </w:t>
      </w:r>
      <w:r w:rsidR="00F77C0A" w:rsidRPr="001018EF">
        <w:rPr>
          <w:b/>
        </w:rPr>
        <w:t>(Case</w:t>
      </w:r>
      <w:r w:rsidR="001D0733">
        <w:fldChar w:fldCharType="begin"/>
      </w:r>
      <w:r w:rsidR="001D0733">
        <w:instrText xml:space="preserve"> SEQ cnum \* Arabic\n  \* MERGEFORMAT  \* MERGEFORMAT </w:instrText>
      </w:r>
      <w:r w:rsidR="001D0733">
        <w:fldChar w:fldCharType="separate"/>
      </w:r>
      <w:r w:rsidR="00042EE3" w:rsidRPr="00042EE3">
        <w:rPr>
          <w:b/>
          <w:noProof/>
        </w:rPr>
        <w:t>6</w:t>
      </w:r>
      <w:r w:rsidR="001D0733">
        <w:rPr>
          <w:b/>
          <w:noProof/>
        </w:rPr>
        <w:fldChar w:fldCharType="end"/>
      </w:r>
      <w:r w:rsidR="00F77C0A" w:rsidRPr="001018EF">
        <w:rPr>
          <w:b/>
        </w:rPr>
        <w:t>: Hero Honda)</w:t>
      </w:r>
      <w:bookmarkEnd w:id="24"/>
      <w:r w:rsidR="009801A0" w:rsidRPr="00372774">
        <w:t xml:space="preserve">. </w:t>
      </w:r>
      <w:r w:rsidR="00F77C0A" w:rsidRPr="007A0552">
        <w:t xml:space="preserve">As </w:t>
      </w:r>
      <w:proofErr w:type="gramStart"/>
      <w:r w:rsidR="00F77C0A" w:rsidRPr="007A0552">
        <w:t>we’ve</w:t>
      </w:r>
      <w:proofErr w:type="gramEnd"/>
      <w:r w:rsidR="00F77C0A" w:rsidRPr="007A0552">
        <w:t xml:space="preserve"> discussed, one way to manage competencies is to own them directly. Another is to contract for them from strategic partners. The Hero-Honda Motors joint venture opens up a discussion of the hazards associated with joint ventures and alliances.</w:t>
      </w:r>
    </w:p>
    <w:p w:rsidR="00F77C0A" w:rsidRPr="00EE478B" w:rsidRDefault="00F77C0A" w:rsidP="00F77C0A">
      <w:pPr>
        <w:pStyle w:val="ListParagraph"/>
        <w:numPr>
          <w:ilvl w:val="1"/>
          <w:numId w:val="31"/>
        </w:numPr>
        <w:spacing w:after="60"/>
      </w:pPr>
      <w:r w:rsidRPr="00EE478B">
        <w:t>Read:</w:t>
      </w:r>
    </w:p>
    <w:p w:rsidR="00F77C0A" w:rsidRDefault="001D0733" w:rsidP="00F77C0A">
      <w:pPr>
        <w:pStyle w:val="ListParagraph"/>
        <w:numPr>
          <w:ilvl w:val="2"/>
          <w:numId w:val="31"/>
        </w:numPr>
        <w:spacing w:after="60"/>
      </w:pPr>
      <w:hyperlink r:id="rId81" w:history="1">
        <w:proofErr w:type="spellStart"/>
        <w:r w:rsidR="00E42EFA" w:rsidRPr="00E42EFA">
          <w:rPr>
            <w:rStyle w:val="Hyperlink"/>
            <w:color w:val="FFFFFF" w:themeColor="background1"/>
            <w:szCs w:val="22"/>
            <w:highlight w:val="red"/>
          </w:rPr>
          <w:t>L</w:t>
        </w:r>
      </w:hyperlink>
      <w:r w:rsidR="00F77C0A" w:rsidRPr="00852F27">
        <w:t>Kale</w:t>
      </w:r>
      <w:proofErr w:type="spellEnd"/>
      <w:r w:rsidR="00F77C0A" w:rsidRPr="00852F27">
        <w:t xml:space="preserve"> &amp; Singh</w:t>
      </w:r>
      <w:r w:rsidR="00F77C0A">
        <w:t xml:space="preserve"> (2009)</w:t>
      </w:r>
      <w:r w:rsidR="00F77C0A" w:rsidRPr="00852F27">
        <w:t xml:space="preserve">, </w:t>
      </w:r>
      <w:r w:rsidR="00F77C0A">
        <w:t>M</w:t>
      </w:r>
      <w:r w:rsidR="00F77C0A" w:rsidRPr="00852F27">
        <w:t>anaging Strategic Alliances</w:t>
      </w:r>
      <w:r w:rsidR="00F77C0A">
        <w:t>:</w:t>
      </w:r>
      <w:r w:rsidR="00F77C0A" w:rsidRPr="00852F27">
        <w:t xml:space="preserve"> What do we know now</w:t>
      </w:r>
      <w:r w:rsidR="00F77C0A">
        <w:t xml:space="preserve">, and </w:t>
      </w:r>
      <w:proofErr w:type="gramStart"/>
      <w:r w:rsidR="00F77C0A">
        <w:t>Where</w:t>
      </w:r>
      <w:proofErr w:type="gramEnd"/>
      <w:r w:rsidR="00F77C0A">
        <w:t xml:space="preserve"> do we go from here? </w:t>
      </w:r>
      <w:r w:rsidR="00F77C0A" w:rsidRPr="00E81BAB">
        <w:rPr>
          <w:u w:val="single"/>
        </w:rPr>
        <w:t>Academy of Management Perspectives</w:t>
      </w:r>
      <w:r w:rsidR="00F77C0A">
        <w:t xml:space="preserve"> </w:t>
      </w:r>
      <w:r w:rsidR="00F77C0A" w:rsidRPr="00852F27">
        <w:t>(15p)</w:t>
      </w:r>
    </w:p>
    <w:p w:rsidR="00F317DB" w:rsidRPr="00EE478B" w:rsidRDefault="001D0733" w:rsidP="00F317DB">
      <w:pPr>
        <w:pStyle w:val="ListParagraph"/>
        <w:numPr>
          <w:ilvl w:val="2"/>
          <w:numId w:val="31"/>
        </w:numPr>
        <w:spacing w:after="60"/>
      </w:pPr>
      <w:hyperlink r:id="rId82" w:history="1">
        <w:proofErr w:type="spellStart"/>
        <w:proofErr w:type="gramStart"/>
        <w:r w:rsidR="00E42EFA" w:rsidRPr="00E42EFA">
          <w:rPr>
            <w:rStyle w:val="Hyperlink"/>
            <w:color w:val="FFFFFF" w:themeColor="background1"/>
            <w:szCs w:val="22"/>
            <w:highlight w:val="red"/>
          </w:rPr>
          <w:t>L</w:t>
        </w:r>
      </w:hyperlink>
      <w:r w:rsidR="00F317DB" w:rsidRPr="00F317DB">
        <w:rPr>
          <w:i/>
        </w:rPr>
        <w:t>Enrichment</w:t>
      </w:r>
      <w:proofErr w:type="spellEnd"/>
      <w:r w:rsidR="00F317DB">
        <w:t xml:space="preserve">: Maurizio </w:t>
      </w:r>
      <w:proofErr w:type="spellStart"/>
      <w:r w:rsidR="00F317DB">
        <w:t>Zollo</w:t>
      </w:r>
      <w:proofErr w:type="spellEnd"/>
      <w:r w:rsidR="00F317DB">
        <w:t xml:space="preserve">, Jeffrey J Reuer, </w:t>
      </w:r>
      <w:proofErr w:type="spellStart"/>
      <w:r w:rsidR="00F317DB">
        <w:t>Harbir</w:t>
      </w:r>
      <w:proofErr w:type="spellEnd"/>
      <w:r w:rsidR="00F317DB">
        <w:t xml:space="preserve"> Singh (2002).</w:t>
      </w:r>
      <w:proofErr w:type="gramEnd"/>
      <w:r w:rsidR="00F317DB">
        <w:t xml:space="preserve"> </w:t>
      </w:r>
      <w:proofErr w:type="spellStart"/>
      <w:proofErr w:type="gramStart"/>
      <w:r w:rsidR="00F317DB">
        <w:t>Interorganizational</w:t>
      </w:r>
      <w:proofErr w:type="spellEnd"/>
      <w:r w:rsidR="00F317DB">
        <w:t xml:space="preserve"> routines and performance in strategic alliances.</w:t>
      </w:r>
      <w:proofErr w:type="gramEnd"/>
      <w:r w:rsidR="00F317DB">
        <w:t xml:space="preserve"> </w:t>
      </w:r>
      <w:proofErr w:type="gramStart"/>
      <w:r w:rsidR="00F317DB" w:rsidRPr="00F317DB">
        <w:rPr>
          <w:u w:val="single"/>
        </w:rPr>
        <w:t>Organization Science</w:t>
      </w:r>
      <w:r w:rsidR="00F317DB">
        <w:t>.</w:t>
      </w:r>
      <w:proofErr w:type="gramEnd"/>
      <w:r w:rsidR="00F317DB">
        <w:t xml:space="preserve"> 13(6): 701-714.</w:t>
      </w:r>
    </w:p>
    <w:p w:rsidR="00F77C0A" w:rsidRPr="00EE478B" w:rsidRDefault="00F77C0A" w:rsidP="00F77C0A">
      <w:pPr>
        <w:pStyle w:val="ListParagraph"/>
        <w:numPr>
          <w:ilvl w:val="1"/>
          <w:numId w:val="31"/>
        </w:numPr>
        <w:spacing w:after="60"/>
      </w:pPr>
      <w:r w:rsidRPr="00EE478B">
        <w:t>Written Case Analysis (</w:t>
      </w:r>
      <w:hyperlink r:id="rId83" w:history="1">
        <w:r w:rsidR="00351AE1" w:rsidRPr="00351AE1">
          <w:rPr>
            <w:rStyle w:val="Hyperlink"/>
            <w:color w:val="EEECE1" w:themeColor="background2"/>
            <w:szCs w:val="22"/>
            <w:highlight w:val="darkRed"/>
          </w:rPr>
          <w:t>H</w:t>
        </w:r>
      </w:hyperlink>
      <w:r w:rsidRPr="00EE478B">
        <w:t>Case</w:t>
      </w:r>
      <w:r w:rsidR="00656D1B">
        <w:t>6</w:t>
      </w:r>
      <w:r w:rsidRPr="00EE478B">
        <w:t>: Hero Honda Motors (India) Ltd.)</w:t>
      </w:r>
    </w:p>
    <w:p w:rsidR="00F77C0A" w:rsidRPr="00EE478B" w:rsidRDefault="00F77C0A" w:rsidP="00F77C0A">
      <w:pPr>
        <w:pStyle w:val="ListParagraph"/>
        <w:numPr>
          <w:ilvl w:val="2"/>
          <w:numId w:val="31"/>
        </w:numPr>
        <w:spacing w:after="60"/>
      </w:pPr>
      <w:r w:rsidRPr="00396FB4">
        <w:rPr>
          <w:i/>
        </w:rPr>
        <w:t>Your Client</w:t>
      </w:r>
      <w:r w:rsidRPr="00EE478B">
        <w:t xml:space="preserve">: </w:t>
      </w:r>
      <w:proofErr w:type="spellStart"/>
      <w:r w:rsidRPr="00EE478B">
        <w:t>Brijmohan</w:t>
      </w:r>
      <w:proofErr w:type="spellEnd"/>
      <w:r w:rsidRPr="00EE478B">
        <w:t xml:space="preserve"> </w:t>
      </w:r>
      <w:proofErr w:type="spellStart"/>
      <w:r w:rsidRPr="00EE478B">
        <w:t>Munjal</w:t>
      </w:r>
      <w:proofErr w:type="spellEnd"/>
      <w:r w:rsidRPr="00EE478B">
        <w:t>, Chairman of Hero Honda Motors (HHM), hired you to analyze their alliance with Honda Motor Company and to make recommendations on how to proceed from 2003 forward.</w:t>
      </w:r>
    </w:p>
    <w:p w:rsidR="00F77C0A" w:rsidRPr="00EE478B" w:rsidRDefault="00F77C0A" w:rsidP="00F77C0A">
      <w:pPr>
        <w:pStyle w:val="ListParagraph"/>
        <w:numPr>
          <w:ilvl w:val="2"/>
          <w:numId w:val="31"/>
        </w:numPr>
        <w:spacing w:after="60"/>
      </w:pPr>
      <w:r w:rsidRPr="00396FB4">
        <w:rPr>
          <w:i/>
        </w:rPr>
        <w:t>Hint</w:t>
      </w:r>
      <w:r w:rsidRPr="00EE478B">
        <w:t>: Consider the following questions.</w:t>
      </w:r>
    </w:p>
    <w:p w:rsidR="00F77C0A" w:rsidRPr="00EE478B" w:rsidRDefault="00F77C0A" w:rsidP="00F77C0A">
      <w:pPr>
        <w:pStyle w:val="ListParagraph"/>
        <w:numPr>
          <w:ilvl w:val="3"/>
          <w:numId w:val="31"/>
        </w:numPr>
        <w:spacing w:after="60"/>
      </w:pPr>
      <w:r w:rsidRPr="00EE478B">
        <w:t>Why did each party enter into the strategic alliance? How did it fit into their strategies?</w:t>
      </w:r>
    </w:p>
    <w:p w:rsidR="00F77C0A" w:rsidRPr="00EE478B" w:rsidRDefault="00F77C0A" w:rsidP="00F77C0A">
      <w:pPr>
        <w:pStyle w:val="ListParagraph"/>
        <w:numPr>
          <w:ilvl w:val="3"/>
          <w:numId w:val="31"/>
        </w:numPr>
        <w:spacing w:after="60"/>
      </w:pPr>
      <w:r w:rsidRPr="00EE478B">
        <w:t xml:space="preserve">Were the parties’ objectives compatible? </w:t>
      </w:r>
      <w:proofErr w:type="gramStart"/>
      <w:r w:rsidRPr="00EE478B">
        <w:t>Why?</w:t>
      </w:r>
      <w:proofErr w:type="gramEnd"/>
      <w:r w:rsidRPr="00EE478B">
        <w:t xml:space="preserve"> </w:t>
      </w:r>
      <w:proofErr w:type="gramStart"/>
      <w:r w:rsidRPr="00EE478B">
        <w:t>Why not?</w:t>
      </w:r>
      <w:proofErr w:type="gramEnd"/>
    </w:p>
    <w:p w:rsidR="00F77C0A" w:rsidRPr="00EE478B" w:rsidRDefault="00F77C0A" w:rsidP="00F77C0A">
      <w:pPr>
        <w:pStyle w:val="ListParagraph"/>
        <w:numPr>
          <w:ilvl w:val="3"/>
          <w:numId w:val="31"/>
        </w:numPr>
        <w:spacing w:after="60"/>
      </w:pPr>
      <w:r w:rsidRPr="00EE478B">
        <w:t xml:space="preserve">Should the alliance have been managed differently from Hero’s perspective? </w:t>
      </w:r>
      <w:proofErr w:type="gramStart"/>
      <w:r w:rsidRPr="00EE478B">
        <w:t>How?</w:t>
      </w:r>
      <w:proofErr w:type="gramEnd"/>
    </w:p>
    <w:p w:rsidR="00F77C0A" w:rsidRPr="00EE478B" w:rsidRDefault="00F77C0A" w:rsidP="00F77C0A">
      <w:pPr>
        <w:pStyle w:val="ListParagraph"/>
        <w:numPr>
          <w:ilvl w:val="3"/>
          <w:numId w:val="31"/>
        </w:numPr>
        <w:spacing w:after="60"/>
      </w:pPr>
      <w:r w:rsidRPr="00EE478B">
        <w:t>What challenges do they face moving forward? How should they respond?</w:t>
      </w:r>
    </w:p>
    <w:p w:rsidR="00F77C0A" w:rsidRPr="00EE478B" w:rsidRDefault="00F77C0A" w:rsidP="00F77C0A">
      <w:pPr>
        <w:pStyle w:val="ListParagraph"/>
        <w:numPr>
          <w:ilvl w:val="1"/>
          <w:numId w:val="31"/>
        </w:numPr>
        <w:spacing w:after="60"/>
      </w:pPr>
      <w:r w:rsidRPr="00EE478B">
        <w:t>Links (optional follow up – not required to complete the case analysis):</w:t>
      </w:r>
    </w:p>
    <w:p w:rsidR="00F77C0A" w:rsidRPr="00396FB4" w:rsidRDefault="00F77C0A" w:rsidP="00F77C0A">
      <w:pPr>
        <w:pStyle w:val="ListParagraph"/>
        <w:numPr>
          <w:ilvl w:val="2"/>
          <w:numId w:val="31"/>
        </w:numPr>
        <w:spacing w:after="60"/>
        <w:rPr>
          <w:szCs w:val="24"/>
          <w:lang w:val="es-MX"/>
        </w:rPr>
      </w:pPr>
      <w:r w:rsidRPr="00396FB4">
        <w:rPr>
          <w:szCs w:val="24"/>
          <w:lang w:val="es-MX"/>
        </w:rPr>
        <w:lastRenderedPageBreak/>
        <w:t>Hero Honda Motors:</w:t>
      </w:r>
      <w:r w:rsidRPr="00396FB4">
        <w:rPr>
          <w:rStyle w:val="Hyperlink"/>
          <w:szCs w:val="24"/>
        </w:rPr>
        <w:t xml:space="preserve"> </w:t>
      </w:r>
      <w:hyperlink r:id="rId84" w:history="1">
        <w:r w:rsidRPr="00396FB4">
          <w:rPr>
            <w:rStyle w:val="Hyperlink"/>
            <w:szCs w:val="24"/>
          </w:rPr>
          <w:t>www.herogroup.com/honda.htm</w:t>
        </w:r>
      </w:hyperlink>
      <w:r w:rsidRPr="00396FB4">
        <w:rPr>
          <w:rStyle w:val="Hyperlink"/>
          <w:szCs w:val="24"/>
        </w:rPr>
        <w:t xml:space="preserve"> </w:t>
      </w:r>
    </w:p>
    <w:p w:rsidR="00F77C0A" w:rsidRPr="00396FB4" w:rsidRDefault="00F77C0A" w:rsidP="00F77C0A">
      <w:pPr>
        <w:pStyle w:val="ListParagraph"/>
        <w:numPr>
          <w:ilvl w:val="2"/>
          <w:numId w:val="31"/>
        </w:numPr>
        <w:spacing w:after="60"/>
        <w:rPr>
          <w:szCs w:val="24"/>
        </w:rPr>
      </w:pPr>
      <w:r w:rsidRPr="00396FB4">
        <w:rPr>
          <w:szCs w:val="24"/>
        </w:rPr>
        <w:t xml:space="preserve">Honda: </w:t>
      </w:r>
      <w:hyperlink r:id="rId85" w:history="1">
        <w:r w:rsidRPr="00396FB4">
          <w:rPr>
            <w:rStyle w:val="Hyperlink"/>
            <w:szCs w:val="24"/>
          </w:rPr>
          <w:t>www.honda.com/</w:t>
        </w:r>
      </w:hyperlink>
      <w:r w:rsidRPr="00396FB4">
        <w:rPr>
          <w:szCs w:val="24"/>
        </w:rPr>
        <w:t xml:space="preserve"> </w:t>
      </w:r>
    </w:p>
    <w:p w:rsidR="00F77C0A" w:rsidRPr="00396FB4" w:rsidRDefault="00F77C0A" w:rsidP="00F77C0A">
      <w:pPr>
        <w:pStyle w:val="ListParagraph"/>
        <w:numPr>
          <w:ilvl w:val="2"/>
          <w:numId w:val="31"/>
        </w:numPr>
        <w:spacing w:after="60"/>
        <w:rPr>
          <w:szCs w:val="24"/>
        </w:rPr>
      </w:pPr>
      <w:r w:rsidRPr="00396FB4">
        <w:rPr>
          <w:szCs w:val="24"/>
        </w:rPr>
        <w:t xml:space="preserve">Hero group: </w:t>
      </w:r>
      <w:hyperlink r:id="rId86" w:history="1">
        <w:r w:rsidRPr="00396FB4">
          <w:rPr>
            <w:rStyle w:val="Hyperlink"/>
            <w:szCs w:val="24"/>
          </w:rPr>
          <w:t>www.herogroup.com</w:t>
        </w:r>
      </w:hyperlink>
      <w:r w:rsidRPr="00396FB4">
        <w:rPr>
          <w:szCs w:val="24"/>
        </w:rPr>
        <w:t xml:space="preserve"> </w:t>
      </w:r>
    </w:p>
    <w:p w:rsidR="00F77C0A" w:rsidRPr="00FE689B" w:rsidRDefault="00F77C0A" w:rsidP="00F77C0A">
      <w:pPr>
        <w:pStyle w:val="ListParagraph"/>
        <w:numPr>
          <w:ilvl w:val="1"/>
          <w:numId w:val="31"/>
        </w:numPr>
        <w:spacing w:after="60"/>
      </w:pPr>
      <w:r w:rsidRPr="00396FB4">
        <w:t>In</w:t>
      </w:r>
      <w:r w:rsidRPr="00FE689B">
        <w:t>dividual Poll #</w:t>
      </w:r>
      <w:r w:rsidR="001D0733">
        <w:fldChar w:fldCharType="begin"/>
      </w:r>
      <w:r w:rsidR="001D0733">
        <w:instrText xml:space="preserve"> SEQ \* Arabic\n ":" </w:instrText>
      </w:r>
      <w:r w:rsidR="001D0733">
        <w:fldChar w:fldCharType="separate"/>
      </w:r>
      <w:r w:rsidR="00042EE3">
        <w:rPr>
          <w:noProof/>
        </w:rPr>
        <w:t>10</w:t>
      </w:r>
      <w:r w:rsidR="001D0733">
        <w:rPr>
          <w:noProof/>
        </w:rPr>
        <w:fldChar w:fldCharType="end"/>
      </w:r>
      <w:r w:rsidRPr="00FE689B">
        <w:t xml:space="preserve">: </w:t>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tab/>
      </w:r>
      <w:r w:rsidRPr="00FE689B">
        <w:sym w:font="Wingdings" w:char="F0FE"/>
      </w:r>
    </w:p>
    <w:p w:rsidR="00F77C0A" w:rsidRPr="00FE689B" w:rsidRDefault="00F77C0A" w:rsidP="00F77C0A">
      <w:pPr>
        <w:pStyle w:val="ListParagraph"/>
        <w:numPr>
          <w:ilvl w:val="2"/>
          <w:numId w:val="31"/>
        </w:numPr>
        <w:spacing w:after="60"/>
      </w:pPr>
      <w:proofErr w:type="gramStart"/>
      <w:r w:rsidRPr="00FE689B">
        <w:t>Complete online survey by midnight the day before class (see link in course page).</w:t>
      </w:r>
      <w:proofErr w:type="gramEnd"/>
    </w:p>
    <w:p w:rsidR="00F77C0A" w:rsidRPr="00396FB4" w:rsidRDefault="00F77C0A" w:rsidP="00F77C0A">
      <w:pPr>
        <w:pStyle w:val="ListParagraph"/>
        <w:numPr>
          <w:ilvl w:val="2"/>
          <w:numId w:val="31"/>
        </w:numPr>
        <w:spacing w:after="60"/>
        <w:rPr>
          <w:szCs w:val="24"/>
        </w:rPr>
      </w:pPr>
      <w:r w:rsidRPr="00E81BAB">
        <w:rPr>
          <w:szCs w:val="24"/>
        </w:rPr>
        <w:t>Poll</w:t>
      </w:r>
      <w:r w:rsidRPr="00396FB4">
        <w:rPr>
          <w:szCs w:val="24"/>
        </w:rPr>
        <w:t xml:space="preserve"> questions (</w:t>
      </w:r>
      <w:hyperlink r:id="rId87" w:tgtFrame="_blank" w:history="1">
        <w:r w:rsidRPr="00396FB4">
          <w:rPr>
            <w:rStyle w:val="Hyperlink"/>
            <w:szCs w:val="24"/>
          </w:rPr>
          <w:t>https://buswisc.qualtrics.com/SE?SID=SV_6GzpkWm4Uo7wIni</w:t>
        </w:r>
      </w:hyperlink>
      <w:r w:rsidRPr="00396FB4">
        <w:rPr>
          <w:szCs w:val="24"/>
        </w:rPr>
        <w:t>):</w:t>
      </w:r>
    </w:p>
    <w:p w:rsidR="00F77C0A" w:rsidRPr="00EE478B" w:rsidRDefault="00F77C0A" w:rsidP="00F77C0A">
      <w:pPr>
        <w:pStyle w:val="ListParagraph"/>
        <w:numPr>
          <w:ilvl w:val="3"/>
          <w:numId w:val="31"/>
        </w:numPr>
        <w:spacing w:after="60"/>
      </w:pPr>
      <w:r w:rsidRPr="00EE478B">
        <w:t>Should Hero continue to work with Honda (or has the JV run its course)?</w:t>
      </w:r>
    </w:p>
    <w:p w:rsidR="00F77C0A" w:rsidRPr="00EE478B" w:rsidRDefault="00F77C0A" w:rsidP="00F77C0A">
      <w:pPr>
        <w:pStyle w:val="ListParagraph"/>
        <w:numPr>
          <w:ilvl w:val="3"/>
          <w:numId w:val="31"/>
        </w:numPr>
        <w:spacing w:after="60"/>
      </w:pPr>
      <w:r w:rsidRPr="00EE478B">
        <w:t>How should Hero proceed?</w:t>
      </w:r>
    </w:p>
    <w:p w:rsidR="00F77C0A" w:rsidRDefault="00F77C0A" w:rsidP="00F77C0A">
      <w:pPr>
        <w:pStyle w:val="ListParagraph"/>
      </w:pPr>
    </w:p>
    <w:p w:rsidR="00230146" w:rsidRPr="007A0552" w:rsidRDefault="00AD737F" w:rsidP="00236E13">
      <w:pPr>
        <w:pStyle w:val="ListParagraph"/>
        <w:keepLines/>
        <w:numPr>
          <w:ilvl w:val="0"/>
          <w:numId w:val="31"/>
        </w:numPr>
        <w:spacing w:after="60"/>
      </w:pPr>
      <w:bookmarkStart w:id="25" w:name="Ses25"/>
      <w:r w:rsidRPr="001018EF">
        <w:rPr>
          <w:b/>
        </w:rPr>
        <w:t>1</w:t>
      </w:r>
      <w:r w:rsidR="00010C0F">
        <w:rPr>
          <w:b/>
        </w:rPr>
        <w:t>1</w:t>
      </w:r>
      <w:r w:rsidRPr="001018EF">
        <w:rPr>
          <w:b/>
        </w:rPr>
        <w:t>/</w:t>
      </w:r>
      <w:r w:rsidR="00A420A5">
        <w:rPr>
          <w:b/>
        </w:rPr>
        <w:t>28</w:t>
      </w:r>
      <w:r w:rsidR="00BF1766" w:rsidRPr="001018EF">
        <w:rPr>
          <w:b/>
        </w:rPr>
        <w:t xml:space="preserve"> –</w:t>
      </w:r>
      <w:r w:rsidR="00492974" w:rsidRPr="001018EF">
        <w:rPr>
          <w:b/>
        </w:rPr>
        <w:t xml:space="preserve"> </w:t>
      </w:r>
      <w:r w:rsidR="00230146" w:rsidRPr="001018EF">
        <w:rPr>
          <w:b/>
        </w:rPr>
        <w:t xml:space="preserve">Strategic luck </w:t>
      </w:r>
      <w:r w:rsidR="00F77C0A">
        <w:rPr>
          <w:b/>
        </w:rPr>
        <w:t xml:space="preserve">and organic growth </w:t>
      </w:r>
      <w:r w:rsidR="00230146" w:rsidRPr="001018EF">
        <w:rPr>
          <w:b/>
        </w:rPr>
        <w:t>(Exercise: Heads Up</w:t>
      </w:r>
      <w:r w:rsidR="009801A0" w:rsidRPr="001018EF">
        <w:rPr>
          <w:b/>
        </w:rPr>
        <w:t>)</w:t>
      </w:r>
      <w:bookmarkEnd w:id="25"/>
      <w:r w:rsidR="009801A0" w:rsidRPr="00402900">
        <w:t xml:space="preserve">. </w:t>
      </w:r>
      <w:r w:rsidR="00F77C0A">
        <w:t xml:space="preserve">Organic growth and innovation poses special challenges as a strategic vehicle. </w:t>
      </w:r>
      <w:r w:rsidR="00230146" w:rsidRPr="007A0552">
        <w:t xml:space="preserve">How do firms make investments under great uncertainty? In general, discounted cash flow models favor investments that are more certain (e.g., we use high hurdle rates to reflect risk). However, investments linked to competitive advantage are often made under great uncertainty. Is there a tool that helps to value the upside potential of such an investment? When we use a simple discounted cash flow approach to value new opportunities, we typically account for uncertainty through the discount rate (e.g., higher Beta in the WACC). However, this discourages </w:t>
      </w:r>
      <w:proofErr w:type="gramStart"/>
      <w:r w:rsidR="00230146" w:rsidRPr="007A0552">
        <w:t>most strategic</w:t>
      </w:r>
      <w:proofErr w:type="gramEnd"/>
      <w:r w:rsidR="00230146" w:rsidRPr="007A0552">
        <w:t xml:space="preserve"> of investments. What are the implications for investing in sustainable competitive advantage?</w:t>
      </w:r>
    </w:p>
    <w:p w:rsidR="00230146" w:rsidRPr="00EE478B" w:rsidRDefault="00230146" w:rsidP="00656D1B">
      <w:pPr>
        <w:pStyle w:val="ListParagraph"/>
        <w:keepNext/>
        <w:numPr>
          <w:ilvl w:val="1"/>
          <w:numId w:val="31"/>
        </w:numPr>
        <w:spacing w:after="60"/>
      </w:pPr>
      <w:r w:rsidRPr="00EE478B">
        <w:t>Read:</w:t>
      </w:r>
    </w:p>
    <w:p w:rsidR="00230146" w:rsidRDefault="001D0733" w:rsidP="00230146">
      <w:pPr>
        <w:pStyle w:val="ListParagraph"/>
        <w:numPr>
          <w:ilvl w:val="2"/>
          <w:numId w:val="31"/>
        </w:numPr>
        <w:spacing w:after="60"/>
      </w:pPr>
      <w:hyperlink r:id="rId88" w:history="1">
        <w:proofErr w:type="spellStart"/>
        <w:r w:rsidR="00E42EFA" w:rsidRPr="00E42EFA">
          <w:rPr>
            <w:rStyle w:val="Hyperlink"/>
            <w:color w:val="FFFFFF" w:themeColor="background1"/>
            <w:szCs w:val="22"/>
            <w:highlight w:val="red"/>
          </w:rPr>
          <w:t>L</w:t>
        </w:r>
      </w:hyperlink>
      <w:r w:rsidR="00230146" w:rsidRPr="00EE478B">
        <w:t>McGrath</w:t>
      </w:r>
      <w:proofErr w:type="spellEnd"/>
      <w:r w:rsidR="00230146" w:rsidRPr="00EE478B">
        <w:t xml:space="preserve">, </w:t>
      </w:r>
      <w:proofErr w:type="spellStart"/>
      <w:r w:rsidR="00230146" w:rsidRPr="00EE478B">
        <w:t>Keil</w:t>
      </w:r>
      <w:proofErr w:type="spellEnd"/>
      <w:r w:rsidR="00230146" w:rsidRPr="00EE478B">
        <w:t xml:space="preserve">, and </w:t>
      </w:r>
      <w:proofErr w:type="spellStart"/>
      <w:r w:rsidR="00230146" w:rsidRPr="00EE478B">
        <w:t>Tukiainen</w:t>
      </w:r>
      <w:proofErr w:type="spellEnd"/>
      <w:r w:rsidR="00230146" w:rsidRPr="00EE478B">
        <w:t xml:space="preserve">: Extracting Value from Corporate Venturing </w:t>
      </w:r>
      <w:r w:rsidR="00230146">
        <w:t>(</w:t>
      </w:r>
      <w:r w:rsidR="00230146" w:rsidRPr="00EE478B">
        <w:t>MIT Sloan Management Review, 2006, 46(1): 50-56</w:t>
      </w:r>
      <w:r w:rsidR="00230146">
        <w:t>)</w:t>
      </w:r>
      <w:r w:rsidR="00230146" w:rsidRPr="00EE478B">
        <w:t xml:space="preserve"> </w:t>
      </w:r>
      <w:r w:rsidR="00230146">
        <w:t>(</w:t>
      </w:r>
      <w:r w:rsidR="00230146" w:rsidRPr="00EE478B">
        <w:t>7p)</w:t>
      </w:r>
    </w:p>
    <w:p w:rsidR="00230146" w:rsidRDefault="001D0733" w:rsidP="00230146">
      <w:pPr>
        <w:pStyle w:val="ListParagraph"/>
        <w:numPr>
          <w:ilvl w:val="2"/>
          <w:numId w:val="31"/>
        </w:numPr>
        <w:spacing w:after="60"/>
      </w:pPr>
      <w:hyperlink r:id="rId89" w:history="1">
        <w:proofErr w:type="spellStart"/>
        <w:proofErr w:type="gramStart"/>
        <w:r w:rsidR="00E42EFA" w:rsidRPr="00E42EFA">
          <w:rPr>
            <w:rStyle w:val="Hyperlink"/>
            <w:color w:val="FFFFFF" w:themeColor="background1"/>
            <w:szCs w:val="22"/>
            <w:highlight w:val="red"/>
          </w:rPr>
          <w:t>L</w:t>
        </w:r>
      </w:hyperlink>
      <w:r w:rsidR="00230146" w:rsidRPr="00230146">
        <w:t>Sull</w:t>
      </w:r>
      <w:proofErr w:type="spellEnd"/>
      <w:r w:rsidR="00230146">
        <w:t xml:space="preserve">: </w:t>
      </w:r>
      <w:r w:rsidR="00230146" w:rsidRPr="00230146">
        <w:t>Competing Through Organizational Agility</w:t>
      </w:r>
      <w:r w:rsidR="00230146">
        <w:t>.</w:t>
      </w:r>
      <w:proofErr w:type="gramEnd"/>
      <w:r w:rsidR="00230146" w:rsidRPr="00230146">
        <w:t xml:space="preserve"> </w:t>
      </w:r>
      <w:r w:rsidR="00230146">
        <w:t>(</w:t>
      </w:r>
      <w:r w:rsidR="00230146" w:rsidRPr="00230146">
        <w:t xml:space="preserve">McKinsey </w:t>
      </w:r>
      <w:r w:rsidR="00230146">
        <w:t>Quarterly, 2010) (</w:t>
      </w:r>
      <w:r w:rsidR="00230146" w:rsidRPr="00230146">
        <w:t>9p)</w:t>
      </w:r>
    </w:p>
    <w:p w:rsidR="00F317DB" w:rsidRDefault="001D0733" w:rsidP="00230146">
      <w:pPr>
        <w:pStyle w:val="ListParagraph"/>
        <w:numPr>
          <w:ilvl w:val="2"/>
          <w:numId w:val="31"/>
        </w:numPr>
        <w:spacing w:after="60"/>
      </w:pPr>
      <w:hyperlink r:id="rId90" w:history="1">
        <w:proofErr w:type="spellStart"/>
        <w:r w:rsidR="00E42EFA" w:rsidRPr="00E42EFA">
          <w:rPr>
            <w:rStyle w:val="Hyperlink"/>
            <w:color w:val="FFFFFF" w:themeColor="background1"/>
            <w:szCs w:val="22"/>
            <w:highlight w:val="red"/>
          </w:rPr>
          <w:t>L</w:t>
        </w:r>
      </w:hyperlink>
      <w:r w:rsidR="00F317DB">
        <w:t>Coff</w:t>
      </w:r>
      <w:proofErr w:type="spellEnd"/>
      <w:r w:rsidR="00F317DB">
        <w:t xml:space="preserve">, R. and Laverty, K. 2001. Real options of knowledge assets: Panacea or Pandora's </w:t>
      </w:r>
      <w:proofErr w:type="gramStart"/>
      <w:r w:rsidR="00F317DB">
        <w:t>box</w:t>
      </w:r>
      <w:proofErr w:type="gramEnd"/>
      <w:r w:rsidR="00F317DB">
        <w:t xml:space="preserve">? </w:t>
      </w:r>
      <w:r w:rsidR="00F317DB" w:rsidRPr="00F317DB">
        <w:rPr>
          <w:u w:val="single"/>
        </w:rPr>
        <w:t>Business Horizons</w:t>
      </w:r>
      <w:r w:rsidR="00F317DB">
        <w:t>, 44(6): 73-79.</w:t>
      </w:r>
      <w:r w:rsidR="00F317DB" w:rsidRPr="00347CE5">
        <w:t xml:space="preserve"> </w:t>
      </w:r>
    </w:p>
    <w:p w:rsidR="00230146" w:rsidRPr="00EE478B" w:rsidRDefault="00230146" w:rsidP="00230146">
      <w:pPr>
        <w:pStyle w:val="ListParagraph"/>
        <w:numPr>
          <w:ilvl w:val="1"/>
          <w:numId w:val="31"/>
        </w:numPr>
        <w:spacing w:after="60"/>
      </w:pPr>
      <w:r w:rsidRPr="00EE478B">
        <w:t>Links on real options:</w:t>
      </w:r>
    </w:p>
    <w:p w:rsidR="00230146" w:rsidRDefault="00230146" w:rsidP="00230146">
      <w:pPr>
        <w:pStyle w:val="ListParagraph"/>
        <w:numPr>
          <w:ilvl w:val="2"/>
          <w:numId w:val="31"/>
        </w:numPr>
        <w:spacing w:after="60"/>
        <w:rPr>
          <w:szCs w:val="24"/>
        </w:rPr>
      </w:pPr>
      <w:r w:rsidRPr="00396FB4">
        <w:rPr>
          <w:szCs w:val="24"/>
        </w:rPr>
        <w:t>Real option</w:t>
      </w:r>
      <w:r>
        <w:rPr>
          <w:szCs w:val="24"/>
        </w:rPr>
        <w:t>s</w:t>
      </w:r>
      <w:r w:rsidRPr="00396FB4">
        <w:rPr>
          <w:szCs w:val="24"/>
        </w:rPr>
        <w:t xml:space="preserve"> consulting:</w:t>
      </w:r>
    </w:p>
    <w:p w:rsidR="00230146" w:rsidRDefault="001D0733" w:rsidP="00230146">
      <w:pPr>
        <w:pStyle w:val="ListParagraph"/>
        <w:numPr>
          <w:ilvl w:val="3"/>
          <w:numId w:val="31"/>
        </w:numPr>
        <w:spacing w:after="60"/>
        <w:rPr>
          <w:szCs w:val="24"/>
        </w:rPr>
      </w:pPr>
      <w:hyperlink r:id="rId91" w:history="1">
        <w:r w:rsidR="00230146" w:rsidRPr="00396FB4">
          <w:rPr>
            <w:rStyle w:val="Hyperlink"/>
            <w:szCs w:val="24"/>
          </w:rPr>
          <w:t>Real Options Group</w:t>
        </w:r>
      </w:hyperlink>
      <w:r w:rsidR="00230146" w:rsidRPr="00396FB4">
        <w:rPr>
          <w:szCs w:val="24"/>
        </w:rPr>
        <w:t>,</w:t>
      </w:r>
    </w:p>
    <w:p w:rsidR="00230146" w:rsidRDefault="001D0733" w:rsidP="00230146">
      <w:pPr>
        <w:pStyle w:val="ListParagraph"/>
        <w:numPr>
          <w:ilvl w:val="3"/>
          <w:numId w:val="31"/>
        </w:numPr>
        <w:spacing w:after="60"/>
        <w:rPr>
          <w:szCs w:val="24"/>
        </w:rPr>
      </w:pPr>
      <w:hyperlink r:id="rId92" w:history="1">
        <w:r w:rsidR="00230146" w:rsidRPr="00396FB4">
          <w:rPr>
            <w:rStyle w:val="Hyperlink"/>
            <w:szCs w:val="24"/>
          </w:rPr>
          <w:t>http://www.realoptionsvaluation.com/index.html</w:t>
        </w:r>
      </w:hyperlink>
      <w:r w:rsidR="00230146" w:rsidRPr="00396FB4">
        <w:rPr>
          <w:szCs w:val="24"/>
        </w:rPr>
        <w:t>,</w:t>
      </w:r>
    </w:p>
    <w:p w:rsidR="00230146" w:rsidRDefault="001D0733" w:rsidP="00230146">
      <w:pPr>
        <w:pStyle w:val="ListParagraph"/>
        <w:numPr>
          <w:ilvl w:val="3"/>
          <w:numId w:val="31"/>
        </w:numPr>
        <w:spacing w:after="60"/>
        <w:rPr>
          <w:szCs w:val="24"/>
        </w:rPr>
      </w:pPr>
      <w:hyperlink r:id="rId93" w:history="1">
        <w:r w:rsidR="00230146">
          <w:rPr>
            <w:rStyle w:val="Hyperlink"/>
          </w:rPr>
          <w:t>http://www.epixanalytics.com/</w:t>
        </w:r>
      </w:hyperlink>
      <w:r w:rsidR="00230146" w:rsidRPr="00396FB4">
        <w:rPr>
          <w:szCs w:val="24"/>
        </w:rPr>
        <w:t xml:space="preserve">, </w:t>
      </w:r>
    </w:p>
    <w:p w:rsidR="00230146" w:rsidRDefault="001D0733" w:rsidP="00230146">
      <w:pPr>
        <w:pStyle w:val="ListParagraph"/>
        <w:numPr>
          <w:ilvl w:val="3"/>
          <w:numId w:val="31"/>
        </w:numPr>
        <w:spacing w:after="60"/>
        <w:rPr>
          <w:szCs w:val="24"/>
        </w:rPr>
      </w:pPr>
      <w:hyperlink r:id="rId94" w:history="1">
        <w:r w:rsidR="00230146" w:rsidRPr="00396FB4">
          <w:rPr>
            <w:rStyle w:val="Hyperlink"/>
            <w:szCs w:val="24"/>
          </w:rPr>
          <w:t>http://www.real-consulting.com/</w:t>
        </w:r>
      </w:hyperlink>
      <w:r w:rsidR="00230146" w:rsidRPr="00396FB4">
        <w:rPr>
          <w:szCs w:val="24"/>
        </w:rPr>
        <w:t xml:space="preserve"> , </w:t>
      </w:r>
    </w:p>
    <w:p w:rsidR="00230146" w:rsidRPr="00396FB4" w:rsidRDefault="001D0733" w:rsidP="00230146">
      <w:pPr>
        <w:pStyle w:val="ListParagraph"/>
        <w:numPr>
          <w:ilvl w:val="3"/>
          <w:numId w:val="31"/>
        </w:numPr>
        <w:spacing w:after="60"/>
        <w:rPr>
          <w:szCs w:val="24"/>
        </w:rPr>
      </w:pPr>
      <w:hyperlink r:id="rId95" w:history="1">
        <w:r w:rsidR="00230146" w:rsidRPr="00396FB4">
          <w:rPr>
            <w:rStyle w:val="Hyperlink"/>
            <w:szCs w:val="24"/>
          </w:rPr>
          <w:t>http://www.sdg.com/</w:t>
        </w:r>
      </w:hyperlink>
    </w:p>
    <w:p w:rsidR="00230146" w:rsidRPr="00396FB4" w:rsidRDefault="00230146" w:rsidP="00230146">
      <w:pPr>
        <w:pStyle w:val="ListParagraph"/>
        <w:numPr>
          <w:ilvl w:val="2"/>
          <w:numId w:val="31"/>
        </w:numPr>
        <w:spacing w:after="60"/>
      </w:pPr>
      <w:r w:rsidRPr="00396FB4">
        <w:t xml:space="preserve">About real options: </w:t>
      </w:r>
      <w:hyperlink r:id="rId96" w:history="1">
        <w:r w:rsidRPr="00396FB4">
          <w:rPr>
            <w:rStyle w:val="Hyperlink"/>
            <w:szCs w:val="24"/>
          </w:rPr>
          <w:t>www.real-options.com</w:t>
        </w:r>
      </w:hyperlink>
      <w:r w:rsidRPr="00396FB4">
        <w:t xml:space="preserve"> </w:t>
      </w:r>
    </w:p>
    <w:p w:rsidR="00230146" w:rsidRPr="00396FB4" w:rsidRDefault="00230146" w:rsidP="00230146">
      <w:pPr>
        <w:pStyle w:val="ListParagraph"/>
        <w:numPr>
          <w:ilvl w:val="2"/>
          <w:numId w:val="31"/>
        </w:numPr>
        <w:spacing w:after="60"/>
        <w:rPr>
          <w:szCs w:val="24"/>
        </w:rPr>
      </w:pPr>
      <w:r>
        <w:rPr>
          <w:szCs w:val="24"/>
        </w:rPr>
        <w:t xml:space="preserve">More </w:t>
      </w:r>
      <w:r w:rsidRPr="00396FB4">
        <w:rPr>
          <w:szCs w:val="24"/>
        </w:rPr>
        <w:t xml:space="preserve">links: </w:t>
      </w:r>
      <w:hyperlink r:id="rId97" w:history="1">
        <w:r w:rsidRPr="00396FB4">
          <w:rPr>
            <w:rStyle w:val="Hyperlink"/>
            <w:szCs w:val="24"/>
          </w:rPr>
          <w:t>www.puc-rio.br/marco.ind/ro-links.html</w:t>
        </w:r>
      </w:hyperlink>
    </w:p>
    <w:p w:rsidR="00402900" w:rsidRPr="00402900" w:rsidRDefault="00402900" w:rsidP="00230146">
      <w:pPr>
        <w:pStyle w:val="ListParagraph"/>
        <w:spacing w:after="60"/>
        <w:ind w:left="360"/>
      </w:pPr>
    </w:p>
    <w:p w:rsidR="00402900" w:rsidRPr="00F06B46" w:rsidRDefault="00AD737F" w:rsidP="008F5229">
      <w:pPr>
        <w:pStyle w:val="ListParagraph"/>
        <w:numPr>
          <w:ilvl w:val="0"/>
          <w:numId w:val="31"/>
        </w:numPr>
        <w:spacing w:after="60"/>
      </w:pPr>
      <w:bookmarkStart w:id="26" w:name="Ses26"/>
      <w:r w:rsidRPr="001018EF">
        <w:rPr>
          <w:b/>
        </w:rPr>
        <w:t>12/</w:t>
      </w:r>
      <w:r w:rsidR="00A420A5">
        <w:rPr>
          <w:b/>
        </w:rPr>
        <w:t>3</w:t>
      </w:r>
      <w:r w:rsidR="004A3261" w:rsidRPr="001018EF">
        <w:rPr>
          <w:b/>
        </w:rPr>
        <w:t xml:space="preserve"> – </w:t>
      </w:r>
      <w:r w:rsidR="00C530CE" w:rsidRPr="001018EF">
        <w:rPr>
          <w:b/>
        </w:rPr>
        <w:t>Commitment vs. flexibility (Case</w:t>
      </w:r>
      <w:r w:rsidR="001D0733">
        <w:fldChar w:fldCharType="begin"/>
      </w:r>
      <w:r w:rsidR="001D0733">
        <w:instrText xml:space="preserve"> SEQ cnum \* Arabic\n  \* MERGEFORMAT  \* MERGEFORMAT </w:instrText>
      </w:r>
      <w:r w:rsidR="001D0733">
        <w:fldChar w:fldCharType="separate"/>
      </w:r>
      <w:r w:rsidR="00042EE3" w:rsidRPr="00042EE3">
        <w:rPr>
          <w:b/>
          <w:noProof/>
        </w:rPr>
        <w:t>7</w:t>
      </w:r>
      <w:r w:rsidR="001D0733">
        <w:rPr>
          <w:b/>
          <w:noProof/>
        </w:rPr>
        <w:fldChar w:fldCharType="end"/>
      </w:r>
      <w:r w:rsidR="00C530CE" w:rsidRPr="001018EF">
        <w:rPr>
          <w:b/>
        </w:rPr>
        <w:t>: Airbus A3xx)</w:t>
      </w:r>
      <w:bookmarkEnd w:id="26"/>
      <w:r w:rsidR="00656D1B">
        <w:t>.</w:t>
      </w:r>
      <w:r w:rsidR="009801A0" w:rsidRPr="00F06B46">
        <w:t xml:space="preserve"> </w:t>
      </w:r>
      <w:r w:rsidR="00C530CE">
        <w:t>Real o</w:t>
      </w:r>
      <w:r w:rsidR="00C530CE" w:rsidRPr="009801A0">
        <w:t>ptions are all about the value of flexibility. In this class, we examine some of the potential costs of maintaining flexibility. We will spend the class on an analysis of Airbus’s decision to invest $13B in the world’s largest commercial jet. There are a host of interesting strategic issues underlying this decision from differing views about the size of the market, sources of uncertainty, and rival responses.</w:t>
      </w:r>
      <w:r w:rsidR="00F77C0A">
        <w:t xml:space="preserve"> We will begin class with our last quiz of the year!</w:t>
      </w:r>
    </w:p>
    <w:p w:rsidR="00C530CE" w:rsidRPr="00EE478B" w:rsidRDefault="00C530CE" w:rsidP="00C530CE">
      <w:pPr>
        <w:pStyle w:val="ListParagraph"/>
        <w:numPr>
          <w:ilvl w:val="1"/>
          <w:numId w:val="31"/>
        </w:numPr>
        <w:spacing w:after="60"/>
      </w:pPr>
      <w:r w:rsidRPr="00EE478B">
        <w:t xml:space="preserve">Read: </w:t>
      </w:r>
      <w:r w:rsidR="00F64781">
        <w:tab/>
      </w:r>
      <w:r w:rsidR="00F64781">
        <w:tab/>
      </w:r>
      <w:r w:rsidR="00F64781">
        <w:tab/>
      </w:r>
      <w:r w:rsidR="00F64781">
        <w:tab/>
      </w:r>
      <w:r w:rsidR="00F64781">
        <w:tab/>
      </w:r>
      <w:r w:rsidR="00F64781">
        <w:tab/>
      </w:r>
      <w:r w:rsidR="00F64781">
        <w:tab/>
      </w:r>
      <w:r w:rsidR="00F64781">
        <w:tab/>
      </w:r>
      <w:r w:rsidR="00F64781">
        <w:tab/>
      </w:r>
      <w:r w:rsidR="00F64781">
        <w:tab/>
      </w:r>
      <w:r w:rsidR="00F64781">
        <w:tab/>
      </w:r>
      <w:r w:rsidR="00F64781">
        <w:tab/>
      </w:r>
      <w:r w:rsidR="00F64781">
        <w:tab/>
      </w:r>
      <w:r w:rsidR="00F64781">
        <w:tab/>
      </w:r>
      <w:r w:rsidR="00F64781">
        <w:tab/>
      </w:r>
      <w:r w:rsidR="00F64781">
        <w:tab/>
      </w:r>
      <w:r w:rsidR="00F64781">
        <w:tab/>
      </w:r>
      <w:r w:rsidR="00F64781">
        <w:tab/>
      </w:r>
      <w:r w:rsidR="00F64781">
        <w:tab/>
      </w:r>
      <w:r w:rsidR="00F64781">
        <w:tab/>
      </w:r>
      <w:r w:rsidR="00F64781">
        <w:tab/>
      </w:r>
      <w:r w:rsidR="00F64781">
        <w:tab/>
      </w:r>
      <w:r w:rsidR="00F64781">
        <w:tab/>
      </w:r>
      <w:r w:rsidR="00F64781" w:rsidRPr="00F77C0A">
        <w:rPr>
          <w:b/>
          <w:color w:val="FFFFFF" w:themeColor="background1"/>
          <w:highlight w:val="darkCyan"/>
        </w:rPr>
        <w:t>Quiz</w:t>
      </w:r>
      <w:r w:rsidR="00F960CC">
        <w:rPr>
          <w:b/>
          <w:color w:val="FFFFFF" w:themeColor="background1"/>
          <w:highlight w:val="darkCyan"/>
        </w:rPr>
        <w:t>2</w:t>
      </w:r>
    </w:p>
    <w:p w:rsidR="00C530CE" w:rsidRPr="00EE478B" w:rsidRDefault="001D0733" w:rsidP="00C530CE">
      <w:pPr>
        <w:pStyle w:val="ListParagraph"/>
        <w:numPr>
          <w:ilvl w:val="2"/>
          <w:numId w:val="31"/>
        </w:numPr>
        <w:spacing w:after="60"/>
      </w:pPr>
      <w:hyperlink r:id="rId98" w:history="1">
        <w:proofErr w:type="spellStart"/>
        <w:r w:rsidR="00E42EFA" w:rsidRPr="00E42EFA">
          <w:rPr>
            <w:rStyle w:val="Hyperlink"/>
            <w:color w:val="FFFFFF" w:themeColor="background1"/>
            <w:szCs w:val="22"/>
            <w:highlight w:val="red"/>
          </w:rPr>
          <w:t>L</w:t>
        </w:r>
      </w:hyperlink>
      <w:r w:rsidR="00C530CE" w:rsidRPr="00EE478B">
        <w:t>Ghemawat</w:t>
      </w:r>
      <w:proofErr w:type="spellEnd"/>
      <w:r w:rsidR="00C530CE" w:rsidRPr="00EE478B">
        <w:t xml:space="preserve"> and del Sol (1998), Commitment vs. Flexibility, California Management Review, (summer), p26-42</w:t>
      </w:r>
    </w:p>
    <w:p w:rsidR="00C530CE" w:rsidRPr="00396FB4" w:rsidRDefault="001D0733" w:rsidP="00C530CE">
      <w:pPr>
        <w:pStyle w:val="ListParagraph"/>
        <w:numPr>
          <w:ilvl w:val="2"/>
          <w:numId w:val="31"/>
        </w:numPr>
        <w:spacing w:after="60"/>
        <w:rPr>
          <w:szCs w:val="24"/>
        </w:rPr>
      </w:pPr>
      <w:hyperlink r:id="rId99" w:history="1">
        <w:proofErr w:type="spellStart"/>
        <w:proofErr w:type="gramStart"/>
        <w:r w:rsidR="00E42EFA" w:rsidRPr="00E42EFA">
          <w:rPr>
            <w:rStyle w:val="Hyperlink"/>
            <w:color w:val="FFFFFF" w:themeColor="background1"/>
            <w:szCs w:val="22"/>
            <w:highlight w:val="red"/>
          </w:rPr>
          <w:t>L</w:t>
        </w:r>
      </w:hyperlink>
      <w:r w:rsidR="00C530CE" w:rsidRPr="00396FB4">
        <w:rPr>
          <w:i/>
          <w:szCs w:val="24"/>
        </w:rPr>
        <w:t>Enrichment</w:t>
      </w:r>
      <w:proofErr w:type="spellEnd"/>
      <w:r w:rsidR="00C530CE" w:rsidRPr="00396FB4">
        <w:rPr>
          <w:szCs w:val="24"/>
        </w:rPr>
        <w:t xml:space="preserve">: </w:t>
      </w:r>
      <w:hyperlink r:id="rId100" w:history="1">
        <w:r w:rsidR="00C530CE" w:rsidRPr="00396FB4">
          <w:rPr>
            <w:rStyle w:val="Hyperlink"/>
            <w:szCs w:val="24"/>
            <w:u w:val="none"/>
          </w:rPr>
          <w:t xml:space="preserve">Hamel &amp; </w:t>
        </w:r>
        <w:proofErr w:type="spellStart"/>
        <w:r w:rsidR="00C530CE" w:rsidRPr="00396FB4">
          <w:rPr>
            <w:rStyle w:val="Hyperlink"/>
            <w:szCs w:val="24"/>
            <w:u w:val="none"/>
          </w:rPr>
          <w:t>Prahalad</w:t>
        </w:r>
        <w:proofErr w:type="spellEnd"/>
        <w:r w:rsidR="00C530CE" w:rsidRPr="00396FB4">
          <w:rPr>
            <w:rStyle w:val="Hyperlink"/>
            <w:szCs w:val="24"/>
            <w:u w:val="none"/>
          </w:rPr>
          <w:t>, Strategic Intent.</w:t>
        </w:r>
        <w:proofErr w:type="gramEnd"/>
        <w:r w:rsidR="00C530CE" w:rsidRPr="00396FB4">
          <w:rPr>
            <w:rStyle w:val="Hyperlink"/>
            <w:szCs w:val="24"/>
            <w:u w:val="none"/>
          </w:rPr>
          <w:t xml:space="preserve"> </w:t>
        </w:r>
        <w:r w:rsidR="00C530CE" w:rsidRPr="00396FB4">
          <w:rPr>
            <w:rStyle w:val="Hyperlink"/>
            <w:szCs w:val="24"/>
          </w:rPr>
          <w:t>Harvard Business Review</w:t>
        </w:r>
        <w:r w:rsidR="00C530CE" w:rsidRPr="00396FB4">
          <w:rPr>
            <w:rStyle w:val="Hyperlink"/>
            <w:szCs w:val="24"/>
            <w:u w:val="none"/>
          </w:rPr>
          <w:t>, Jul/Aug2005, Vol. 83 Issue 7/8, p148-161</w:t>
        </w:r>
      </w:hyperlink>
      <w:r w:rsidR="00C530CE" w:rsidRPr="00396FB4">
        <w:rPr>
          <w:szCs w:val="24"/>
        </w:rPr>
        <w:t xml:space="preserve"> (13p)</w:t>
      </w:r>
    </w:p>
    <w:p w:rsidR="00C530CE" w:rsidRPr="00EE478B" w:rsidRDefault="00C530CE" w:rsidP="00C530CE">
      <w:pPr>
        <w:pStyle w:val="ListParagraph"/>
        <w:numPr>
          <w:ilvl w:val="1"/>
          <w:numId w:val="31"/>
        </w:numPr>
        <w:spacing w:after="60"/>
      </w:pPr>
      <w:r w:rsidRPr="00EE478B">
        <w:t xml:space="preserve">Written </w:t>
      </w:r>
      <w:r>
        <w:t>c</w:t>
      </w:r>
      <w:r w:rsidRPr="00EE478B">
        <w:t xml:space="preserve">ase </w:t>
      </w:r>
      <w:r>
        <w:t>a</w:t>
      </w:r>
      <w:r w:rsidRPr="00EE478B">
        <w:t>nalysis (</w:t>
      </w:r>
      <w:hyperlink r:id="rId101" w:history="1">
        <w:r w:rsidR="00351AE1" w:rsidRPr="00351AE1">
          <w:rPr>
            <w:rStyle w:val="Hyperlink"/>
            <w:color w:val="EEECE1" w:themeColor="background2"/>
            <w:szCs w:val="22"/>
            <w:highlight w:val="darkRed"/>
          </w:rPr>
          <w:t>H</w:t>
        </w:r>
      </w:hyperlink>
      <w:r w:rsidRPr="00EE478B">
        <w:t>Case7: Airbus A3</w:t>
      </w:r>
      <w:r>
        <w:t>xx</w:t>
      </w:r>
      <w:r w:rsidRPr="00EE478B">
        <w:t xml:space="preserve">: Developing the world’s largest commercial jet) </w:t>
      </w:r>
    </w:p>
    <w:p w:rsidR="00C530CE" w:rsidRPr="00EE478B" w:rsidRDefault="00C530CE" w:rsidP="00C530CE">
      <w:pPr>
        <w:pStyle w:val="ListParagraph"/>
        <w:numPr>
          <w:ilvl w:val="2"/>
          <w:numId w:val="31"/>
        </w:numPr>
        <w:spacing w:after="60"/>
      </w:pPr>
      <w:r w:rsidRPr="00396FB4">
        <w:rPr>
          <w:i/>
        </w:rPr>
        <w:t>Your Client</w:t>
      </w:r>
      <w:r w:rsidRPr="00EE478B">
        <w:t xml:space="preserve">: Noël </w:t>
      </w:r>
      <w:proofErr w:type="spellStart"/>
      <w:r w:rsidRPr="00EE478B">
        <w:t>Forgeard</w:t>
      </w:r>
      <w:proofErr w:type="spellEnd"/>
      <w:r w:rsidRPr="00EE478B">
        <w:t xml:space="preserve"> (Airbus CEO) hired you to analyze the decision about whether to move </w:t>
      </w:r>
      <w:proofErr w:type="spellStart"/>
      <w:r w:rsidRPr="00EE478B">
        <w:t>foreword</w:t>
      </w:r>
      <w:proofErr w:type="spellEnd"/>
      <w:r w:rsidRPr="00EE478B">
        <w:t xml:space="preserve"> with the A380 jumbo jet.</w:t>
      </w:r>
    </w:p>
    <w:p w:rsidR="00C530CE" w:rsidRPr="00EE478B" w:rsidRDefault="00C530CE" w:rsidP="00C530CE">
      <w:pPr>
        <w:pStyle w:val="ListParagraph"/>
        <w:numPr>
          <w:ilvl w:val="2"/>
          <w:numId w:val="31"/>
        </w:numPr>
        <w:spacing w:after="60"/>
      </w:pPr>
      <w:r w:rsidRPr="00396FB4">
        <w:rPr>
          <w:i/>
        </w:rPr>
        <w:t>Hints</w:t>
      </w:r>
      <w:r w:rsidRPr="00EE478B">
        <w:t xml:space="preserve">: The following are some hints (note, your assignment is to respond to Noël </w:t>
      </w:r>
      <w:proofErr w:type="spellStart"/>
      <w:r w:rsidRPr="00EE478B">
        <w:t>Forgeard</w:t>
      </w:r>
      <w:proofErr w:type="spellEnd"/>
      <w:r w:rsidRPr="00EE478B">
        <w:t xml:space="preserve"> and not to answer each question below. Nevertheless, these may help you get started):</w:t>
      </w:r>
    </w:p>
    <w:p w:rsidR="00C530CE" w:rsidRPr="00EE478B" w:rsidRDefault="00C530CE" w:rsidP="00C530CE">
      <w:pPr>
        <w:pStyle w:val="ListParagraph"/>
        <w:numPr>
          <w:ilvl w:val="3"/>
          <w:numId w:val="31"/>
        </w:numPr>
        <w:spacing w:after="60"/>
      </w:pPr>
      <w:proofErr w:type="gramStart"/>
      <w:r w:rsidRPr="00EE478B">
        <w:t>Coping with Uncertainty.</w:t>
      </w:r>
      <w:proofErr w:type="gramEnd"/>
      <w:r w:rsidRPr="00EE478B">
        <w:t xml:space="preserve"> How should they cope with the uncertainty in this decision? What are the pros &amp; cons to alternative methodologies? You will need to justify your approach briefly.</w:t>
      </w:r>
    </w:p>
    <w:p w:rsidR="00C530CE" w:rsidRPr="00EE478B" w:rsidRDefault="00C530CE" w:rsidP="00C530CE">
      <w:pPr>
        <w:pStyle w:val="ListParagraph"/>
        <w:numPr>
          <w:ilvl w:val="3"/>
          <w:numId w:val="31"/>
        </w:numPr>
        <w:spacing w:after="60"/>
      </w:pPr>
      <w:proofErr w:type="gramStart"/>
      <w:r w:rsidRPr="00EE478B">
        <w:t>Boeing’s Response.</w:t>
      </w:r>
      <w:proofErr w:type="gramEnd"/>
      <w:r w:rsidRPr="00EE478B">
        <w:t xml:space="preserve"> The case suggests several possible Boeing responses and you may come up with some novel ones on your own. Consider each possibility:</w:t>
      </w:r>
    </w:p>
    <w:p w:rsidR="00C530CE" w:rsidRPr="00EE478B" w:rsidRDefault="00C530CE" w:rsidP="00C530CE">
      <w:pPr>
        <w:pStyle w:val="ListParagraph"/>
        <w:numPr>
          <w:ilvl w:val="3"/>
          <w:numId w:val="31"/>
        </w:numPr>
        <w:spacing w:after="60"/>
      </w:pPr>
      <w:r w:rsidRPr="00EE478B">
        <w:t>What resources would be required for each possible response? What might be the perceptions of the anticipated payoff?</w:t>
      </w:r>
    </w:p>
    <w:p w:rsidR="00C530CE" w:rsidRPr="00EE478B" w:rsidRDefault="00C530CE" w:rsidP="00C530CE">
      <w:pPr>
        <w:pStyle w:val="ListParagraph"/>
        <w:numPr>
          <w:ilvl w:val="3"/>
          <w:numId w:val="31"/>
        </w:numPr>
        <w:spacing w:after="60"/>
      </w:pPr>
      <w:r w:rsidRPr="00EE478B">
        <w:lastRenderedPageBreak/>
        <w:t>How do Boeing and Airbus compare in their ability to withstand competition?</w:t>
      </w:r>
    </w:p>
    <w:p w:rsidR="00C530CE" w:rsidRPr="00EE478B" w:rsidRDefault="00C530CE" w:rsidP="00C530CE">
      <w:pPr>
        <w:pStyle w:val="ListParagraph"/>
        <w:numPr>
          <w:ilvl w:val="3"/>
          <w:numId w:val="31"/>
        </w:numPr>
        <w:spacing w:after="60"/>
      </w:pPr>
      <w:r w:rsidRPr="00EE478B">
        <w:t>How will Boeing’s response affect Airbus’ decision &amp; strategy?</w:t>
      </w:r>
    </w:p>
    <w:p w:rsidR="00C530CE" w:rsidRPr="00EE478B" w:rsidRDefault="00C530CE" w:rsidP="00C530CE">
      <w:pPr>
        <w:pStyle w:val="ListParagraph"/>
        <w:numPr>
          <w:ilvl w:val="3"/>
          <w:numId w:val="31"/>
        </w:numPr>
        <w:spacing w:after="60"/>
      </w:pPr>
      <w:proofErr w:type="gramStart"/>
      <w:r w:rsidRPr="00EE478B">
        <w:t>Breakeven.</w:t>
      </w:r>
      <w:proofErr w:type="gramEnd"/>
      <w:r w:rsidRPr="00EE478B">
        <w:t xml:space="preserve"> How many planes must be sold per year to break even? The following are some key assumptions to consider.</w:t>
      </w:r>
    </w:p>
    <w:p w:rsidR="00C530CE" w:rsidRPr="00EE478B" w:rsidRDefault="00C530CE" w:rsidP="00C530CE">
      <w:pPr>
        <w:pStyle w:val="ListParagraph"/>
        <w:numPr>
          <w:ilvl w:val="4"/>
          <w:numId w:val="31"/>
        </w:numPr>
        <w:spacing w:after="60"/>
      </w:pPr>
      <w:r w:rsidRPr="00EE478B">
        <w:t>Expenditures:</w:t>
      </w:r>
    </w:p>
    <w:p w:rsidR="00C530CE" w:rsidRPr="00EE478B" w:rsidRDefault="00C530CE" w:rsidP="00C530CE">
      <w:pPr>
        <w:pStyle w:val="ListParagraph"/>
        <w:numPr>
          <w:ilvl w:val="5"/>
          <w:numId w:val="31"/>
        </w:numPr>
        <w:spacing w:after="60"/>
      </w:pPr>
      <w:r w:rsidRPr="00EE478B">
        <w:t xml:space="preserve">Assume Airbus’ to be a single entity using equity financing (unlevered cost of capital using CAPM =11% -- parameters given on p8), </w:t>
      </w:r>
    </w:p>
    <w:p w:rsidR="00C530CE" w:rsidRPr="00EE478B" w:rsidRDefault="00C530CE" w:rsidP="00C530CE">
      <w:pPr>
        <w:pStyle w:val="ListParagraph"/>
        <w:numPr>
          <w:ilvl w:val="5"/>
          <w:numId w:val="31"/>
        </w:numPr>
        <w:spacing w:after="60"/>
      </w:pPr>
      <w:r w:rsidRPr="00EE478B">
        <w:t>Exhibit 10 is a starting point for assuming the timing of cash outlays.</w:t>
      </w:r>
    </w:p>
    <w:p w:rsidR="00C530CE" w:rsidRPr="00EE478B" w:rsidRDefault="00C530CE" w:rsidP="00C530CE">
      <w:pPr>
        <w:pStyle w:val="ListParagraph"/>
        <w:numPr>
          <w:ilvl w:val="4"/>
          <w:numId w:val="31"/>
        </w:numPr>
        <w:spacing w:after="60"/>
      </w:pPr>
      <w:r w:rsidRPr="00EE478B">
        <w:t>Revenue:</w:t>
      </w:r>
    </w:p>
    <w:p w:rsidR="00C530CE" w:rsidRPr="00EE478B" w:rsidRDefault="00C530CE" w:rsidP="00C530CE">
      <w:pPr>
        <w:pStyle w:val="ListParagraph"/>
        <w:numPr>
          <w:ilvl w:val="5"/>
          <w:numId w:val="31"/>
        </w:numPr>
        <w:spacing w:after="60"/>
      </w:pPr>
      <w:r w:rsidRPr="00EE478B">
        <w:t>The “realized” price/plane is $225M (p8). Analysts estimate operating margins at 25-30% -- higher than Boeing’s margins.</w:t>
      </w:r>
    </w:p>
    <w:p w:rsidR="00C530CE" w:rsidRPr="00EE478B" w:rsidRDefault="00C530CE" w:rsidP="00C530CE">
      <w:pPr>
        <w:pStyle w:val="ListParagraph"/>
        <w:numPr>
          <w:ilvl w:val="5"/>
          <w:numId w:val="31"/>
        </w:numPr>
        <w:spacing w:after="60"/>
      </w:pPr>
      <w:r w:rsidRPr="00EE478B">
        <w:t xml:space="preserve">Revenue might be considered as the terminal value from a perpetuity growing from 2008 at the rate of inflation (2%, p8). </w:t>
      </w:r>
      <w:proofErr w:type="gramStart"/>
      <w:r w:rsidRPr="00EE478B">
        <w:t>Alternately</w:t>
      </w:r>
      <w:proofErr w:type="gramEnd"/>
      <w:r w:rsidRPr="00EE478B">
        <w:t xml:space="preserve"> you could plot a different growth trajectory.</w:t>
      </w:r>
    </w:p>
    <w:p w:rsidR="00C530CE" w:rsidRPr="00EE478B" w:rsidRDefault="00C530CE" w:rsidP="00C530CE">
      <w:pPr>
        <w:pStyle w:val="ListParagraph"/>
        <w:numPr>
          <w:ilvl w:val="3"/>
          <w:numId w:val="31"/>
        </w:numPr>
        <w:spacing w:after="60"/>
      </w:pPr>
      <w:r w:rsidRPr="00EE478B">
        <w:t>What is the demand for very large aircraft likely to be?</w:t>
      </w:r>
    </w:p>
    <w:p w:rsidR="00C530CE" w:rsidRPr="00EE478B" w:rsidRDefault="00C530CE" w:rsidP="00C530CE">
      <w:pPr>
        <w:pStyle w:val="ListParagraph"/>
        <w:numPr>
          <w:ilvl w:val="3"/>
          <w:numId w:val="31"/>
        </w:numPr>
        <w:spacing w:after="60"/>
      </w:pPr>
      <w:r w:rsidRPr="00EE478B">
        <w:t>Can they sell enough planes annually to make the venture worthwhile?</w:t>
      </w:r>
    </w:p>
    <w:p w:rsidR="00C530CE" w:rsidRPr="00EE478B" w:rsidRDefault="00C530CE" w:rsidP="00C530CE">
      <w:pPr>
        <w:pStyle w:val="ListParagraph"/>
        <w:numPr>
          <w:ilvl w:val="1"/>
          <w:numId w:val="31"/>
        </w:numPr>
        <w:spacing w:after="60"/>
      </w:pPr>
      <w:r w:rsidRPr="00EE478B">
        <w:t>Links (optional follow up – not required to complete the case analysis):</w:t>
      </w:r>
    </w:p>
    <w:p w:rsidR="00C530CE" w:rsidRPr="001018EF" w:rsidRDefault="00C530CE" w:rsidP="00C530CE">
      <w:pPr>
        <w:pStyle w:val="ListParagraph"/>
        <w:numPr>
          <w:ilvl w:val="2"/>
          <w:numId w:val="31"/>
        </w:numPr>
        <w:spacing w:after="60"/>
        <w:rPr>
          <w:szCs w:val="24"/>
        </w:rPr>
      </w:pPr>
      <w:r w:rsidRPr="001018EF">
        <w:rPr>
          <w:szCs w:val="24"/>
        </w:rPr>
        <w:t xml:space="preserve">Airbus: </w:t>
      </w:r>
      <w:hyperlink r:id="rId102" w:history="1">
        <w:r w:rsidRPr="001018EF">
          <w:rPr>
            <w:rStyle w:val="Hyperlink"/>
            <w:szCs w:val="24"/>
          </w:rPr>
          <w:t>www.airbus.com</w:t>
        </w:r>
      </w:hyperlink>
      <w:r w:rsidRPr="001018EF">
        <w:rPr>
          <w:szCs w:val="24"/>
        </w:rPr>
        <w:t xml:space="preserve"> </w:t>
      </w:r>
    </w:p>
    <w:p w:rsidR="00C530CE" w:rsidRPr="001018EF" w:rsidRDefault="001D0733" w:rsidP="00C530CE">
      <w:pPr>
        <w:pStyle w:val="ListParagraph"/>
        <w:numPr>
          <w:ilvl w:val="2"/>
          <w:numId w:val="31"/>
        </w:numPr>
        <w:spacing w:after="60"/>
      </w:pPr>
      <w:hyperlink r:id="rId103" w:history="1">
        <w:r w:rsidR="00C530CE" w:rsidRPr="001018EF">
          <w:rPr>
            <w:rStyle w:val="Hyperlink"/>
            <w:szCs w:val="24"/>
          </w:rPr>
          <w:t>Airbus A380 Navigator</w:t>
        </w:r>
      </w:hyperlink>
      <w:r w:rsidR="00C530CE" w:rsidRPr="001018EF">
        <w:t xml:space="preserve"> (requires 1024x768 screen resolution): </w:t>
      </w:r>
    </w:p>
    <w:p w:rsidR="00C530CE" w:rsidRPr="001018EF" w:rsidRDefault="00C530CE" w:rsidP="00C530CE">
      <w:pPr>
        <w:pStyle w:val="ListParagraph"/>
        <w:numPr>
          <w:ilvl w:val="2"/>
          <w:numId w:val="31"/>
        </w:numPr>
        <w:spacing w:after="60"/>
        <w:rPr>
          <w:szCs w:val="24"/>
        </w:rPr>
      </w:pPr>
      <w:r w:rsidRPr="001018EF">
        <w:rPr>
          <w:szCs w:val="24"/>
        </w:rPr>
        <w:t xml:space="preserve">Airbus A380: </w:t>
      </w:r>
      <w:hyperlink r:id="rId104" w:history="1">
        <w:r w:rsidRPr="001018EF">
          <w:rPr>
            <w:rStyle w:val="Hyperlink"/>
            <w:szCs w:val="24"/>
          </w:rPr>
          <w:t>www.airbus.com/product/a380_backgrounder.asp</w:t>
        </w:r>
      </w:hyperlink>
      <w:r w:rsidRPr="001018EF">
        <w:rPr>
          <w:szCs w:val="24"/>
        </w:rPr>
        <w:t xml:space="preserve"> </w:t>
      </w:r>
    </w:p>
    <w:p w:rsidR="00C530CE" w:rsidRPr="001018EF" w:rsidRDefault="00C530CE" w:rsidP="00C530CE">
      <w:pPr>
        <w:pStyle w:val="ListParagraph"/>
        <w:numPr>
          <w:ilvl w:val="2"/>
          <w:numId w:val="31"/>
        </w:numPr>
        <w:spacing w:after="60"/>
        <w:rPr>
          <w:szCs w:val="24"/>
        </w:rPr>
      </w:pPr>
      <w:r w:rsidRPr="001018EF">
        <w:rPr>
          <w:szCs w:val="24"/>
        </w:rPr>
        <w:t xml:space="preserve">Boeing: </w:t>
      </w:r>
      <w:hyperlink r:id="rId105" w:history="1">
        <w:r w:rsidRPr="001018EF">
          <w:rPr>
            <w:rStyle w:val="Hyperlink"/>
            <w:szCs w:val="24"/>
          </w:rPr>
          <w:t>http://www.boeing.com/index.html</w:t>
        </w:r>
      </w:hyperlink>
    </w:p>
    <w:p w:rsidR="00C530CE" w:rsidRPr="001018EF" w:rsidRDefault="00C530CE" w:rsidP="00C530CE">
      <w:pPr>
        <w:pStyle w:val="ListParagraph"/>
        <w:numPr>
          <w:ilvl w:val="2"/>
          <w:numId w:val="31"/>
        </w:numPr>
        <w:spacing w:after="60"/>
      </w:pPr>
      <w:r w:rsidRPr="001018EF">
        <w:t xml:space="preserve">Boeing 747-8: </w:t>
      </w:r>
      <w:hyperlink r:id="rId106" w:history="1">
        <w:r w:rsidRPr="001018EF">
          <w:rPr>
            <w:rStyle w:val="Hyperlink"/>
            <w:szCs w:val="24"/>
          </w:rPr>
          <w:t>http://www.boeing.com/commercial/747family/747-8_background.html</w:t>
        </w:r>
      </w:hyperlink>
      <w:r w:rsidRPr="001018EF">
        <w:t xml:space="preserve"> </w:t>
      </w:r>
    </w:p>
    <w:p w:rsidR="00C530CE" w:rsidRPr="00C77015" w:rsidRDefault="00C530CE" w:rsidP="00C530CE">
      <w:pPr>
        <w:pStyle w:val="ListParagraph"/>
        <w:numPr>
          <w:ilvl w:val="1"/>
          <w:numId w:val="31"/>
        </w:numPr>
        <w:spacing w:after="60"/>
      </w:pPr>
      <w:r w:rsidRPr="00C77015">
        <w:t>Individual Poll #</w:t>
      </w:r>
      <w:r w:rsidR="001D0733">
        <w:fldChar w:fldCharType="begin"/>
      </w:r>
      <w:r w:rsidR="001D0733">
        <w:instrText xml:space="preserve"> SEQ \* Arabic\n ":" </w:instrText>
      </w:r>
      <w:r w:rsidR="001D0733">
        <w:fldChar w:fldCharType="separate"/>
      </w:r>
      <w:r w:rsidR="00042EE3">
        <w:rPr>
          <w:noProof/>
        </w:rPr>
        <w:t>11</w:t>
      </w:r>
      <w:r w:rsidR="001D0733">
        <w:rPr>
          <w:noProof/>
        </w:rPr>
        <w:fldChar w:fldCharType="end"/>
      </w:r>
      <w:r w:rsidRPr="00C77015">
        <w:t xml:space="preserve">: </w:t>
      </w:r>
      <w:r w:rsidRPr="00C77015">
        <w:tab/>
      </w:r>
      <w:r w:rsidRPr="00C77015">
        <w:tab/>
      </w:r>
      <w:r w:rsidRPr="00C77015">
        <w:tab/>
      </w:r>
      <w:r w:rsidRPr="00C77015">
        <w:tab/>
      </w:r>
      <w:r w:rsidRPr="00C77015">
        <w:tab/>
      </w:r>
      <w:r w:rsidRPr="00C77015">
        <w:tab/>
      </w:r>
      <w:r w:rsidRPr="00C77015">
        <w:tab/>
      </w:r>
      <w:r w:rsidRPr="00C77015">
        <w:tab/>
      </w:r>
      <w:r w:rsidRPr="00C77015">
        <w:tab/>
      </w:r>
      <w:r w:rsidRPr="00C77015">
        <w:tab/>
      </w:r>
      <w:r w:rsidRPr="00C77015">
        <w:tab/>
      </w:r>
      <w:r w:rsidRPr="00C77015">
        <w:tab/>
      </w:r>
      <w:r w:rsidRPr="00C77015">
        <w:tab/>
      </w:r>
      <w:r w:rsidRPr="00C77015">
        <w:tab/>
      </w:r>
      <w:r w:rsidRPr="00C77015">
        <w:tab/>
      </w:r>
      <w:r w:rsidRPr="00C77015">
        <w:tab/>
      </w:r>
      <w:r w:rsidRPr="00C77015">
        <w:tab/>
      </w:r>
      <w:r w:rsidRPr="00C77015">
        <w:tab/>
      </w:r>
      <w:r w:rsidRPr="00C77015">
        <w:tab/>
      </w:r>
      <w:r w:rsidRPr="00C77015">
        <w:tab/>
      </w:r>
      <w:r w:rsidRPr="00C77015">
        <w:sym w:font="Wingdings" w:char="F0FE"/>
      </w:r>
    </w:p>
    <w:p w:rsidR="00C530CE" w:rsidRPr="00FE689B" w:rsidRDefault="00C530CE" w:rsidP="00C530CE">
      <w:pPr>
        <w:pStyle w:val="ListParagraph"/>
        <w:numPr>
          <w:ilvl w:val="2"/>
          <w:numId w:val="31"/>
        </w:numPr>
        <w:spacing w:after="60"/>
      </w:pPr>
      <w:proofErr w:type="gramStart"/>
      <w:r w:rsidRPr="00FE689B">
        <w:t>Complete online survey by midnight the day before class (see link in course page).</w:t>
      </w:r>
      <w:proofErr w:type="gramEnd"/>
    </w:p>
    <w:p w:rsidR="00C530CE" w:rsidRPr="001018EF" w:rsidRDefault="00C530CE" w:rsidP="00C530CE">
      <w:pPr>
        <w:pStyle w:val="ListParagraph"/>
        <w:numPr>
          <w:ilvl w:val="2"/>
          <w:numId w:val="31"/>
        </w:numPr>
        <w:spacing w:after="60"/>
        <w:rPr>
          <w:szCs w:val="24"/>
        </w:rPr>
      </w:pPr>
      <w:r w:rsidRPr="00396FB4">
        <w:rPr>
          <w:szCs w:val="24"/>
        </w:rPr>
        <w:t>P</w:t>
      </w:r>
      <w:r w:rsidRPr="001018EF">
        <w:rPr>
          <w:szCs w:val="24"/>
        </w:rPr>
        <w:t>oll questions (</w:t>
      </w:r>
      <w:hyperlink r:id="rId107" w:tgtFrame="_blank" w:history="1">
        <w:r w:rsidRPr="001018EF">
          <w:rPr>
            <w:rStyle w:val="Hyperlink"/>
            <w:szCs w:val="24"/>
          </w:rPr>
          <w:t>https://buswisc.qualtrics.com/SE?SID=SV_7ZCclI7REZ3nOHW</w:t>
        </w:r>
      </w:hyperlink>
      <w:r w:rsidRPr="001018EF">
        <w:rPr>
          <w:szCs w:val="24"/>
        </w:rPr>
        <w:t>):</w:t>
      </w:r>
    </w:p>
    <w:p w:rsidR="00C530CE" w:rsidRPr="001018EF" w:rsidRDefault="00C530CE" w:rsidP="00C530CE">
      <w:pPr>
        <w:pStyle w:val="ListParagraph"/>
        <w:numPr>
          <w:ilvl w:val="3"/>
          <w:numId w:val="31"/>
        </w:numPr>
        <w:spacing w:after="60"/>
      </w:pPr>
      <w:r w:rsidRPr="001018EF">
        <w:t>Should Airbus invest in the A3xx?</w:t>
      </w:r>
    </w:p>
    <w:p w:rsidR="00C530CE" w:rsidRPr="00EE478B" w:rsidRDefault="00C530CE" w:rsidP="00C530CE">
      <w:pPr>
        <w:pStyle w:val="ListParagraph"/>
        <w:numPr>
          <w:ilvl w:val="3"/>
          <w:numId w:val="31"/>
        </w:numPr>
        <w:spacing w:after="60"/>
      </w:pPr>
      <w:r w:rsidRPr="00EE478B">
        <w:t>If the numbers are close, what other factors influence your decision the most?</w:t>
      </w:r>
    </w:p>
    <w:p w:rsidR="00402900" w:rsidRPr="00402900" w:rsidRDefault="00402900" w:rsidP="008F5229">
      <w:pPr>
        <w:spacing w:after="60"/>
      </w:pPr>
    </w:p>
    <w:p w:rsidR="009801A0" w:rsidRPr="009801A0" w:rsidRDefault="00AD737F" w:rsidP="008F5229">
      <w:pPr>
        <w:pStyle w:val="ListParagraph"/>
        <w:numPr>
          <w:ilvl w:val="0"/>
          <w:numId w:val="31"/>
        </w:numPr>
        <w:spacing w:after="60"/>
      </w:pPr>
      <w:bookmarkStart w:id="27" w:name="Ses27"/>
      <w:proofErr w:type="gramStart"/>
      <w:r w:rsidRPr="001018EF">
        <w:rPr>
          <w:b/>
        </w:rPr>
        <w:t>12/</w:t>
      </w:r>
      <w:r w:rsidR="00A420A5">
        <w:rPr>
          <w:b/>
        </w:rPr>
        <w:t>5</w:t>
      </w:r>
      <w:r w:rsidRPr="001018EF">
        <w:rPr>
          <w:b/>
        </w:rPr>
        <w:t xml:space="preserve"> – </w:t>
      </w:r>
      <w:r w:rsidR="00C530CE" w:rsidRPr="001018EF">
        <w:rPr>
          <w:b/>
        </w:rPr>
        <w:t>Synthesis (Airbus Cont.)</w:t>
      </w:r>
      <w:r w:rsidR="004A3261" w:rsidRPr="009801A0">
        <w:t>.</w:t>
      </w:r>
      <w:bookmarkEnd w:id="27"/>
      <w:proofErr w:type="gramEnd"/>
      <w:r w:rsidRPr="009801A0">
        <w:t xml:space="preserve"> </w:t>
      </w:r>
      <w:r w:rsidR="00C530CE" w:rsidRPr="00072F12">
        <w:t>We will continue our discussion of the Airbus case as well as further examination of when flexibility (such as that gained by using real options) adds value and when does not.</w:t>
      </w:r>
    </w:p>
    <w:p w:rsidR="00C530CE" w:rsidRPr="00C77015" w:rsidRDefault="00C530CE" w:rsidP="00C530CE">
      <w:pPr>
        <w:pStyle w:val="ListParagraph"/>
        <w:numPr>
          <w:ilvl w:val="1"/>
          <w:numId w:val="31"/>
        </w:numPr>
        <w:spacing w:after="60"/>
      </w:pPr>
      <w:r w:rsidRPr="00C77015">
        <w:t>Individual Poll #</w:t>
      </w:r>
      <w:r w:rsidR="001D0733">
        <w:fldChar w:fldCharType="begin"/>
      </w:r>
      <w:r w:rsidR="001D0733">
        <w:instrText xml:space="preserve"> SEQ \* Arabic\n ":" </w:instrText>
      </w:r>
      <w:r w:rsidR="001D0733">
        <w:fldChar w:fldCharType="separate"/>
      </w:r>
      <w:r w:rsidR="00042EE3">
        <w:rPr>
          <w:noProof/>
        </w:rPr>
        <w:t>12</w:t>
      </w:r>
      <w:r w:rsidR="001D0733">
        <w:rPr>
          <w:noProof/>
        </w:rPr>
        <w:fldChar w:fldCharType="end"/>
      </w:r>
      <w:r w:rsidRPr="00C77015">
        <w:t xml:space="preserve">: </w:t>
      </w:r>
      <w:r w:rsidRPr="00C77015">
        <w:tab/>
      </w:r>
      <w:r w:rsidRPr="00C77015">
        <w:tab/>
      </w:r>
      <w:r w:rsidRPr="00C77015">
        <w:tab/>
      </w:r>
      <w:r w:rsidRPr="00C77015">
        <w:tab/>
      </w:r>
      <w:r w:rsidRPr="00C77015">
        <w:tab/>
      </w:r>
      <w:r w:rsidRPr="00C77015">
        <w:tab/>
      </w:r>
      <w:r w:rsidRPr="00C77015">
        <w:tab/>
      </w:r>
      <w:r w:rsidRPr="00C77015">
        <w:tab/>
      </w:r>
      <w:r w:rsidRPr="00C77015">
        <w:tab/>
      </w:r>
      <w:r w:rsidRPr="00C77015">
        <w:tab/>
      </w:r>
      <w:r w:rsidRPr="00C77015">
        <w:tab/>
      </w:r>
      <w:r w:rsidRPr="00C77015">
        <w:tab/>
      </w:r>
      <w:r w:rsidRPr="00C77015">
        <w:tab/>
      </w:r>
      <w:r w:rsidRPr="00C77015">
        <w:tab/>
      </w:r>
      <w:r w:rsidRPr="00C77015">
        <w:tab/>
      </w:r>
      <w:r w:rsidRPr="00C77015">
        <w:tab/>
      </w:r>
      <w:r w:rsidRPr="00C77015">
        <w:tab/>
      </w:r>
      <w:r w:rsidRPr="00C77015">
        <w:tab/>
      </w:r>
      <w:r w:rsidRPr="00C77015">
        <w:tab/>
      </w:r>
      <w:r w:rsidRPr="00C77015">
        <w:tab/>
      </w:r>
      <w:r w:rsidRPr="00C77015">
        <w:sym w:font="Wingdings" w:char="F0FE"/>
      </w:r>
    </w:p>
    <w:p w:rsidR="00C530CE" w:rsidRPr="001018EF" w:rsidRDefault="00C530CE" w:rsidP="00C530CE">
      <w:pPr>
        <w:pStyle w:val="ListParagraph"/>
        <w:numPr>
          <w:ilvl w:val="2"/>
          <w:numId w:val="31"/>
        </w:numPr>
        <w:spacing w:after="60"/>
      </w:pPr>
      <w:proofErr w:type="gramStart"/>
      <w:r w:rsidRPr="00FE689B">
        <w:t>Complet</w:t>
      </w:r>
      <w:r w:rsidRPr="001018EF">
        <w:t>e online survey by midnight the day before class (see link in course page).</w:t>
      </w:r>
      <w:proofErr w:type="gramEnd"/>
    </w:p>
    <w:p w:rsidR="00C530CE" w:rsidRPr="001018EF" w:rsidRDefault="00C530CE" w:rsidP="00C530CE">
      <w:pPr>
        <w:pStyle w:val="ListParagraph"/>
        <w:numPr>
          <w:ilvl w:val="2"/>
          <w:numId w:val="31"/>
        </w:numPr>
        <w:spacing w:after="60"/>
        <w:rPr>
          <w:szCs w:val="24"/>
        </w:rPr>
      </w:pPr>
      <w:r w:rsidRPr="001018EF">
        <w:rPr>
          <w:szCs w:val="24"/>
        </w:rPr>
        <w:t>Poll questions (</w:t>
      </w:r>
      <w:hyperlink r:id="rId108" w:tgtFrame="_blank" w:history="1">
        <w:r w:rsidRPr="001018EF">
          <w:rPr>
            <w:rStyle w:val="Hyperlink"/>
            <w:szCs w:val="24"/>
          </w:rPr>
          <w:t>https://buswisc.qualtrics.com/SE?SID=SV_7UlSXAfpcRIxU1e</w:t>
        </w:r>
      </w:hyperlink>
      <w:r w:rsidRPr="001018EF">
        <w:rPr>
          <w:szCs w:val="24"/>
        </w:rPr>
        <w:t>):</w:t>
      </w:r>
    </w:p>
    <w:p w:rsidR="00C530CE" w:rsidRPr="001018EF" w:rsidRDefault="00C530CE" w:rsidP="00C530CE">
      <w:pPr>
        <w:pStyle w:val="ListParagraph"/>
        <w:numPr>
          <w:ilvl w:val="3"/>
          <w:numId w:val="31"/>
        </w:numPr>
        <w:spacing w:after="60"/>
      </w:pPr>
      <w:r w:rsidRPr="001018EF">
        <w:t>Can Boeing afford to cede the super jumbo market to Airbus?</w:t>
      </w:r>
    </w:p>
    <w:p w:rsidR="00C530CE" w:rsidRPr="00EE478B" w:rsidRDefault="00C530CE" w:rsidP="00C530CE">
      <w:pPr>
        <w:pStyle w:val="ListParagraph"/>
        <w:numPr>
          <w:ilvl w:val="3"/>
          <w:numId w:val="31"/>
        </w:numPr>
        <w:spacing w:after="60"/>
      </w:pPr>
      <w:r w:rsidRPr="001018EF">
        <w:t>Whi</w:t>
      </w:r>
      <w:r w:rsidRPr="00EE478B">
        <w:t xml:space="preserve">ch competitor will come out ahead in the </w:t>
      </w:r>
      <w:proofErr w:type="gramStart"/>
      <w:r w:rsidRPr="00EE478B">
        <w:t>long run</w:t>
      </w:r>
      <w:proofErr w:type="gramEnd"/>
      <w:r w:rsidRPr="00EE478B">
        <w:t xml:space="preserve">? </w:t>
      </w:r>
      <w:proofErr w:type="gramStart"/>
      <w:r w:rsidRPr="00EE478B">
        <w:t>Why?</w:t>
      </w:r>
      <w:proofErr w:type="gramEnd"/>
    </w:p>
    <w:p w:rsidR="009801A0" w:rsidRPr="006C2EA2" w:rsidRDefault="009801A0" w:rsidP="008F5229">
      <w:pPr>
        <w:spacing w:after="60"/>
      </w:pPr>
    </w:p>
    <w:p w:rsidR="00072F12" w:rsidRPr="00072F12" w:rsidRDefault="00AD737F" w:rsidP="008F5229">
      <w:pPr>
        <w:pStyle w:val="ListParagraph"/>
        <w:numPr>
          <w:ilvl w:val="0"/>
          <w:numId w:val="31"/>
        </w:numPr>
        <w:spacing w:after="60"/>
      </w:pPr>
      <w:bookmarkStart w:id="28" w:name="Ses28"/>
      <w:proofErr w:type="gramStart"/>
      <w:r w:rsidRPr="001018EF">
        <w:rPr>
          <w:b/>
        </w:rPr>
        <w:t>12/</w:t>
      </w:r>
      <w:r w:rsidR="00A420A5">
        <w:rPr>
          <w:b/>
        </w:rPr>
        <w:t>10</w:t>
      </w:r>
      <w:proofErr w:type="gramEnd"/>
      <w:r w:rsidR="004A3261" w:rsidRPr="001018EF">
        <w:rPr>
          <w:b/>
        </w:rPr>
        <w:t xml:space="preserve"> –</w:t>
      </w:r>
      <w:r w:rsidR="00072F12" w:rsidRPr="001018EF">
        <w:rPr>
          <w:b/>
        </w:rPr>
        <w:t xml:space="preserve"> </w:t>
      </w:r>
      <w:r w:rsidR="00C530CE">
        <w:rPr>
          <w:b/>
        </w:rPr>
        <w:t>Ripped from the Headlines</w:t>
      </w:r>
      <w:r w:rsidR="004A3261" w:rsidRPr="00072F12">
        <w:t>.</w:t>
      </w:r>
      <w:bookmarkEnd w:id="28"/>
      <w:r w:rsidR="00072F12" w:rsidRPr="00072F12">
        <w:t xml:space="preserve"> </w:t>
      </w:r>
      <w:r w:rsidR="00504FC6">
        <w:t xml:space="preserve">While we have been discussing current events throughout the semester, most of today’s class will be set aside to discuss a specific news story in some depth as it applies to the course materials. </w:t>
      </w:r>
    </w:p>
    <w:p w:rsidR="00C530CE" w:rsidRPr="00EE478B" w:rsidRDefault="00C530CE" w:rsidP="00C530CE">
      <w:pPr>
        <w:pStyle w:val="ListParagraph"/>
        <w:numPr>
          <w:ilvl w:val="1"/>
          <w:numId w:val="31"/>
        </w:numPr>
        <w:spacing w:after="60"/>
      </w:pPr>
      <w:r w:rsidRPr="00EE478B">
        <w:t xml:space="preserve">Read: </w:t>
      </w:r>
    </w:p>
    <w:p w:rsidR="009801A0" w:rsidRDefault="001D0733" w:rsidP="00C530CE">
      <w:pPr>
        <w:pStyle w:val="ListParagraph"/>
        <w:numPr>
          <w:ilvl w:val="2"/>
          <w:numId w:val="31"/>
        </w:numPr>
        <w:spacing w:after="60"/>
      </w:pPr>
      <w:hyperlink r:id="rId109" w:history="1">
        <w:proofErr w:type="spellStart"/>
        <w:r w:rsidR="00E42EFA" w:rsidRPr="00E42EFA">
          <w:rPr>
            <w:rStyle w:val="Hyperlink"/>
            <w:color w:val="FFFFFF" w:themeColor="background1"/>
            <w:szCs w:val="22"/>
            <w:highlight w:val="red"/>
          </w:rPr>
          <w:t>L</w:t>
        </w:r>
      </w:hyperlink>
      <w:r w:rsidR="00C530CE" w:rsidRPr="00C530CE">
        <w:t>Bradley</w:t>
      </w:r>
      <w:proofErr w:type="spellEnd"/>
      <w:r w:rsidR="00C530CE" w:rsidRPr="00C530CE">
        <w:t xml:space="preserve">, </w:t>
      </w:r>
      <w:proofErr w:type="spellStart"/>
      <w:proofErr w:type="gramStart"/>
      <w:r w:rsidR="00C530CE" w:rsidRPr="00C530CE">
        <w:t>Hirt</w:t>
      </w:r>
      <w:proofErr w:type="spellEnd"/>
      <w:proofErr w:type="gramEnd"/>
      <w:r w:rsidR="00C530CE" w:rsidRPr="00C530CE">
        <w:t xml:space="preserve"> &amp; </w:t>
      </w:r>
      <w:proofErr w:type="spellStart"/>
      <w:r w:rsidR="00C530CE" w:rsidRPr="00C530CE">
        <w:t>Smit</w:t>
      </w:r>
      <w:proofErr w:type="spellEnd"/>
      <w:r w:rsidR="00C530CE" w:rsidRPr="00C530CE">
        <w:t xml:space="preserve"> (2010). Have you Tested Your Strategy Lately? </w:t>
      </w:r>
      <w:r w:rsidR="00C530CE" w:rsidRPr="00F317DB">
        <w:rPr>
          <w:u w:val="single"/>
        </w:rPr>
        <w:t>McKinsey Quarterly</w:t>
      </w:r>
      <w:r w:rsidR="00C530CE" w:rsidRPr="00C530CE">
        <w:t xml:space="preserve"> (14p)</w:t>
      </w:r>
    </w:p>
    <w:p w:rsidR="00504FC6" w:rsidRPr="00B43D13" w:rsidRDefault="00504FC6" w:rsidP="00504FC6">
      <w:pPr>
        <w:pStyle w:val="ListParagraph"/>
        <w:numPr>
          <w:ilvl w:val="1"/>
          <w:numId w:val="31"/>
        </w:numPr>
        <w:spacing w:after="60"/>
        <w:contextualSpacing w:val="0"/>
      </w:pPr>
      <w:r w:rsidRPr="00B43D13">
        <w:t>Individual Poll #</w:t>
      </w:r>
      <w:r w:rsidR="001D0733">
        <w:fldChar w:fldCharType="begin"/>
      </w:r>
      <w:r w:rsidR="001D0733">
        <w:instrText xml:space="preserve"> SEQ \* Arabic\n ":" </w:instrText>
      </w:r>
      <w:r w:rsidR="001D0733">
        <w:fldChar w:fldCharType="separate"/>
      </w:r>
      <w:r w:rsidR="00042EE3">
        <w:rPr>
          <w:noProof/>
        </w:rPr>
        <w:t>13</w:t>
      </w:r>
      <w:r w:rsidR="001D0733">
        <w:rPr>
          <w:noProof/>
        </w:rPr>
        <w:fldChar w:fldCharType="end"/>
      </w:r>
      <w:r w:rsidRPr="00B43D13">
        <w:t xml:space="preserve">: </w:t>
      </w:r>
      <w:r w:rsidRPr="00B43D13">
        <w:tab/>
      </w:r>
      <w:r w:rsidRPr="00B43D13">
        <w:tab/>
      </w:r>
      <w:r w:rsidRPr="00B43D13">
        <w:tab/>
      </w:r>
      <w:r w:rsidRPr="00B43D13">
        <w:tab/>
      </w:r>
      <w:r w:rsidRPr="00B43D13">
        <w:tab/>
      </w:r>
      <w:r w:rsidRPr="00B43D13">
        <w:tab/>
      </w:r>
      <w:r w:rsidRPr="00B43D13">
        <w:tab/>
      </w:r>
      <w:r w:rsidRPr="00B43D13">
        <w:tab/>
      </w:r>
      <w:r w:rsidRPr="00B43D13">
        <w:tab/>
      </w:r>
      <w:r w:rsidRPr="00B43D13">
        <w:tab/>
      </w:r>
      <w:r w:rsidRPr="00B43D13">
        <w:tab/>
      </w:r>
      <w:r w:rsidRPr="00B43D13">
        <w:tab/>
      </w:r>
      <w:r w:rsidRPr="00B43D13">
        <w:tab/>
      </w:r>
      <w:r w:rsidRPr="00B43D13">
        <w:tab/>
      </w:r>
      <w:r w:rsidRPr="00B43D13">
        <w:tab/>
      </w:r>
      <w:r w:rsidRPr="00B43D13">
        <w:tab/>
      </w:r>
      <w:r w:rsidRPr="00B43D13">
        <w:tab/>
      </w:r>
      <w:r w:rsidRPr="00B43D13">
        <w:tab/>
      </w:r>
      <w:r w:rsidRPr="00B43D13">
        <w:tab/>
      </w:r>
      <w:r w:rsidRPr="00B43D13">
        <w:tab/>
      </w:r>
      <w:r w:rsidRPr="00B43D13">
        <w:sym w:font="Wingdings" w:char="F0FE"/>
      </w:r>
    </w:p>
    <w:p w:rsidR="00504FC6" w:rsidRPr="00B43D13" w:rsidRDefault="00504FC6" w:rsidP="00504FC6">
      <w:pPr>
        <w:pStyle w:val="ListParagraph"/>
        <w:numPr>
          <w:ilvl w:val="2"/>
          <w:numId w:val="31"/>
        </w:numPr>
        <w:spacing w:after="60"/>
        <w:contextualSpacing w:val="0"/>
      </w:pPr>
      <w:r w:rsidRPr="00B43D13">
        <w:t xml:space="preserve">Complete </w:t>
      </w:r>
      <w:r>
        <w:t xml:space="preserve">the </w:t>
      </w:r>
      <w:r w:rsidRPr="00B43D13">
        <w:t>online survey by midnight the day before class (see link in course page).</w:t>
      </w:r>
    </w:p>
    <w:p w:rsidR="00504FC6" w:rsidRPr="0084540D" w:rsidRDefault="00504FC6" w:rsidP="00504FC6">
      <w:pPr>
        <w:pStyle w:val="ListParagraph"/>
        <w:numPr>
          <w:ilvl w:val="2"/>
          <w:numId w:val="31"/>
        </w:numPr>
        <w:spacing w:after="60"/>
        <w:contextualSpacing w:val="0"/>
      </w:pPr>
      <w:r w:rsidRPr="00B43D13">
        <w:t>Poll</w:t>
      </w:r>
      <w:r w:rsidRPr="0084540D">
        <w:t xml:space="preserve"> questions</w:t>
      </w:r>
      <w:r>
        <w:t xml:space="preserve"> (link and questions to be distributed</w:t>
      </w:r>
      <w:r w:rsidRPr="005F0FB3">
        <w:t>)</w:t>
      </w:r>
      <w:r w:rsidRPr="0084540D">
        <w:t>:</w:t>
      </w:r>
    </w:p>
    <w:p w:rsidR="00D943D6" w:rsidRPr="009801A0" w:rsidRDefault="00D943D6" w:rsidP="008F5229">
      <w:pPr>
        <w:spacing w:after="60"/>
      </w:pPr>
    </w:p>
    <w:p w:rsidR="004A3261" w:rsidRDefault="00072F12" w:rsidP="008F5229">
      <w:pPr>
        <w:pStyle w:val="ListParagraph"/>
        <w:numPr>
          <w:ilvl w:val="0"/>
          <w:numId w:val="31"/>
        </w:numPr>
        <w:spacing w:after="60"/>
      </w:pPr>
      <w:bookmarkStart w:id="29" w:name="Ses29"/>
      <w:proofErr w:type="gramStart"/>
      <w:r w:rsidRPr="001018EF">
        <w:rPr>
          <w:b/>
        </w:rPr>
        <w:t>12/</w:t>
      </w:r>
      <w:r w:rsidR="00C530CE">
        <w:rPr>
          <w:b/>
        </w:rPr>
        <w:t>1</w:t>
      </w:r>
      <w:r w:rsidR="00A420A5">
        <w:rPr>
          <w:b/>
        </w:rPr>
        <w:t>0</w:t>
      </w:r>
      <w:r w:rsidR="00C530CE">
        <w:rPr>
          <w:b/>
        </w:rPr>
        <w:t xml:space="preserve"> and 12/1</w:t>
      </w:r>
      <w:r w:rsidR="00A420A5">
        <w:rPr>
          <w:b/>
        </w:rPr>
        <w:t>1</w:t>
      </w:r>
      <w:r w:rsidRPr="001018EF">
        <w:rPr>
          <w:b/>
        </w:rPr>
        <w:t xml:space="preserve"> – </w:t>
      </w:r>
      <w:r w:rsidR="00C530CE">
        <w:rPr>
          <w:b/>
        </w:rPr>
        <w:t>Evening presentation</w:t>
      </w:r>
      <w:r w:rsidR="002D44B0">
        <w:rPr>
          <w:b/>
        </w:rPr>
        <w:t>s</w:t>
      </w:r>
      <w:bookmarkEnd w:id="29"/>
      <w:r>
        <w:t>.</w:t>
      </w:r>
      <w:proofErr w:type="gramEnd"/>
      <w:r w:rsidR="00C530CE">
        <w:t xml:space="preserve"> This is added to give us more time to do final project presentations at the end of the semester. Individuals are responsible to attend one of the two </w:t>
      </w:r>
      <w:r w:rsidR="00DE2812">
        <w:t xml:space="preserve">evening </w:t>
      </w:r>
      <w:r w:rsidR="00C530CE">
        <w:t>sessions.</w:t>
      </w:r>
      <w:r w:rsidR="00DE2812">
        <w:t xml:space="preserve"> They will run from </w:t>
      </w:r>
      <w:proofErr w:type="gramStart"/>
      <w:r w:rsidR="00DE2812">
        <w:t>6</w:t>
      </w:r>
      <w:proofErr w:type="gramEnd"/>
      <w:r w:rsidR="00DE2812">
        <w:t xml:space="preserve"> to 8:30 with a short break in the middle</w:t>
      </w:r>
      <w:r w:rsidR="00FA2C0D">
        <w:t xml:space="preserve"> (in room 2510)</w:t>
      </w:r>
      <w:r w:rsidR="00DE2812">
        <w:t>.</w:t>
      </w:r>
      <w:r w:rsidR="004A3261" w:rsidRPr="00EE478B">
        <w:t xml:space="preserve"> </w:t>
      </w:r>
    </w:p>
    <w:p w:rsidR="00C530CE" w:rsidRDefault="00C530CE" w:rsidP="00C530CE">
      <w:pPr>
        <w:spacing w:after="60"/>
      </w:pPr>
    </w:p>
    <w:p w:rsidR="00C530CE" w:rsidRDefault="00C530CE" w:rsidP="008F5229">
      <w:pPr>
        <w:pStyle w:val="ListParagraph"/>
        <w:numPr>
          <w:ilvl w:val="0"/>
          <w:numId w:val="31"/>
        </w:numPr>
        <w:spacing w:after="60"/>
      </w:pPr>
      <w:bookmarkStart w:id="30" w:name="Ses30"/>
      <w:proofErr w:type="gramStart"/>
      <w:r w:rsidRPr="001018EF">
        <w:rPr>
          <w:b/>
        </w:rPr>
        <w:t>12/1</w:t>
      </w:r>
      <w:r w:rsidR="00A420A5">
        <w:rPr>
          <w:b/>
        </w:rPr>
        <w:t>2</w:t>
      </w:r>
      <w:r w:rsidRPr="001018EF">
        <w:rPr>
          <w:b/>
        </w:rPr>
        <w:t xml:space="preserve"> – Wrap-up &amp; final exercise</w:t>
      </w:r>
      <w:bookmarkEnd w:id="30"/>
      <w:r>
        <w:rPr>
          <w:b/>
        </w:rPr>
        <w:t>.</w:t>
      </w:r>
      <w:proofErr w:type="gramEnd"/>
      <w:r>
        <w:rPr>
          <w:b/>
        </w:rPr>
        <w:t xml:space="preserve"> </w:t>
      </w:r>
    </w:p>
    <w:sectPr w:rsidR="00C530CE" w:rsidSect="005A2D19">
      <w:footerReference w:type="even" r:id="rId110"/>
      <w:footerReference w:type="default" r:id="rId111"/>
      <w:pgSz w:w="12240" w:h="15840" w:code="1"/>
      <w:pgMar w:top="1080" w:right="1080" w:bottom="1080" w:left="1080" w:header="720" w:footer="36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2921" w:rsidRDefault="00192921" w:rsidP="00B73E38">
      <w:r>
        <w:separator/>
      </w:r>
    </w:p>
  </w:endnote>
  <w:endnote w:type="continuationSeparator" w:id="0">
    <w:p w:rsidR="00192921" w:rsidRDefault="00192921" w:rsidP="00B73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BE4" w:rsidRDefault="006B7BE4" w:rsidP="00B73E38">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6B7BE4" w:rsidRDefault="006B7BE4" w:rsidP="00B73E3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BE4" w:rsidRDefault="006B7BE4" w:rsidP="005A2D19">
    <w:pPr>
      <w:pStyle w:val="Footer"/>
      <w:jc w:val="center"/>
    </w:pPr>
    <w:r>
      <w:rPr>
        <w:rStyle w:val="PageNumber"/>
      </w:rPr>
      <w:fldChar w:fldCharType="begin"/>
    </w:r>
    <w:r>
      <w:rPr>
        <w:rStyle w:val="PageNumber"/>
      </w:rPr>
      <w:instrText xml:space="preserve">PAGE  </w:instrText>
    </w:r>
    <w:r>
      <w:rPr>
        <w:rStyle w:val="PageNumber"/>
      </w:rPr>
      <w:fldChar w:fldCharType="separate"/>
    </w:r>
    <w:r w:rsidR="001D0733">
      <w:rPr>
        <w:rStyle w:val="PageNumber"/>
        <w:noProof/>
      </w:rPr>
      <w:t>16</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2921" w:rsidRDefault="00192921" w:rsidP="00B73E38">
      <w:r>
        <w:separator/>
      </w:r>
    </w:p>
  </w:footnote>
  <w:footnote w:type="continuationSeparator" w:id="0">
    <w:p w:rsidR="00192921" w:rsidRDefault="00192921" w:rsidP="00B73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0"/>
    <w:lvl w:ilvl="0">
      <w:start w:val="1"/>
      <w:numFmt w:val="decimal"/>
      <w:pStyle w:val="Quick1"/>
      <w:lvlText w:val="%1."/>
      <w:lvlJc w:val="left"/>
      <w:pPr>
        <w:tabs>
          <w:tab w:val="num" w:pos="360"/>
        </w:tabs>
      </w:pPr>
      <w:rPr>
        <w:rFonts w:ascii="Arial Narrow" w:hAnsi="Arial Narrow" w:cs="Times New Roman"/>
        <w:color w:val="000000"/>
        <w:sz w:val="24"/>
        <w:szCs w:val="24"/>
      </w:rPr>
    </w:lvl>
  </w:abstractNum>
  <w:abstractNum w:abstractNumId="1">
    <w:nsid w:val="00B66F07"/>
    <w:multiLevelType w:val="multilevel"/>
    <w:tmpl w:val="51DA96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38D60D3"/>
    <w:multiLevelType w:val="multilevel"/>
    <w:tmpl w:val="6ED8B04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0F1144D7"/>
    <w:multiLevelType w:val="multilevel"/>
    <w:tmpl w:val="69A68262"/>
    <w:lvl w:ilvl="0">
      <w:start w:val="1"/>
      <w:numFmt w:val="bullet"/>
      <w:lvlText w:val=""/>
      <w:lvlJc w:val="left"/>
      <w:pPr>
        <w:tabs>
          <w:tab w:val="num" w:pos="1800"/>
        </w:tabs>
        <w:ind w:left="1800" w:hanging="360"/>
      </w:pPr>
      <w:rPr>
        <w:rFonts w:ascii="Wingdings" w:hAnsi="Wingdings" w:hint="default"/>
      </w:rPr>
    </w:lvl>
    <w:lvl w:ilvl="1">
      <w:start w:val="1"/>
      <w:numFmt w:val="lowerLetter"/>
      <w:lvlText w:val="%2."/>
      <w:lvlJc w:val="left"/>
      <w:pPr>
        <w:tabs>
          <w:tab w:val="num" w:pos="2160"/>
        </w:tabs>
        <w:ind w:left="2160" w:hanging="360"/>
      </w:pPr>
      <w:rPr>
        <w:rFonts w:hint="default"/>
      </w:rPr>
    </w:lvl>
    <w:lvl w:ilvl="2">
      <w:start w:val="1"/>
      <w:numFmt w:val="decimal"/>
      <w:lvlText w:val="%3)"/>
      <w:lvlJc w:val="left"/>
      <w:pPr>
        <w:tabs>
          <w:tab w:val="num" w:pos="2520"/>
        </w:tabs>
        <w:ind w:left="252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left"/>
      <w:pPr>
        <w:tabs>
          <w:tab w:val="num" w:pos="3600"/>
        </w:tabs>
        <w:ind w:left="3600" w:hanging="360"/>
      </w:pPr>
      <w:rPr>
        <w:rFonts w:hint="default"/>
      </w:rPr>
    </w:lvl>
    <w:lvl w:ilvl="6">
      <w:start w:val="1"/>
      <w:numFmt w:val="decimal"/>
      <w:lvlText w:val="%7."/>
      <w:lvlJc w:val="left"/>
      <w:pPr>
        <w:tabs>
          <w:tab w:val="num" w:pos="3960"/>
        </w:tabs>
        <w:ind w:left="3960" w:hanging="360"/>
      </w:pPr>
      <w:rPr>
        <w:rFonts w:hint="default"/>
      </w:rPr>
    </w:lvl>
    <w:lvl w:ilvl="7">
      <w:start w:val="1"/>
      <w:numFmt w:val="lowerLetter"/>
      <w:lvlText w:val="%8."/>
      <w:lvlJc w:val="left"/>
      <w:pPr>
        <w:tabs>
          <w:tab w:val="num" w:pos="4320"/>
        </w:tabs>
        <w:ind w:left="4320" w:hanging="360"/>
      </w:pPr>
      <w:rPr>
        <w:rFonts w:hint="default"/>
      </w:rPr>
    </w:lvl>
    <w:lvl w:ilvl="8">
      <w:start w:val="1"/>
      <w:numFmt w:val="lowerRoman"/>
      <w:lvlText w:val="%9."/>
      <w:lvlJc w:val="left"/>
      <w:pPr>
        <w:tabs>
          <w:tab w:val="num" w:pos="4680"/>
        </w:tabs>
        <w:ind w:left="4680" w:hanging="360"/>
      </w:pPr>
      <w:rPr>
        <w:rFonts w:hint="default"/>
      </w:rPr>
    </w:lvl>
  </w:abstractNum>
  <w:abstractNum w:abstractNumId="4">
    <w:nsid w:val="16C37532"/>
    <w:multiLevelType w:val="multilevel"/>
    <w:tmpl w:val="8E04D30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bullet"/>
      <w:lvlText w:val=""/>
      <w:lvlJc w:val="left"/>
      <w:pPr>
        <w:tabs>
          <w:tab w:val="num" w:pos="1800"/>
        </w:tabs>
        <w:ind w:left="1800" w:hanging="360"/>
      </w:pPr>
      <w:rPr>
        <w:rFonts w:ascii="Symbol" w:hAnsi="Symbol"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nsid w:val="1D4C2E92"/>
    <w:multiLevelType w:val="hybridMultilevel"/>
    <w:tmpl w:val="881C17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2042621"/>
    <w:multiLevelType w:val="multilevel"/>
    <w:tmpl w:val="8C620A6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22235674"/>
    <w:multiLevelType w:val="multilevel"/>
    <w:tmpl w:val="E8102CDC"/>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nsid w:val="23F65B77"/>
    <w:multiLevelType w:val="hybridMultilevel"/>
    <w:tmpl w:val="45E83F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4B453EB"/>
    <w:multiLevelType w:val="multilevel"/>
    <w:tmpl w:val="8C620A6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2A966794"/>
    <w:multiLevelType w:val="multilevel"/>
    <w:tmpl w:val="75DE1FA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lowerLetter"/>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2E6B7E76"/>
    <w:multiLevelType w:val="multilevel"/>
    <w:tmpl w:val="BCCEADD0"/>
    <w:lvl w:ilvl="0">
      <w:start w:val="6"/>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2EEF3371"/>
    <w:multiLevelType w:val="multilevel"/>
    <w:tmpl w:val="8C620A6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31860C15"/>
    <w:multiLevelType w:val="singleLevel"/>
    <w:tmpl w:val="133C291E"/>
    <w:lvl w:ilvl="0">
      <w:start w:val="1"/>
      <w:numFmt w:val="decimal"/>
      <w:pStyle w:val="Hypothesis"/>
      <w:lvlText w:val="H%1: "/>
      <w:lvlJc w:val="left"/>
      <w:pPr>
        <w:tabs>
          <w:tab w:val="num" w:pos="720"/>
        </w:tabs>
        <w:ind w:left="720" w:hanging="720"/>
      </w:pPr>
    </w:lvl>
  </w:abstractNum>
  <w:abstractNum w:abstractNumId="14">
    <w:nsid w:val="33D81E65"/>
    <w:multiLevelType w:val="hybridMultilevel"/>
    <w:tmpl w:val="6C3836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86F342A"/>
    <w:multiLevelType w:val="multilevel"/>
    <w:tmpl w:val="CB14782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bullet"/>
      <w:lvlText w:val=""/>
      <w:lvlJc w:val="left"/>
      <w:pPr>
        <w:tabs>
          <w:tab w:val="num" w:pos="1800"/>
        </w:tabs>
        <w:ind w:left="1800" w:hanging="360"/>
      </w:pPr>
      <w:rPr>
        <w:rFonts w:ascii="Symbol" w:hAnsi="Symbol"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nsid w:val="390A7110"/>
    <w:multiLevelType w:val="multilevel"/>
    <w:tmpl w:val="75DE1FAA"/>
    <w:lvl w:ilvl="0">
      <w:start w:val="1"/>
      <w:numFmt w:val="bullet"/>
      <w:lvlText w:val=""/>
      <w:lvlJc w:val="left"/>
      <w:pPr>
        <w:tabs>
          <w:tab w:val="num" w:pos="1800"/>
        </w:tabs>
        <w:ind w:left="1800" w:hanging="360"/>
      </w:pPr>
      <w:rPr>
        <w:rFonts w:ascii="Wingdings" w:hAnsi="Wingdings" w:hint="default"/>
      </w:rPr>
    </w:lvl>
    <w:lvl w:ilvl="1">
      <w:start w:val="1"/>
      <w:numFmt w:val="lowerLetter"/>
      <w:lvlText w:val="%2."/>
      <w:lvlJc w:val="left"/>
      <w:pPr>
        <w:tabs>
          <w:tab w:val="num" w:pos="2160"/>
        </w:tabs>
        <w:ind w:left="2160" w:hanging="360"/>
      </w:pPr>
    </w:lvl>
    <w:lvl w:ilvl="2">
      <w:start w:val="1"/>
      <w:numFmt w:val="decimal"/>
      <w:lvlText w:val="%3)"/>
      <w:lvlJc w:val="left"/>
      <w:pPr>
        <w:tabs>
          <w:tab w:val="num" w:pos="2520"/>
        </w:tabs>
        <w:ind w:left="252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600"/>
        </w:tabs>
        <w:ind w:left="3600" w:hanging="360"/>
      </w:pPr>
    </w:lvl>
    <w:lvl w:ilvl="6">
      <w:start w:val="1"/>
      <w:numFmt w:val="decimal"/>
      <w:lvlText w:val="%7."/>
      <w:lvlJc w:val="left"/>
      <w:pPr>
        <w:tabs>
          <w:tab w:val="num" w:pos="3960"/>
        </w:tabs>
        <w:ind w:left="3960" w:hanging="360"/>
      </w:pPr>
    </w:lvl>
    <w:lvl w:ilvl="7">
      <w:start w:val="1"/>
      <w:numFmt w:val="lowerLetter"/>
      <w:lvlText w:val="%8."/>
      <w:lvlJc w:val="left"/>
      <w:pPr>
        <w:tabs>
          <w:tab w:val="num" w:pos="4320"/>
        </w:tabs>
        <w:ind w:left="4320" w:hanging="360"/>
      </w:pPr>
    </w:lvl>
    <w:lvl w:ilvl="8">
      <w:start w:val="1"/>
      <w:numFmt w:val="lowerRoman"/>
      <w:lvlText w:val="%9."/>
      <w:lvlJc w:val="left"/>
      <w:pPr>
        <w:tabs>
          <w:tab w:val="num" w:pos="4680"/>
        </w:tabs>
        <w:ind w:left="4680" w:hanging="360"/>
      </w:pPr>
    </w:lvl>
  </w:abstractNum>
  <w:abstractNum w:abstractNumId="17">
    <w:nsid w:val="392926F5"/>
    <w:multiLevelType w:val="multilevel"/>
    <w:tmpl w:val="883610A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394F5786"/>
    <w:multiLevelType w:val="hybridMultilevel"/>
    <w:tmpl w:val="14B22E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99A0FB9"/>
    <w:multiLevelType w:val="hybridMultilevel"/>
    <w:tmpl w:val="D592C2C4"/>
    <w:lvl w:ilvl="0" w:tplc="04090005">
      <w:start w:val="1"/>
      <w:numFmt w:val="bullet"/>
      <w:lvlText w:val=""/>
      <w:lvlJc w:val="left"/>
      <w:pPr>
        <w:tabs>
          <w:tab w:val="num" w:pos="1800"/>
        </w:tabs>
        <w:ind w:left="1800" w:hanging="360"/>
      </w:pPr>
      <w:rPr>
        <w:rFonts w:ascii="Wingdings" w:hAnsi="Wingdings"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0">
    <w:nsid w:val="3B753B62"/>
    <w:multiLevelType w:val="singleLevel"/>
    <w:tmpl w:val="C04811FA"/>
    <w:lvl w:ilvl="0">
      <w:start w:val="1"/>
      <w:numFmt w:val="decimal"/>
      <w:pStyle w:val="Proposition"/>
      <w:lvlText w:val="Proposition %1:"/>
      <w:lvlJc w:val="left"/>
      <w:pPr>
        <w:tabs>
          <w:tab w:val="num" w:pos="1800"/>
        </w:tabs>
        <w:ind w:left="1800" w:hanging="1800"/>
      </w:pPr>
    </w:lvl>
  </w:abstractNum>
  <w:abstractNum w:abstractNumId="21">
    <w:nsid w:val="4607465C"/>
    <w:multiLevelType w:val="hybridMultilevel"/>
    <w:tmpl w:val="E2100F16"/>
    <w:lvl w:ilvl="0" w:tplc="E452A5C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6E15D0E"/>
    <w:multiLevelType w:val="hybridMultilevel"/>
    <w:tmpl w:val="7B840F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776458D"/>
    <w:multiLevelType w:val="hybridMultilevel"/>
    <w:tmpl w:val="87C2B420"/>
    <w:lvl w:ilvl="0" w:tplc="59C40B3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24F72B2"/>
    <w:multiLevelType w:val="multilevel"/>
    <w:tmpl w:val="BCCEADD0"/>
    <w:lvl w:ilvl="0">
      <w:start w:val="6"/>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nsid w:val="546565A6"/>
    <w:multiLevelType w:val="hybridMultilevel"/>
    <w:tmpl w:val="C5C23E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556C4FAD"/>
    <w:multiLevelType w:val="multilevel"/>
    <w:tmpl w:val="E198139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5BCB3FE2"/>
    <w:multiLevelType w:val="multilevel"/>
    <w:tmpl w:val="EC5C33D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63946A1F"/>
    <w:multiLevelType w:val="multilevel"/>
    <w:tmpl w:val="07EC6258"/>
    <w:lvl w:ilvl="0">
      <w:start w:val="1"/>
      <w:numFmt w:val="bullet"/>
      <w:lvlText w:val=""/>
      <w:lvlJc w:val="left"/>
      <w:pPr>
        <w:tabs>
          <w:tab w:val="num" w:pos="1800"/>
        </w:tabs>
        <w:ind w:left="1800" w:hanging="360"/>
      </w:pPr>
      <w:rPr>
        <w:rFonts w:ascii="Wingdings" w:hAnsi="Wingdings" w:hint="default"/>
      </w:rPr>
    </w:lvl>
    <w:lvl w:ilvl="1">
      <w:start w:val="1"/>
      <w:numFmt w:val="lowerLetter"/>
      <w:lvlText w:val="%2."/>
      <w:lvlJc w:val="left"/>
      <w:pPr>
        <w:tabs>
          <w:tab w:val="num" w:pos="2160"/>
        </w:tabs>
        <w:ind w:left="2160" w:hanging="360"/>
      </w:pPr>
      <w:rPr>
        <w:rFonts w:hint="default"/>
      </w:rPr>
    </w:lvl>
    <w:lvl w:ilvl="2">
      <w:start w:val="1"/>
      <w:numFmt w:val="decimal"/>
      <w:lvlText w:val="%3)"/>
      <w:lvlJc w:val="left"/>
      <w:pPr>
        <w:tabs>
          <w:tab w:val="num" w:pos="2520"/>
        </w:tabs>
        <w:ind w:left="252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left"/>
      <w:pPr>
        <w:tabs>
          <w:tab w:val="num" w:pos="3600"/>
        </w:tabs>
        <w:ind w:left="3600" w:hanging="360"/>
      </w:pPr>
      <w:rPr>
        <w:rFonts w:hint="default"/>
      </w:rPr>
    </w:lvl>
    <w:lvl w:ilvl="6">
      <w:start w:val="1"/>
      <w:numFmt w:val="decimal"/>
      <w:lvlText w:val="%7."/>
      <w:lvlJc w:val="left"/>
      <w:pPr>
        <w:tabs>
          <w:tab w:val="num" w:pos="3960"/>
        </w:tabs>
        <w:ind w:left="3960" w:hanging="360"/>
      </w:pPr>
      <w:rPr>
        <w:rFonts w:hint="default"/>
      </w:rPr>
    </w:lvl>
    <w:lvl w:ilvl="7">
      <w:start w:val="1"/>
      <w:numFmt w:val="lowerLetter"/>
      <w:lvlText w:val="%8."/>
      <w:lvlJc w:val="left"/>
      <w:pPr>
        <w:tabs>
          <w:tab w:val="num" w:pos="4320"/>
        </w:tabs>
        <w:ind w:left="4320" w:hanging="360"/>
      </w:pPr>
      <w:rPr>
        <w:rFonts w:hint="default"/>
      </w:rPr>
    </w:lvl>
    <w:lvl w:ilvl="8">
      <w:start w:val="1"/>
      <w:numFmt w:val="lowerRoman"/>
      <w:lvlText w:val="%9."/>
      <w:lvlJc w:val="left"/>
      <w:pPr>
        <w:tabs>
          <w:tab w:val="num" w:pos="4680"/>
        </w:tabs>
        <w:ind w:left="4680" w:hanging="360"/>
      </w:pPr>
      <w:rPr>
        <w:rFonts w:hint="default"/>
      </w:rPr>
    </w:lvl>
  </w:abstractNum>
  <w:abstractNum w:abstractNumId="29">
    <w:nsid w:val="64D62299"/>
    <w:multiLevelType w:val="hybridMultilevel"/>
    <w:tmpl w:val="5636F1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6777150A"/>
    <w:multiLevelType w:val="hybridMultilevel"/>
    <w:tmpl w:val="A9DC08C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9802006"/>
    <w:multiLevelType w:val="multilevel"/>
    <w:tmpl w:val="4D60AA46"/>
    <w:lvl w:ilvl="0">
      <w:start w:val="3"/>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nsid w:val="6F560D41"/>
    <w:multiLevelType w:val="hybridMultilevel"/>
    <w:tmpl w:val="69FA27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F6E16B1"/>
    <w:multiLevelType w:val="hybridMultilevel"/>
    <w:tmpl w:val="54746D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F805D93"/>
    <w:multiLevelType w:val="multilevel"/>
    <w:tmpl w:val="8C620A6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70682820"/>
    <w:multiLevelType w:val="hybridMultilevel"/>
    <w:tmpl w:val="F80EF6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14D557A"/>
    <w:multiLevelType w:val="hybridMultilevel"/>
    <w:tmpl w:val="EFBED1B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73BC434E"/>
    <w:multiLevelType w:val="multilevel"/>
    <w:tmpl w:val="8820DC7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nsid w:val="7403693B"/>
    <w:multiLevelType w:val="hybridMultilevel"/>
    <w:tmpl w:val="B426C150"/>
    <w:lvl w:ilvl="0" w:tplc="E452A5C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464783A"/>
    <w:multiLevelType w:val="multilevel"/>
    <w:tmpl w:val="484C0C3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nsid w:val="74A957D0"/>
    <w:multiLevelType w:val="hybridMultilevel"/>
    <w:tmpl w:val="1F6CE6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8E65E13"/>
    <w:multiLevelType w:val="hybridMultilevel"/>
    <w:tmpl w:val="818C366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8EE20F2"/>
    <w:multiLevelType w:val="multilevel"/>
    <w:tmpl w:val="E7D459D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nsid w:val="7F257386"/>
    <w:multiLevelType w:val="multilevel"/>
    <w:tmpl w:val="42BE04A8"/>
    <w:lvl w:ilvl="0">
      <w:start w:val="6"/>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3"/>
  </w:num>
  <w:num w:numId="2">
    <w:abstractNumId w:val="20"/>
  </w:num>
  <w:num w:numId="3">
    <w:abstractNumId w:val="38"/>
  </w:num>
  <w:num w:numId="4">
    <w:abstractNumId w:val="21"/>
  </w:num>
  <w:num w:numId="5">
    <w:abstractNumId w:val="0"/>
    <w:lvlOverride w:ilvl="0">
      <w:startOverride w:val="2"/>
      <w:lvl w:ilvl="0">
        <w:start w:val="2"/>
        <w:numFmt w:val="decimal"/>
        <w:pStyle w:val="Quick1"/>
        <w:lvlText w:val="%1."/>
        <w:lvlJc w:val="left"/>
      </w:lvl>
    </w:lvlOverride>
  </w:num>
  <w:num w:numId="6">
    <w:abstractNumId w:val="17"/>
  </w:num>
  <w:num w:numId="7">
    <w:abstractNumId w:val="28"/>
  </w:num>
  <w:num w:numId="8">
    <w:abstractNumId w:val="3"/>
  </w:num>
  <w:num w:numId="9">
    <w:abstractNumId w:val="10"/>
  </w:num>
  <w:num w:numId="10">
    <w:abstractNumId w:val="39"/>
  </w:num>
  <w:num w:numId="11">
    <w:abstractNumId w:val="4"/>
  </w:num>
  <w:num w:numId="12">
    <w:abstractNumId w:val="7"/>
  </w:num>
  <w:num w:numId="13">
    <w:abstractNumId w:val="36"/>
  </w:num>
  <w:num w:numId="14">
    <w:abstractNumId w:val="40"/>
  </w:num>
  <w:num w:numId="15">
    <w:abstractNumId w:val="19"/>
  </w:num>
  <w:num w:numId="16">
    <w:abstractNumId w:val="37"/>
  </w:num>
  <w:num w:numId="17">
    <w:abstractNumId w:val="15"/>
  </w:num>
  <w:num w:numId="18">
    <w:abstractNumId w:val="2"/>
  </w:num>
  <w:num w:numId="19">
    <w:abstractNumId w:val="16"/>
  </w:num>
  <w:num w:numId="20">
    <w:abstractNumId w:val="26"/>
  </w:num>
  <w:num w:numId="21">
    <w:abstractNumId w:val="42"/>
  </w:num>
  <w:num w:numId="22">
    <w:abstractNumId w:val="43"/>
  </w:num>
  <w:num w:numId="23">
    <w:abstractNumId w:val="24"/>
  </w:num>
  <w:num w:numId="24">
    <w:abstractNumId w:val="11"/>
  </w:num>
  <w:num w:numId="25">
    <w:abstractNumId w:val="8"/>
  </w:num>
  <w:num w:numId="26">
    <w:abstractNumId w:val="18"/>
  </w:num>
  <w:num w:numId="27">
    <w:abstractNumId w:val="22"/>
  </w:num>
  <w:num w:numId="28">
    <w:abstractNumId w:val="41"/>
  </w:num>
  <w:num w:numId="29">
    <w:abstractNumId w:val="30"/>
  </w:num>
  <w:num w:numId="30">
    <w:abstractNumId w:val="32"/>
  </w:num>
  <w:num w:numId="31">
    <w:abstractNumId w:val="34"/>
  </w:num>
  <w:num w:numId="32">
    <w:abstractNumId w:val="9"/>
  </w:num>
  <w:num w:numId="33">
    <w:abstractNumId w:val="12"/>
  </w:num>
  <w:num w:numId="34">
    <w:abstractNumId w:val="6"/>
  </w:num>
  <w:num w:numId="35">
    <w:abstractNumId w:val="5"/>
  </w:num>
  <w:num w:numId="36">
    <w:abstractNumId w:val="35"/>
  </w:num>
  <w:num w:numId="37">
    <w:abstractNumId w:val="33"/>
  </w:num>
  <w:num w:numId="38">
    <w:abstractNumId w:val="23"/>
  </w:num>
  <w:num w:numId="39">
    <w:abstractNumId w:val="31"/>
  </w:num>
  <w:num w:numId="40">
    <w:abstractNumId w:val="25"/>
  </w:num>
  <w:num w:numId="41">
    <w:abstractNumId w:val="29"/>
  </w:num>
  <w:num w:numId="42">
    <w:abstractNumId w:val="14"/>
  </w:num>
  <w:num w:numId="43">
    <w:abstractNumId w:val="1"/>
  </w:num>
  <w:num w:numId="44">
    <w:abstractNumId w:val="2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36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B6F"/>
    <w:rsid w:val="00001C31"/>
    <w:rsid w:val="00003243"/>
    <w:rsid w:val="00005272"/>
    <w:rsid w:val="0000579F"/>
    <w:rsid w:val="00006F85"/>
    <w:rsid w:val="00010C0F"/>
    <w:rsid w:val="000117ED"/>
    <w:rsid w:val="00013637"/>
    <w:rsid w:val="00013875"/>
    <w:rsid w:val="0002599E"/>
    <w:rsid w:val="00031314"/>
    <w:rsid w:val="00035874"/>
    <w:rsid w:val="00036894"/>
    <w:rsid w:val="00036D31"/>
    <w:rsid w:val="00037DF8"/>
    <w:rsid w:val="00040328"/>
    <w:rsid w:val="00040FD6"/>
    <w:rsid w:val="00042EE3"/>
    <w:rsid w:val="00044791"/>
    <w:rsid w:val="00045547"/>
    <w:rsid w:val="00047F3D"/>
    <w:rsid w:val="00054F09"/>
    <w:rsid w:val="00057BBB"/>
    <w:rsid w:val="00061169"/>
    <w:rsid w:val="00062D95"/>
    <w:rsid w:val="00062FAB"/>
    <w:rsid w:val="00065BCE"/>
    <w:rsid w:val="00072F12"/>
    <w:rsid w:val="0007352F"/>
    <w:rsid w:val="00074CBC"/>
    <w:rsid w:val="00075216"/>
    <w:rsid w:val="000800F1"/>
    <w:rsid w:val="00080FCB"/>
    <w:rsid w:val="0008182B"/>
    <w:rsid w:val="000820D7"/>
    <w:rsid w:val="000855C4"/>
    <w:rsid w:val="000964C0"/>
    <w:rsid w:val="000964EC"/>
    <w:rsid w:val="000A2240"/>
    <w:rsid w:val="000A3998"/>
    <w:rsid w:val="000A7894"/>
    <w:rsid w:val="000B6A82"/>
    <w:rsid w:val="000C16D4"/>
    <w:rsid w:val="000C2645"/>
    <w:rsid w:val="000C3D75"/>
    <w:rsid w:val="000D0E34"/>
    <w:rsid w:val="000D15DE"/>
    <w:rsid w:val="000D3032"/>
    <w:rsid w:val="000D594A"/>
    <w:rsid w:val="000E3791"/>
    <w:rsid w:val="000F0470"/>
    <w:rsid w:val="000F2ABF"/>
    <w:rsid w:val="000F5136"/>
    <w:rsid w:val="000F5252"/>
    <w:rsid w:val="000F5EAA"/>
    <w:rsid w:val="001018EF"/>
    <w:rsid w:val="0010566D"/>
    <w:rsid w:val="00110828"/>
    <w:rsid w:val="00112013"/>
    <w:rsid w:val="00112A5D"/>
    <w:rsid w:val="001178AB"/>
    <w:rsid w:val="00124727"/>
    <w:rsid w:val="001249B6"/>
    <w:rsid w:val="001303A9"/>
    <w:rsid w:val="001308CF"/>
    <w:rsid w:val="0013422A"/>
    <w:rsid w:val="0013474B"/>
    <w:rsid w:val="001363A5"/>
    <w:rsid w:val="001400F3"/>
    <w:rsid w:val="00144F81"/>
    <w:rsid w:val="001559BA"/>
    <w:rsid w:val="001559F5"/>
    <w:rsid w:val="00161578"/>
    <w:rsid w:val="00162FB0"/>
    <w:rsid w:val="001631B6"/>
    <w:rsid w:val="001635A4"/>
    <w:rsid w:val="00163B1F"/>
    <w:rsid w:val="00164CDD"/>
    <w:rsid w:val="001663F4"/>
    <w:rsid w:val="00171F8F"/>
    <w:rsid w:val="00177A34"/>
    <w:rsid w:val="001815C2"/>
    <w:rsid w:val="001877BD"/>
    <w:rsid w:val="00192921"/>
    <w:rsid w:val="00193240"/>
    <w:rsid w:val="00195D9E"/>
    <w:rsid w:val="001A035C"/>
    <w:rsid w:val="001B300F"/>
    <w:rsid w:val="001B6245"/>
    <w:rsid w:val="001C58BC"/>
    <w:rsid w:val="001D0733"/>
    <w:rsid w:val="001D339E"/>
    <w:rsid w:val="001D53D4"/>
    <w:rsid w:val="001E1D83"/>
    <w:rsid w:val="001E383D"/>
    <w:rsid w:val="001E6BF4"/>
    <w:rsid w:val="001E6C0C"/>
    <w:rsid w:val="001F2487"/>
    <w:rsid w:val="001F2BE1"/>
    <w:rsid w:val="001F3455"/>
    <w:rsid w:val="001F4295"/>
    <w:rsid w:val="002019E6"/>
    <w:rsid w:val="00202687"/>
    <w:rsid w:val="00202A3E"/>
    <w:rsid w:val="002158F2"/>
    <w:rsid w:val="0022046C"/>
    <w:rsid w:val="00220B4C"/>
    <w:rsid w:val="002237EB"/>
    <w:rsid w:val="00224DA8"/>
    <w:rsid w:val="00226332"/>
    <w:rsid w:val="00230146"/>
    <w:rsid w:val="00236E13"/>
    <w:rsid w:val="0024422C"/>
    <w:rsid w:val="002446C6"/>
    <w:rsid w:val="00252AD9"/>
    <w:rsid w:val="0025350B"/>
    <w:rsid w:val="002538CB"/>
    <w:rsid w:val="00261C9F"/>
    <w:rsid w:val="002656A8"/>
    <w:rsid w:val="0027041A"/>
    <w:rsid w:val="002717CB"/>
    <w:rsid w:val="00271960"/>
    <w:rsid w:val="00271FAA"/>
    <w:rsid w:val="00271FD8"/>
    <w:rsid w:val="002724C9"/>
    <w:rsid w:val="00276039"/>
    <w:rsid w:val="00277ED4"/>
    <w:rsid w:val="00281D7D"/>
    <w:rsid w:val="00281E59"/>
    <w:rsid w:val="00286C1C"/>
    <w:rsid w:val="00287126"/>
    <w:rsid w:val="002931C5"/>
    <w:rsid w:val="00294F72"/>
    <w:rsid w:val="00296662"/>
    <w:rsid w:val="002A02D0"/>
    <w:rsid w:val="002A06E0"/>
    <w:rsid w:val="002A442E"/>
    <w:rsid w:val="002A7AC8"/>
    <w:rsid w:val="002B44F8"/>
    <w:rsid w:val="002C1576"/>
    <w:rsid w:val="002C3BAC"/>
    <w:rsid w:val="002C40F6"/>
    <w:rsid w:val="002C49E1"/>
    <w:rsid w:val="002D145F"/>
    <w:rsid w:val="002D15F2"/>
    <w:rsid w:val="002D44B0"/>
    <w:rsid w:val="002D4708"/>
    <w:rsid w:val="002D5735"/>
    <w:rsid w:val="002D7ED1"/>
    <w:rsid w:val="002E0149"/>
    <w:rsid w:val="002E0D39"/>
    <w:rsid w:val="002E1092"/>
    <w:rsid w:val="002E22A8"/>
    <w:rsid w:val="002E26F1"/>
    <w:rsid w:val="002E27CC"/>
    <w:rsid w:val="002E5836"/>
    <w:rsid w:val="002E58C6"/>
    <w:rsid w:val="002E5CE5"/>
    <w:rsid w:val="002F2779"/>
    <w:rsid w:val="002F2E51"/>
    <w:rsid w:val="002F559A"/>
    <w:rsid w:val="002F6F81"/>
    <w:rsid w:val="00301418"/>
    <w:rsid w:val="00302E06"/>
    <w:rsid w:val="00304439"/>
    <w:rsid w:val="00305494"/>
    <w:rsid w:val="00310869"/>
    <w:rsid w:val="00313268"/>
    <w:rsid w:val="0031488B"/>
    <w:rsid w:val="003149CF"/>
    <w:rsid w:val="00320138"/>
    <w:rsid w:val="00321FC6"/>
    <w:rsid w:val="00324EBC"/>
    <w:rsid w:val="003277A5"/>
    <w:rsid w:val="00332C0B"/>
    <w:rsid w:val="00335554"/>
    <w:rsid w:val="00343AFA"/>
    <w:rsid w:val="00343C15"/>
    <w:rsid w:val="00344B6E"/>
    <w:rsid w:val="003452F4"/>
    <w:rsid w:val="00351AE1"/>
    <w:rsid w:val="00355014"/>
    <w:rsid w:val="00355F2D"/>
    <w:rsid w:val="00362171"/>
    <w:rsid w:val="00364D5D"/>
    <w:rsid w:val="00366F3D"/>
    <w:rsid w:val="00367223"/>
    <w:rsid w:val="0037036C"/>
    <w:rsid w:val="003713E8"/>
    <w:rsid w:val="00372774"/>
    <w:rsid w:val="0037358F"/>
    <w:rsid w:val="0038236F"/>
    <w:rsid w:val="00382B6F"/>
    <w:rsid w:val="0038367A"/>
    <w:rsid w:val="00396FB4"/>
    <w:rsid w:val="003A11AA"/>
    <w:rsid w:val="003A316C"/>
    <w:rsid w:val="003A4A1D"/>
    <w:rsid w:val="003A5F56"/>
    <w:rsid w:val="003B0010"/>
    <w:rsid w:val="003B6F82"/>
    <w:rsid w:val="003C2427"/>
    <w:rsid w:val="003D0E4C"/>
    <w:rsid w:val="003D1A28"/>
    <w:rsid w:val="003D48CB"/>
    <w:rsid w:val="003D6269"/>
    <w:rsid w:val="003E01A2"/>
    <w:rsid w:val="003E240B"/>
    <w:rsid w:val="004017B6"/>
    <w:rsid w:val="00401FF3"/>
    <w:rsid w:val="00402900"/>
    <w:rsid w:val="004052B7"/>
    <w:rsid w:val="00406CCF"/>
    <w:rsid w:val="004111BF"/>
    <w:rsid w:val="004162E5"/>
    <w:rsid w:val="00421D4F"/>
    <w:rsid w:val="00427BFB"/>
    <w:rsid w:val="00431BFC"/>
    <w:rsid w:val="00431FF5"/>
    <w:rsid w:val="00432971"/>
    <w:rsid w:val="0043681D"/>
    <w:rsid w:val="004408ED"/>
    <w:rsid w:val="004410F3"/>
    <w:rsid w:val="00442617"/>
    <w:rsid w:val="00445EF0"/>
    <w:rsid w:val="004549BF"/>
    <w:rsid w:val="004703B9"/>
    <w:rsid w:val="0047048C"/>
    <w:rsid w:val="00471CAD"/>
    <w:rsid w:val="00471F60"/>
    <w:rsid w:val="004755A7"/>
    <w:rsid w:val="004776F0"/>
    <w:rsid w:val="00480A50"/>
    <w:rsid w:val="00482D53"/>
    <w:rsid w:val="00492842"/>
    <w:rsid w:val="00492974"/>
    <w:rsid w:val="004974B5"/>
    <w:rsid w:val="004A3261"/>
    <w:rsid w:val="004A3968"/>
    <w:rsid w:val="004C26C1"/>
    <w:rsid w:val="004C7733"/>
    <w:rsid w:val="004C7D7B"/>
    <w:rsid w:val="004D23EA"/>
    <w:rsid w:val="004D2DCB"/>
    <w:rsid w:val="004D3AB4"/>
    <w:rsid w:val="004D47A1"/>
    <w:rsid w:val="004D697C"/>
    <w:rsid w:val="004E18B6"/>
    <w:rsid w:val="004E6067"/>
    <w:rsid w:val="004F2BEB"/>
    <w:rsid w:val="004F4044"/>
    <w:rsid w:val="004F54F1"/>
    <w:rsid w:val="00500DDF"/>
    <w:rsid w:val="00501C11"/>
    <w:rsid w:val="00504FC6"/>
    <w:rsid w:val="00511075"/>
    <w:rsid w:val="005151B3"/>
    <w:rsid w:val="00520012"/>
    <w:rsid w:val="00533128"/>
    <w:rsid w:val="00537B35"/>
    <w:rsid w:val="005567B3"/>
    <w:rsid w:val="00561420"/>
    <w:rsid w:val="00561694"/>
    <w:rsid w:val="00563F0E"/>
    <w:rsid w:val="00565F04"/>
    <w:rsid w:val="005661F3"/>
    <w:rsid w:val="00587E61"/>
    <w:rsid w:val="00591E6E"/>
    <w:rsid w:val="005A26E5"/>
    <w:rsid w:val="005A2D19"/>
    <w:rsid w:val="005A5CC9"/>
    <w:rsid w:val="005A6B23"/>
    <w:rsid w:val="005B2A3D"/>
    <w:rsid w:val="005B7564"/>
    <w:rsid w:val="005C2BAE"/>
    <w:rsid w:val="005C6E5E"/>
    <w:rsid w:val="005C7CAC"/>
    <w:rsid w:val="005D2A83"/>
    <w:rsid w:val="005D557F"/>
    <w:rsid w:val="005E2110"/>
    <w:rsid w:val="005E7882"/>
    <w:rsid w:val="005F0187"/>
    <w:rsid w:val="005F0856"/>
    <w:rsid w:val="005F0FB3"/>
    <w:rsid w:val="005F6DE1"/>
    <w:rsid w:val="00611EB7"/>
    <w:rsid w:val="00616274"/>
    <w:rsid w:val="0062543E"/>
    <w:rsid w:val="006263E2"/>
    <w:rsid w:val="00630E67"/>
    <w:rsid w:val="00631526"/>
    <w:rsid w:val="0063749A"/>
    <w:rsid w:val="00642981"/>
    <w:rsid w:val="006458C5"/>
    <w:rsid w:val="0065068D"/>
    <w:rsid w:val="00651E6F"/>
    <w:rsid w:val="00653ABA"/>
    <w:rsid w:val="00654DBD"/>
    <w:rsid w:val="00656D1B"/>
    <w:rsid w:val="00666F39"/>
    <w:rsid w:val="00667009"/>
    <w:rsid w:val="00670E5D"/>
    <w:rsid w:val="00670F19"/>
    <w:rsid w:val="006757E0"/>
    <w:rsid w:val="006762FD"/>
    <w:rsid w:val="00676BE5"/>
    <w:rsid w:val="006809C3"/>
    <w:rsid w:val="00680BF2"/>
    <w:rsid w:val="00681A26"/>
    <w:rsid w:val="006841E1"/>
    <w:rsid w:val="00691783"/>
    <w:rsid w:val="00697401"/>
    <w:rsid w:val="006A109B"/>
    <w:rsid w:val="006A3A2B"/>
    <w:rsid w:val="006A5964"/>
    <w:rsid w:val="006B0045"/>
    <w:rsid w:val="006B4E3D"/>
    <w:rsid w:val="006B7BE4"/>
    <w:rsid w:val="006C1198"/>
    <w:rsid w:val="006C2EA2"/>
    <w:rsid w:val="006C45A9"/>
    <w:rsid w:val="006C4993"/>
    <w:rsid w:val="006C6487"/>
    <w:rsid w:val="006D0552"/>
    <w:rsid w:val="006D378D"/>
    <w:rsid w:val="006D4341"/>
    <w:rsid w:val="006D439D"/>
    <w:rsid w:val="006D533E"/>
    <w:rsid w:val="006E5893"/>
    <w:rsid w:val="006F1192"/>
    <w:rsid w:val="006F1A23"/>
    <w:rsid w:val="006F3FCC"/>
    <w:rsid w:val="006F443C"/>
    <w:rsid w:val="007014A5"/>
    <w:rsid w:val="00701E26"/>
    <w:rsid w:val="007072B1"/>
    <w:rsid w:val="0071386F"/>
    <w:rsid w:val="00713EE8"/>
    <w:rsid w:val="00721743"/>
    <w:rsid w:val="007234C4"/>
    <w:rsid w:val="0073020E"/>
    <w:rsid w:val="0073021C"/>
    <w:rsid w:val="00736332"/>
    <w:rsid w:val="007401BE"/>
    <w:rsid w:val="007511AE"/>
    <w:rsid w:val="00754A8F"/>
    <w:rsid w:val="00760409"/>
    <w:rsid w:val="00762348"/>
    <w:rsid w:val="0076584F"/>
    <w:rsid w:val="00767C40"/>
    <w:rsid w:val="00774516"/>
    <w:rsid w:val="0078456A"/>
    <w:rsid w:val="00785C48"/>
    <w:rsid w:val="00793A19"/>
    <w:rsid w:val="00794394"/>
    <w:rsid w:val="00794C83"/>
    <w:rsid w:val="007A0552"/>
    <w:rsid w:val="007A3298"/>
    <w:rsid w:val="007A7131"/>
    <w:rsid w:val="007B1C8E"/>
    <w:rsid w:val="007C003E"/>
    <w:rsid w:val="007C0744"/>
    <w:rsid w:val="007C2BBB"/>
    <w:rsid w:val="007C465A"/>
    <w:rsid w:val="007D0B9A"/>
    <w:rsid w:val="007D2958"/>
    <w:rsid w:val="007D389A"/>
    <w:rsid w:val="007D3FCD"/>
    <w:rsid w:val="007D4A9A"/>
    <w:rsid w:val="007F073D"/>
    <w:rsid w:val="007F0FF9"/>
    <w:rsid w:val="007F1464"/>
    <w:rsid w:val="007F3CA2"/>
    <w:rsid w:val="007F4586"/>
    <w:rsid w:val="007F468C"/>
    <w:rsid w:val="00804B04"/>
    <w:rsid w:val="00805481"/>
    <w:rsid w:val="00810AFE"/>
    <w:rsid w:val="0081496D"/>
    <w:rsid w:val="00814B49"/>
    <w:rsid w:val="00815EF2"/>
    <w:rsid w:val="00822428"/>
    <w:rsid w:val="00822C15"/>
    <w:rsid w:val="0083415E"/>
    <w:rsid w:val="00834CAA"/>
    <w:rsid w:val="00836D68"/>
    <w:rsid w:val="00836E4D"/>
    <w:rsid w:val="008378E2"/>
    <w:rsid w:val="008415DC"/>
    <w:rsid w:val="008420CF"/>
    <w:rsid w:val="00842A0F"/>
    <w:rsid w:val="00844411"/>
    <w:rsid w:val="00845A3F"/>
    <w:rsid w:val="00845F13"/>
    <w:rsid w:val="008464B8"/>
    <w:rsid w:val="00852F27"/>
    <w:rsid w:val="0085459B"/>
    <w:rsid w:val="008660F3"/>
    <w:rsid w:val="00877AA7"/>
    <w:rsid w:val="00884FD2"/>
    <w:rsid w:val="00885F5E"/>
    <w:rsid w:val="00886841"/>
    <w:rsid w:val="008925D8"/>
    <w:rsid w:val="00892F57"/>
    <w:rsid w:val="008938AE"/>
    <w:rsid w:val="00897CBF"/>
    <w:rsid w:val="008A06CD"/>
    <w:rsid w:val="008A147F"/>
    <w:rsid w:val="008A5405"/>
    <w:rsid w:val="008B0A48"/>
    <w:rsid w:val="008B19A2"/>
    <w:rsid w:val="008B2CD7"/>
    <w:rsid w:val="008B33B9"/>
    <w:rsid w:val="008B765D"/>
    <w:rsid w:val="008B7910"/>
    <w:rsid w:val="008C1C42"/>
    <w:rsid w:val="008D0310"/>
    <w:rsid w:val="008D099E"/>
    <w:rsid w:val="008D0B95"/>
    <w:rsid w:val="008D0DD0"/>
    <w:rsid w:val="008D0E42"/>
    <w:rsid w:val="008D29AE"/>
    <w:rsid w:val="008D3ACA"/>
    <w:rsid w:val="008D7414"/>
    <w:rsid w:val="008E3E41"/>
    <w:rsid w:val="008E476A"/>
    <w:rsid w:val="008E7950"/>
    <w:rsid w:val="008F4DBD"/>
    <w:rsid w:val="008F5229"/>
    <w:rsid w:val="008F7DD2"/>
    <w:rsid w:val="00900525"/>
    <w:rsid w:val="00900627"/>
    <w:rsid w:val="00901E93"/>
    <w:rsid w:val="00902D77"/>
    <w:rsid w:val="00904B7B"/>
    <w:rsid w:val="00906AC8"/>
    <w:rsid w:val="009140D8"/>
    <w:rsid w:val="0091493E"/>
    <w:rsid w:val="009247F7"/>
    <w:rsid w:val="00926720"/>
    <w:rsid w:val="00930C25"/>
    <w:rsid w:val="00940935"/>
    <w:rsid w:val="00941848"/>
    <w:rsid w:val="00942DE3"/>
    <w:rsid w:val="009431EB"/>
    <w:rsid w:val="00943E2E"/>
    <w:rsid w:val="009441A2"/>
    <w:rsid w:val="009463BF"/>
    <w:rsid w:val="00953C99"/>
    <w:rsid w:val="00954D12"/>
    <w:rsid w:val="0095622D"/>
    <w:rsid w:val="00957245"/>
    <w:rsid w:val="00964E8D"/>
    <w:rsid w:val="009661E9"/>
    <w:rsid w:val="00974352"/>
    <w:rsid w:val="00976CE8"/>
    <w:rsid w:val="009801A0"/>
    <w:rsid w:val="00983570"/>
    <w:rsid w:val="00984264"/>
    <w:rsid w:val="0099239D"/>
    <w:rsid w:val="0099499C"/>
    <w:rsid w:val="009A1342"/>
    <w:rsid w:val="009A3D79"/>
    <w:rsid w:val="009A65E8"/>
    <w:rsid w:val="009B06D6"/>
    <w:rsid w:val="009B17F2"/>
    <w:rsid w:val="009B2712"/>
    <w:rsid w:val="009B4CFF"/>
    <w:rsid w:val="009B6C02"/>
    <w:rsid w:val="009B7913"/>
    <w:rsid w:val="009C1B2B"/>
    <w:rsid w:val="009C3744"/>
    <w:rsid w:val="009C4813"/>
    <w:rsid w:val="009C500F"/>
    <w:rsid w:val="009D0BD7"/>
    <w:rsid w:val="009D1E64"/>
    <w:rsid w:val="009D215F"/>
    <w:rsid w:val="009D2925"/>
    <w:rsid w:val="009E2570"/>
    <w:rsid w:val="009E4666"/>
    <w:rsid w:val="009E6B6A"/>
    <w:rsid w:val="009F0A96"/>
    <w:rsid w:val="009F1A83"/>
    <w:rsid w:val="009F2C61"/>
    <w:rsid w:val="009F620F"/>
    <w:rsid w:val="00A02422"/>
    <w:rsid w:val="00A027BB"/>
    <w:rsid w:val="00A20B03"/>
    <w:rsid w:val="00A36240"/>
    <w:rsid w:val="00A416FF"/>
    <w:rsid w:val="00A420A5"/>
    <w:rsid w:val="00A5246F"/>
    <w:rsid w:val="00A544EA"/>
    <w:rsid w:val="00A55464"/>
    <w:rsid w:val="00A560C2"/>
    <w:rsid w:val="00A57ABF"/>
    <w:rsid w:val="00A6038B"/>
    <w:rsid w:val="00A661D5"/>
    <w:rsid w:val="00A67105"/>
    <w:rsid w:val="00A6728A"/>
    <w:rsid w:val="00A703E6"/>
    <w:rsid w:val="00A71D08"/>
    <w:rsid w:val="00A73D5D"/>
    <w:rsid w:val="00A85585"/>
    <w:rsid w:val="00A86348"/>
    <w:rsid w:val="00A92747"/>
    <w:rsid w:val="00A94259"/>
    <w:rsid w:val="00A962CC"/>
    <w:rsid w:val="00A977EB"/>
    <w:rsid w:val="00AA019C"/>
    <w:rsid w:val="00AA0C6B"/>
    <w:rsid w:val="00AA0FE7"/>
    <w:rsid w:val="00AA59DC"/>
    <w:rsid w:val="00AA697B"/>
    <w:rsid w:val="00AB03C8"/>
    <w:rsid w:val="00AB1958"/>
    <w:rsid w:val="00AB2C6A"/>
    <w:rsid w:val="00AB3258"/>
    <w:rsid w:val="00AB3B17"/>
    <w:rsid w:val="00AB3BD2"/>
    <w:rsid w:val="00AB685B"/>
    <w:rsid w:val="00AC3630"/>
    <w:rsid w:val="00AC3BA3"/>
    <w:rsid w:val="00AC3E99"/>
    <w:rsid w:val="00AC553D"/>
    <w:rsid w:val="00AD737F"/>
    <w:rsid w:val="00AE43D3"/>
    <w:rsid w:val="00AF0E92"/>
    <w:rsid w:val="00AF4D1E"/>
    <w:rsid w:val="00B01652"/>
    <w:rsid w:val="00B11A12"/>
    <w:rsid w:val="00B14B2A"/>
    <w:rsid w:val="00B14C1A"/>
    <w:rsid w:val="00B15996"/>
    <w:rsid w:val="00B16E14"/>
    <w:rsid w:val="00B170F1"/>
    <w:rsid w:val="00B224F9"/>
    <w:rsid w:val="00B267CB"/>
    <w:rsid w:val="00B27EFB"/>
    <w:rsid w:val="00B32EA5"/>
    <w:rsid w:val="00B348C8"/>
    <w:rsid w:val="00B35A93"/>
    <w:rsid w:val="00B43D13"/>
    <w:rsid w:val="00B4704A"/>
    <w:rsid w:val="00B47BAB"/>
    <w:rsid w:val="00B539C4"/>
    <w:rsid w:val="00B60B80"/>
    <w:rsid w:val="00B65B52"/>
    <w:rsid w:val="00B73E38"/>
    <w:rsid w:val="00B80F2D"/>
    <w:rsid w:val="00B829DF"/>
    <w:rsid w:val="00B92590"/>
    <w:rsid w:val="00B94205"/>
    <w:rsid w:val="00B96C8C"/>
    <w:rsid w:val="00BA11E8"/>
    <w:rsid w:val="00BA665A"/>
    <w:rsid w:val="00BA7BF7"/>
    <w:rsid w:val="00BB0A6A"/>
    <w:rsid w:val="00BB30F5"/>
    <w:rsid w:val="00BB4FC0"/>
    <w:rsid w:val="00BC0E68"/>
    <w:rsid w:val="00BC1A6C"/>
    <w:rsid w:val="00BC42DC"/>
    <w:rsid w:val="00BC7A79"/>
    <w:rsid w:val="00BD0A88"/>
    <w:rsid w:val="00BD20BE"/>
    <w:rsid w:val="00BD2CA6"/>
    <w:rsid w:val="00BE2EFB"/>
    <w:rsid w:val="00BE5153"/>
    <w:rsid w:val="00BF1120"/>
    <w:rsid w:val="00BF1766"/>
    <w:rsid w:val="00BF20DC"/>
    <w:rsid w:val="00BF2A5D"/>
    <w:rsid w:val="00BF5DFC"/>
    <w:rsid w:val="00BF6A95"/>
    <w:rsid w:val="00BF7FAD"/>
    <w:rsid w:val="00C0040E"/>
    <w:rsid w:val="00C0141D"/>
    <w:rsid w:val="00C026A1"/>
    <w:rsid w:val="00C25123"/>
    <w:rsid w:val="00C27350"/>
    <w:rsid w:val="00C27CDF"/>
    <w:rsid w:val="00C30FA6"/>
    <w:rsid w:val="00C362BB"/>
    <w:rsid w:val="00C37996"/>
    <w:rsid w:val="00C4211D"/>
    <w:rsid w:val="00C42D20"/>
    <w:rsid w:val="00C513B4"/>
    <w:rsid w:val="00C530CE"/>
    <w:rsid w:val="00C536EC"/>
    <w:rsid w:val="00C56E0C"/>
    <w:rsid w:val="00C578C8"/>
    <w:rsid w:val="00C74306"/>
    <w:rsid w:val="00C76C25"/>
    <w:rsid w:val="00C77015"/>
    <w:rsid w:val="00C81E6E"/>
    <w:rsid w:val="00C84C37"/>
    <w:rsid w:val="00C9188B"/>
    <w:rsid w:val="00C944A8"/>
    <w:rsid w:val="00C94634"/>
    <w:rsid w:val="00C96273"/>
    <w:rsid w:val="00C9627D"/>
    <w:rsid w:val="00CA0666"/>
    <w:rsid w:val="00CA134F"/>
    <w:rsid w:val="00CA1493"/>
    <w:rsid w:val="00CA39C3"/>
    <w:rsid w:val="00CA3C49"/>
    <w:rsid w:val="00CA6B37"/>
    <w:rsid w:val="00CB07F2"/>
    <w:rsid w:val="00CC072F"/>
    <w:rsid w:val="00CC1DE8"/>
    <w:rsid w:val="00CC2F3B"/>
    <w:rsid w:val="00CC5059"/>
    <w:rsid w:val="00CD4AEC"/>
    <w:rsid w:val="00CE49D4"/>
    <w:rsid w:val="00CE7D43"/>
    <w:rsid w:val="00CF27B8"/>
    <w:rsid w:val="00CF5B8B"/>
    <w:rsid w:val="00CF62AB"/>
    <w:rsid w:val="00CF6E65"/>
    <w:rsid w:val="00CF74BE"/>
    <w:rsid w:val="00CF7AD3"/>
    <w:rsid w:val="00D00AE0"/>
    <w:rsid w:val="00D02CDE"/>
    <w:rsid w:val="00D06EEB"/>
    <w:rsid w:val="00D10B8D"/>
    <w:rsid w:val="00D15316"/>
    <w:rsid w:val="00D1726E"/>
    <w:rsid w:val="00D21492"/>
    <w:rsid w:val="00D217AB"/>
    <w:rsid w:val="00D22A3C"/>
    <w:rsid w:val="00D31527"/>
    <w:rsid w:val="00D4394B"/>
    <w:rsid w:val="00D468D5"/>
    <w:rsid w:val="00D53BCC"/>
    <w:rsid w:val="00D5570A"/>
    <w:rsid w:val="00D65BB1"/>
    <w:rsid w:val="00D67247"/>
    <w:rsid w:val="00D71536"/>
    <w:rsid w:val="00D812E9"/>
    <w:rsid w:val="00D819DD"/>
    <w:rsid w:val="00D831B6"/>
    <w:rsid w:val="00D8500B"/>
    <w:rsid w:val="00D8706E"/>
    <w:rsid w:val="00D9019F"/>
    <w:rsid w:val="00D92CDE"/>
    <w:rsid w:val="00D943D6"/>
    <w:rsid w:val="00D955DE"/>
    <w:rsid w:val="00D967C6"/>
    <w:rsid w:val="00D96BB9"/>
    <w:rsid w:val="00DA68B8"/>
    <w:rsid w:val="00DB2509"/>
    <w:rsid w:val="00DB56FB"/>
    <w:rsid w:val="00DB653E"/>
    <w:rsid w:val="00DB6DD0"/>
    <w:rsid w:val="00DC0DDB"/>
    <w:rsid w:val="00DC12E1"/>
    <w:rsid w:val="00DC2A8E"/>
    <w:rsid w:val="00DC49E6"/>
    <w:rsid w:val="00DD3437"/>
    <w:rsid w:val="00DD602C"/>
    <w:rsid w:val="00DD6AD2"/>
    <w:rsid w:val="00DE2812"/>
    <w:rsid w:val="00DE3722"/>
    <w:rsid w:val="00DE43A6"/>
    <w:rsid w:val="00DE51AE"/>
    <w:rsid w:val="00DE7A88"/>
    <w:rsid w:val="00DF00F9"/>
    <w:rsid w:val="00DF4773"/>
    <w:rsid w:val="00DF562E"/>
    <w:rsid w:val="00E001F6"/>
    <w:rsid w:val="00E008B3"/>
    <w:rsid w:val="00E012A4"/>
    <w:rsid w:val="00E02B89"/>
    <w:rsid w:val="00E06482"/>
    <w:rsid w:val="00E12320"/>
    <w:rsid w:val="00E24A0E"/>
    <w:rsid w:val="00E26068"/>
    <w:rsid w:val="00E36471"/>
    <w:rsid w:val="00E4091F"/>
    <w:rsid w:val="00E426B0"/>
    <w:rsid w:val="00E42EFA"/>
    <w:rsid w:val="00E436FC"/>
    <w:rsid w:val="00E4486A"/>
    <w:rsid w:val="00E4647B"/>
    <w:rsid w:val="00E6703A"/>
    <w:rsid w:val="00E73BC8"/>
    <w:rsid w:val="00E73D87"/>
    <w:rsid w:val="00E74D7B"/>
    <w:rsid w:val="00E76368"/>
    <w:rsid w:val="00E76873"/>
    <w:rsid w:val="00E77D4C"/>
    <w:rsid w:val="00E80268"/>
    <w:rsid w:val="00E81BAB"/>
    <w:rsid w:val="00E83D16"/>
    <w:rsid w:val="00E878E1"/>
    <w:rsid w:val="00E92EE8"/>
    <w:rsid w:val="00E93B6A"/>
    <w:rsid w:val="00E9666E"/>
    <w:rsid w:val="00E97F28"/>
    <w:rsid w:val="00EA2E7B"/>
    <w:rsid w:val="00EA73F8"/>
    <w:rsid w:val="00EB4584"/>
    <w:rsid w:val="00EB4740"/>
    <w:rsid w:val="00EC05C3"/>
    <w:rsid w:val="00EC2673"/>
    <w:rsid w:val="00EC6157"/>
    <w:rsid w:val="00ED4EEF"/>
    <w:rsid w:val="00ED6A6A"/>
    <w:rsid w:val="00EE13EB"/>
    <w:rsid w:val="00EE2FBD"/>
    <w:rsid w:val="00EE478B"/>
    <w:rsid w:val="00EE664F"/>
    <w:rsid w:val="00EE6684"/>
    <w:rsid w:val="00EE6B00"/>
    <w:rsid w:val="00EE72C5"/>
    <w:rsid w:val="00EE73B9"/>
    <w:rsid w:val="00EF6073"/>
    <w:rsid w:val="00EF7400"/>
    <w:rsid w:val="00F008BE"/>
    <w:rsid w:val="00F013A8"/>
    <w:rsid w:val="00F015AE"/>
    <w:rsid w:val="00F06B46"/>
    <w:rsid w:val="00F12DEF"/>
    <w:rsid w:val="00F171AC"/>
    <w:rsid w:val="00F1730B"/>
    <w:rsid w:val="00F17609"/>
    <w:rsid w:val="00F17625"/>
    <w:rsid w:val="00F20E2A"/>
    <w:rsid w:val="00F317DB"/>
    <w:rsid w:val="00F33699"/>
    <w:rsid w:val="00F367C2"/>
    <w:rsid w:val="00F41A66"/>
    <w:rsid w:val="00F45A5B"/>
    <w:rsid w:val="00F46B8F"/>
    <w:rsid w:val="00F52CB3"/>
    <w:rsid w:val="00F55647"/>
    <w:rsid w:val="00F576B8"/>
    <w:rsid w:val="00F60385"/>
    <w:rsid w:val="00F60648"/>
    <w:rsid w:val="00F62D4C"/>
    <w:rsid w:val="00F64781"/>
    <w:rsid w:val="00F65111"/>
    <w:rsid w:val="00F77C0A"/>
    <w:rsid w:val="00F82F40"/>
    <w:rsid w:val="00F864F5"/>
    <w:rsid w:val="00F87C0B"/>
    <w:rsid w:val="00F87CBF"/>
    <w:rsid w:val="00F9009D"/>
    <w:rsid w:val="00F908BD"/>
    <w:rsid w:val="00F91AC5"/>
    <w:rsid w:val="00F938CA"/>
    <w:rsid w:val="00F960CC"/>
    <w:rsid w:val="00F96711"/>
    <w:rsid w:val="00F97867"/>
    <w:rsid w:val="00FA2C0D"/>
    <w:rsid w:val="00FA5148"/>
    <w:rsid w:val="00FB08BD"/>
    <w:rsid w:val="00FB1746"/>
    <w:rsid w:val="00FB5379"/>
    <w:rsid w:val="00FB6DD2"/>
    <w:rsid w:val="00FC1406"/>
    <w:rsid w:val="00FC2C1A"/>
    <w:rsid w:val="00FC5B29"/>
    <w:rsid w:val="00FC611C"/>
    <w:rsid w:val="00FC704B"/>
    <w:rsid w:val="00FD7D6A"/>
    <w:rsid w:val="00FE0883"/>
    <w:rsid w:val="00FE689B"/>
    <w:rsid w:val="00FF05CF"/>
    <w:rsid w:val="00FF7593"/>
    <w:rsid w:val="00FF7F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73E38"/>
    <w:pPr>
      <w:spacing w:after="120" w:line="204" w:lineRule="auto"/>
      <w:jc w:val="both"/>
    </w:pPr>
    <w:rPr>
      <w:sz w:val="24"/>
    </w:rPr>
  </w:style>
  <w:style w:type="paragraph" w:styleId="Heading1">
    <w:name w:val="heading 1"/>
    <w:basedOn w:val="Normal"/>
    <w:next w:val="Normal"/>
    <w:qFormat/>
    <w:rsid w:val="00964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964E8D"/>
    <w:pPr>
      <w:keepNext/>
      <w:spacing w:before="240" w:after="60"/>
      <w:outlineLvl w:val="1"/>
    </w:pPr>
    <w:rPr>
      <w:rFonts w:ascii="Arial" w:hAnsi="Arial" w:cs="Arial"/>
      <w:b/>
      <w:bCs/>
      <w:i/>
      <w:iCs/>
      <w:sz w:val="28"/>
      <w:szCs w:val="28"/>
    </w:rPr>
  </w:style>
  <w:style w:type="paragraph" w:styleId="Heading4">
    <w:name w:val="heading 4"/>
    <w:basedOn w:val="Normal"/>
    <w:next w:val="Normal"/>
    <w:qFormat/>
    <w:rsid w:val="00382B6F"/>
    <w:pPr>
      <w:keepNext/>
      <w:jc w:val="center"/>
      <w:outlineLvl w:val="3"/>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080FCB"/>
    <w:pPr>
      <w:tabs>
        <w:tab w:val="center" w:pos="4320"/>
        <w:tab w:val="right" w:pos="8640"/>
      </w:tabs>
    </w:pPr>
  </w:style>
  <w:style w:type="character" w:styleId="FootnoteReference">
    <w:name w:val="footnote reference"/>
    <w:basedOn w:val="DefaultParagraphFont"/>
    <w:semiHidden/>
    <w:rsid w:val="00080FCB"/>
    <w:rPr>
      <w:vertAlign w:val="superscript"/>
    </w:rPr>
  </w:style>
  <w:style w:type="paragraph" w:styleId="FootnoteText">
    <w:name w:val="footnote text"/>
    <w:basedOn w:val="Normal"/>
    <w:semiHidden/>
    <w:rsid w:val="00080FCB"/>
    <w:rPr>
      <w:sz w:val="20"/>
    </w:rPr>
  </w:style>
  <w:style w:type="paragraph" w:styleId="Header">
    <w:name w:val="header"/>
    <w:basedOn w:val="Normal"/>
    <w:rsid w:val="00080FCB"/>
    <w:pPr>
      <w:keepNext/>
      <w:widowControl w:val="0"/>
      <w:tabs>
        <w:tab w:val="center" w:pos="4320"/>
        <w:tab w:val="right" w:pos="8640"/>
      </w:tabs>
      <w:spacing w:before="360" w:after="240"/>
      <w:jc w:val="center"/>
    </w:pPr>
    <w:rPr>
      <w:b/>
      <w:snapToGrid w:val="0"/>
    </w:rPr>
  </w:style>
  <w:style w:type="character" w:styleId="Hyperlink">
    <w:name w:val="Hyperlink"/>
    <w:basedOn w:val="DefaultParagraphFont"/>
    <w:rsid w:val="00080FCB"/>
    <w:rPr>
      <w:color w:val="0000FF"/>
      <w:u w:val="single"/>
    </w:rPr>
  </w:style>
  <w:style w:type="paragraph" w:customStyle="1" w:styleId="Hypothesis">
    <w:name w:val="Hypothesis"/>
    <w:basedOn w:val="Normal"/>
    <w:rsid w:val="00080FCB"/>
    <w:pPr>
      <w:keepLines/>
      <w:widowControl w:val="0"/>
      <w:numPr>
        <w:numId w:val="1"/>
      </w:numPr>
      <w:ind w:right="720"/>
    </w:pPr>
  </w:style>
  <w:style w:type="character" w:styleId="PageNumber">
    <w:name w:val="page number"/>
    <w:basedOn w:val="DefaultParagraphFont"/>
    <w:rsid w:val="00080FCB"/>
  </w:style>
  <w:style w:type="paragraph" w:customStyle="1" w:styleId="Proposition">
    <w:name w:val="Proposition"/>
    <w:basedOn w:val="BodyTextIndent2"/>
    <w:rsid w:val="00080FCB"/>
    <w:pPr>
      <w:keepLines/>
      <w:numPr>
        <w:numId w:val="2"/>
      </w:numPr>
      <w:spacing w:after="240" w:line="240" w:lineRule="auto"/>
      <w:ind w:right="360"/>
    </w:pPr>
    <w:rPr>
      <w:i/>
    </w:rPr>
  </w:style>
  <w:style w:type="paragraph" w:styleId="BodyTextIndent2">
    <w:name w:val="Body Text Indent 2"/>
    <w:basedOn w:val="Normal"/>
    <w:rsid w:val="00080FCB"/>
    <w:pPr>
      <w:spacing w:line="480" w:lineRule="auto"/>
      <w:ind w:left="360"/>
    </w:pPr>
  </w:style>
  <w:style w:type="paragraph" w:styleId="Quote">
    <w:name w:val="Quote"/>
    <w:basedOn w:val="Normal"/>
    <w:qFormat/>
    <w:rsid w:val="00080FCB"/>
    <w:pPr>
      <w:keepLines/>
      <w:spacing w:after="240"/>
      <w:ind w:left="360" w:right="360"/>
    </w:pPr>
  </w:style>
  <w:style w:type="table" w:styleId="TableGrid">
    <w:name w:val="Table Grid"/>
    <w:basedOn w:val="TableNormal"/>
    <w:rsid w:val="00382B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uick1">
    <w:name w:val="Quick 1."/>
    <w:basedOn w:val="Normal"/>
    <w:rsid w:val="00964E8D"/>
    <w:pPr>
      <w:widowControl w:val="0"/>
      <w:numPr>
        <w:numId w:val="5"/>
      </w:numPr>
      <w:ind w:left="360" w:hanging="360"/>
    </w:pPr>
    <w:rPr>
      <w:rFonts w:ascii="Arial Narrow" w:hAnsi="Arial Narrow"/>
      <w:szCs w:val="24"/>
    </w:rPr>
  </w:style>
  <w:style w:type="character" w:styleId="FollowedHyperlink">
    <w:name w:val="FollowedHyperlink"/>
    <w:basedOn w:val="DefaultParagraphFont"/>
    <w:rsid w:val="00845A3F"/>
    <w:rPr>
      <w:color w:val="800080"/>
      <w:u w:val="single"/>
    </w:rPr>
  </w:style>
  <w:style w:type="paragraph" w:styleId="BodyTextIndent">
    <w:name w:val="Body Text Indent"/>
    <w:basedOn w:val="Normal"/>
    <w:link w:val="BodyTextIndentChar"/>
    <w:rsid w:val="009D2925"/>
    <w:pPr>
      <w:spacing w:line="480" w:lineRule="auto"/>
    </w:pPr>
    <w:rPr>
      <w:sz w:val="20"/>
    </w:rPr>
  </w:style>
  <w:style w:type="paragraph" w:styleId="Date">
    <w:name w:val="Date"/>
    <w:basedOn w:val="Normal"/>
    <w:next w:val="Normal"/>
    <w:rsid w:val="009D2925"/>
  </w:style>
  <w:style w:type="paragraph" w:styleId="BalloonText">
    <w:name w:val="Balloon Text"/>
    <w:basedOn w:val="Normal"/>
    <w:semiHidden/>
    <w:rsid w:val="00F91AC5"/>
    <w:rPr>
      <w:rFonts w:ascii="Tahoma" w:hAnsi="Tahoma" w:cs="Tahoma"/>
      <w:sz w:val="16"/>
      <w:szCs w:val="16"/>
    </w:rPr>
  </w:style>
  <w:style w:type="paragraph" w:styleId="DocumentMap">
    <w:name w:val="Document Map"/>
    <w:basedOn w:val="Normal"/>
    <w:link w:val="DocumentMapChar"/>
    <w:rsid w:val="004C26C1"/>
    <w:rPr>
      <w:rFonts w:ascii="Tahoma" w:hAnsi="Tahoma" w:cs="Tahoma"/>
      <w:sz w:val="16"/>
      <w:szCs w:val="16"/>
    </w:rPr>
  </w:style>
  <w:style w:type="character" w:customStyle="1" w:styleId="DocumentMapChar">
    <w:name w:val="Document Map Char"/>
    <w:basedOn w:val="DefaultParagraphFont"/>
    <w:link w:val="DocumentMap"/>
    <w:rsid w:val="004C26C1"/>
    <w:rPr>
      <w:rFonts w:ascii="Tahoma" w:hAnsi="Tahoma" w:cs="Tahoma"/>
      <w:sz w:val="16"/>
      <w:szCs w:val="16"/>
    </w:rPr>
  </w:style>
  <w:style w:type="paragraph" w:styleId="ListParagraph">
    <w:name w:val="List Paragraph"/>
    <w:basedOn w:val="Normal"/>
    <w:uiPriority w:val="34"/>
    <w:qFormat/>
    <w:rsid w:val="00F938CA"/>
    <w:pPr>
      <w:ind w:left="720"/>
      <w:contextualSpacing/>
    </w:pPr>
  </w:style>
  <w:style w:type="paragraph" w:styleId="List2">
    <w:name w:val="List 2"/>
    <w:basedOn w:val="Normal"/>
    <w:rsid w:val="00372774"/>
    <w:pPr>
      <w:ind w:left="720" w:hanging="360"/>
    </w:pPr>
  </w:style>
  <w:style w:type="character" w:customStyle="1" w:styleId="BodyTextIndentChar">
    <w:name w:val="Body Text Indent Char"/>
    <w:basedOn w:val="DefaultParagraphFont"/>
    <w:link w:val="BodyTextIndent"/>
    <w:rsid w:val="00164CDD"/>
  </w:style>
  <w:style w:type="character" w:customStyle="1" w:styleId="apple-style-span">
    <w:name w:val="apple-style-span"/>
    <w:basedOn w:val="DefaultParagraphFont"/>
    <w:rsid w:val="003D48CB"/>
  </w:style>
  <w:style w:type="character" w:styleId="Strong">
    <w:name w:val="Strong"/>
    <w:basedOn w:val="DefaultParagraphFont"/>
    <w:uiPriority w:val="22"/>
    <w:qFormat/>
    <w:rsid w:val="00B73E38"/>
    <w:rPr>
      <w:b/>
      <w:bCs/>
    </w:rPr>
  </w:style>
  <w:style w:type="character" w:styleId="Emphasis">
    <w:name w:val="Emphasis"/>
    <w:basedOn w:val="DefaultParagraphFont"/>
    <w:uiPriority w:val="20"/>
    <w:qFormat/>
    <w:rsid w:val="00565F0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73E38"/>
    <w:pPr>
      <w:spacing w:after="120" w:line="204" w:lineRule="auto"/>
      <w:jc w:val="both"/>
    </w:pPr>
    <w:rPr>
      <w:sz w:val="24"/>
    </w:rPr>
  </w:style>
  <w:style w:type="paragraph" w:styleId="Heading1">
    <w:name w:val="heading 1"/>
    <w:basedOn w:val="Normal"/>
    <w:next w:val="Normal"/>
    <w:qFormat/>
    <w:rsid w:val="00964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964E8D"/>
    <w:pPr>
      <w:keepNext/>
      <w:spacing w:before="240" w:after="60"/>
      <w:outlineLvl w:val="1"/>
    </w:pPr>
    <w:rPr>
      <w:rFonts w:ascii="Arial" w:hAnsi="Arial" w:cs="Arial"/>
      <w:b/>
      <w:bCs/>
      <w:i/>
      <w:iCs/>
      <w:sz w:val="28"/>
      <w:szCs w:val="28"/>
    </w:rPr>
  </w:style>
  <w:style w:type="paragraph" w:styleId="Heading4">
    <w:name w:val="heading 4"/>
    <w:basedOn w:val="Normal"/>
    <w:next w:val="Normal"/>
    <w:qFormat/>
    <w:rsid w:val="00382B6F"/>
    <w:pPr>
      <w:keepNext/>
      <w:jc w:val="center"/>
      <w:outlineLvl w:val="3"/>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080FCB"/>
    <w:pPr>
      <w:tabs>
        <w:tab w:val="center" w:pos="4320"/>
        <w:tab w:val="right" w:pos="8640"/>
      </w:tabs>
    </w:pPr>
  </w:style>
  <w:style w:type="character" w:styleId="FootnoteReference">
    <w:name w:val="footnote reference"/>
    <w:basedOn w:val="DefaultParagraphFont"/>
    <w:semiHidden/>
    <w:rsid w:val="00080FCB"/>
    <w:rPr>
      <w:vertAlign w:val="superscript"/>
    </w:rPr>
  </w:style>
  <w:style w:type="paragraph" w:styleId="FootnoteText">
    <w:name w:val="footnote text"/>
    <w:basedOn w:val="Normal"/>
    <w:semiHidden/>
    <w:rsid w:val="00080FCB"/>
    <w:rPr>
      <w:sz w:val="20"/>
    </w:rPr>
  </w:style>
  <w:style w:type="paragraph" w:styleId="Header">
    <w:name w:val="header"/>
    <w:basedOn w:val="Normal"/>
    <w:rsid w:val="00080FCB"/>
    <w:pPr>
      <w:keepNext/>
      <w:widowControl w:val="0"/>
      <w:tabs>
        <w:tab w:val="center" w:pos="4320"/>
        <w:tab w:val="right" w:pos="8640"/>
      </w:tabs>
      <w:spacing w:before="360" w:after="240"/>
      <w:jc w:val="center"/>
    </w:pPr>
    <w:rPr>
      <w:b/>
      <w:snapToGrid w:val="0"/>
    </w:rPr>
  </w:style>
  <w:style w:type="character" w:styleId="Hyperlink">
    <w:name w:val="Hyperlink"/>
    <w:basedOn w:val="DefaultParagraphFont"/>
    <w:rsid w:val="00080FCB"/>
    <w:rPr>
      <w:color w:val="0000FF"/>
      <w:u w:val="single"/>
    </w:rPr>
  </w:style>
  <w:style w:type="paragraph" w:customStyle="1" w:styleId="Hypothesis">
    <w:name w:val="Hypothesis"/>
    <w:basedOn w:val="Normal"/>
    <w:rsid w:val="00080FCB"/>
    <w:pPr>
      <w:keepLines/>
      <w:widowControl w:val="0"/>
      <w:numPr>
        <w:numId w:val="1"/>
      </w:numPr>
      <w:ind w:right="720"/>
    </w:pPr>
  </w:style>
  <w:style w:type="character" w:styleId="PageNumber">
    <w:name w:val="page number"/>
    <w:basedOn w:val="DefaultParagraphFont"/>
    <w:rsid w:val="00080FCB"/>
  </w:style>
  <w:style w:type="paragraph" w:customStyle="1" w:styleId="Proposition">
    <w:name w:val="Proposition"/>
    <w:basedOn w:val="BodyTextIndent2"/>
    <w:rsid w:val="00080FCB"/>
    <w:pPr>
      <w:keepLines/>
      <w:numPr>
        <w:numId w:val="2"/>
      </w:numPr>
      <w:spacing w:after="240" w:line="240" w:lineRule="auto"/>
      <w:ind w:right="360"/>
    </w:pPr>
    <w:rPr>
      <w:i/>
    </w:rPr>
  </w:style>
  <w:style w:type="paragraph" w:styleId="BodyTextIndent2">
    <w:name w:val="Body Text Indent 2"/>
    <w:basedOn w:val="Normal"/>
    <w:rsid w:val="00080FCB"/>
    <w:pPr>
      <w:spacing w:line="480" w:lineRule="auto"/>
      <w:ind w:left="360"/>
    </w:pPr>
  </w:style>
  <w:style w:type="paragraph" w:styleId="Quote">
    <w:name w:val="Quote"/>
    <w:basedOn w:val="Normal"/>
    <w:qFormat/>
    <w:rsid w:val="00080FCB"/>
    <w:pPr>
      <w:keepLines/>
      <w:spacing w:after="240"/>
      <w:ind w:left="360" w:right="360"/>
    </w:pPr>
  </w:style>
  <w:style w:type="table" w:styleId="TableGrid">
    <w:name w:val="Table Grid"/>
    <w:basedOn w:val="TableNormal"/>
    <w:rsid w:val="00382B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uick1">
    <w:name w:val="Quick 1."/>
    <w:basedOn w:val="Normal"/>
    <w:rsid w:val="00964E8D"/>
    <w:pPr>
      <w:widowControl w:val="0"/>
      <w:numPr>
        <w:numId w:val="5"/>
      </w:numPr>
      <w:ind w:left="360" w:hanging="360"/>
    </w:pPr>
    <w:rPr>
      <w:rFonts w:ascii="Arial Narrow" w:hAnsi="Arial Narrow"/>
      <w:szCs w:val="24"/>
    </w:rPr>
  </w:style>
  <w:style w:type="character" w:styleId="FollowedHyperlink">
    <w:name w:val="FollowedHyperlink"/>
    <w:basedOn w:val="DefaultParagraphFont"/>
    <w:rsid w:val="00845A3F"/>
    <w:rPr>
      <w:color w:val="800080"/>
      <w:u w:val="single"/>
    </w:rPr>
  </w:style>
  <w:style w:type="paragraph" w:styleId="BodyTextIndent">
    <w:name w:val="Body Text Indent"/>
    <w:basedOn w:val="Normal"/>
    <w:link w:val="BodyTextIndentChar"/>
    <w:rsid w:val="009D2925"/>
    <w:pPr>
      <w:spacing w:line="480" w:lineRule="auto"/>
    </w:pPr>
    <w:rPr>
      <w:sz w:val="20"/>
    </w:rPr>
  </w:style>
  <w:style w:type="paragraph" w:styleId="Date">
    <w:name w:val="Date"/>
    <w:basedOn w:val="Normal"/>
    <w:next w:val="Normal"/>
    <w:rsid w:val="009D2925"/>
  </w:style>
  <w:style w:type="paragraph" w:styleId="BalloonText">
    <w:name w:val="Balloon Text"/>
    <w:basedOn w:val="Normal"/>
    <w:semiHidden/>
    <w:rsid w:val="00F91AC5"/>
    <w:rPr>
      <w:rFonts w:ascii="Tahoma" w:hAnsi="Tahoma" w:cs="Tahoma"/>
      <w:sz w:val="16"/>
      <w:szCs w:val="16"/>
    </w:rPr>
  </w:style>
  <w:style w:type="paragraph" w:styleId="DocumentMap">
    <w:name w:val="Document Map"/>
    <w:basedOn w:val="Normal"/>
    <w:link w:val="DocumentMapChar"/>
    <w:rsid w:val="004C26C1"/>
    <w:rPr>
      <w:rFonts w:ascii="Tahoma" w:hAnsi="Tahoma" w:cs="Tahoma"/>
      <w:sz w:val="16"/>
      <w:szCs w:val="16"/>
    </w:rPr>
  </w:style>
  <w:style w:type="character" w:customStyle="1" w:styleId="DocumentMapChar">
    <w:name w:val="Document Map Char"/>
    <w:basedOn w:val="DefaultParagraphFont"/>
    <w:link w:val="DocumentMap"/>
    <w:rsid w:val="004C26C1"/>
    <w:rPr>
      <w:rFonts w:ascii="Tahoma" w:hAnsi="Tahoma" w:cs="Tahoma"/>
      <w:sz w:val="16"/>
      <w:szCs w:val="16"/>
    </w:rPr>
  </w:style>
  <w:style w:type="paragraph" w:styleId="ListParagraph">
    <w:name w:val="List Paragraph"/>
    <w:basedOn w:val="Normal"/>
    <w:uiPriority w:val="34"/>
    <w:qFormat/>
    <w:rsid w:val="00F938CA"/>
    <w:pPr>
      <w:ind w:left="720"/>
      <w:contextualSpacing/>
    </w:pPr>
  </w:style>
  <w:style w:type="paragraph" w:styleId="List2">
    <w:name w:val="List 2"/>
    <w:basedOn w:val="Normal"/>
    <w:rsid w:val="00372774"/>
    <w:pPr>
      <w:ind w:left="720" w:hanging="360"/>
    </w:pPr>
  </w:style>
  <w:style w:type="character" w:customStyle="1" w:styleId="BodyTextIndentChar">
    <w:name w:val="Body Text Indent Char"/>
    <w:basedOn w:val="DefaultParagraphFont"/>
    <w:link w:val="BodyTextIndent"/>
    <w:rsid w:val="00164CDD"/>
  </w:style>
  <w:style w:type="character" w:customStyle="1" w:styleId="apple-style-span">
    <w:name w:val="apple-style-span"/>
    <w:basedOn w:val="DefaultParagraphFont"/>
    <w:rsid w:val="003D48CB"/>
  </w:style>
  <w:style w:type="character" w:styleId="Strong">
    <w:name w:val="Strong"/>
    <w:basedOn w:val="DefaultParagraphFont"/>
    <w:uiPriority w:val="22"/>
    <w:qFormat/>
    <w:rsid w:val="00B73E38"/>
    <w:rPr>
      <w:b/>
      <w:bCs/>
    </w:rPr>
  </w:style>
  <w:style w:type="character" w:styleId="Emphasis">
    <w:name w:val="Emphasis"/>
    <w:basedOn w:val="DefaultParagraphFont"/>
    <w:uiPriority w:val="20"/>
    <w:qFormat/>
    <w:rsid w:val="00565F0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350997">
      <w:bodyDiv w:val="1"/>
      <w:marLeft w:val="0"/>
      <w:marRight w:val="0"/>
      <w:marTop w:val="0"/>
      <w:marBottom w:val="0"/>
      <w:divBdr>
        <w:top w:val="none" w:sz="0" w:space="0" w:color="auto"/>
        <w:left w:val="none" w:sz="0" w:space="0" w:color="auto"/>
        <w:bottom w:val="none" w:sz="0" w:space="0" w:color="auto"/>
        <w:right w:val="none" w:sz="0" w:space="0" w:color="auto"/>
      </w:divBdr>
      <w:divsChild>
        <w:div w:id="1562398586">
          <w:marLeft w:val="0"/>
          <w:marRight w:val="0"/>
          <w:marTop w:val="0"/>
          <w:marBottom w:val="0"/>
          <w:divBdr>
            <w:top w:val="none" w:sz="0" w:space="0" w:color="auto"/>
            <w:left w:val="none" w:sz="0" w:space="0" w:color="auto"/>
            <w:bottom w:val="none" w:sz="0" w:space="0" w:color="auto"/>
            <w:right w:val="none" w:sz="0" w:space="0" w:color="auto"/>
          </w:divBdr>
          <w:divsChild>
            <w:div w:id="417213591">
              <w:marLeft w:val="0"/>
              <w:marRight w:val="0"/>
              <w:marTop w:val="0"/>
              <w:marBottom w:val="0"/>
              <w:divBdr>
                <w:top w:val="none" w:sz="0" w:space="0" w:color="auto"/>
                <w:left w:val="none" w:sz="0" w:space="0" w:color="auto"/>
                <w:bottom w:val="none" w:sz="0" w:space="0" w:color="auto"/>
                <w:right w:val="none" w:sz="0" w:space="0" w:color="auto"/>
              </w:divBdr>
            </w:div>
            <w:div w:id="57416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777461">
      <w:bodyDiv w:val="1"/>
      <w:marLeft w:val="0"/>
      <w:marRight w:val="0"/>
      <w:marTop w:val="0"/>
      <w:marBottom w:val="0"/>
      <w:divBdr>
        <w:top w:val="none" w:sz="0" w:space="0" w:color="auto"/>
        <w:left w:val="none" w:sz="0" w:space="0" w:color="auto"/>
        <w:bottom w:val="none" w:sz="0" w:space="0" w:color="auto"/>
        <w:right w:val="none" w:sz="0" w:space="0" w:color="auto"/>
      </w:divBdr>
    </w:div>
    <w:div w:id="1224178643">
      <w:bodyDiv w:val="1"/>
      <w:marLeft w:val="0"/>
      <w:marRight w:val="0"/>
      <w:marTop w:val="0"/>
      <w:marBottom w:val="0"/>
      <w:divBdr>
        <w:top w:val="none" w:sz="0" w:space="0" w:color="auto"/>
        <w:left w:val="none" w:sz="0" w:space="0" w:color="auto"/>
        <w:bottom w:val="none" w:sz="0" w:space="0" w:color="auto"/>
        <w:right w:val="none" w:sz="0" w:space="0" w:color="auto"/>
      </w:divBdr>
    </w:div>
    <w:div w:id="1361710632">
      <w:bodyDiv w:val="1"/>
      <w:marLeft w:val="0"/>
      <w:marRight w:val="0"/>
      <w:marTop w:val="0"/>
      <w:marBottom w:val="0"/>
      <w:divBdr>
        <w:top w:val="none" w:sz="0" w:space="0" w:color="auto"/>
        <w:left w:val="none" w:sz="0" w:space="0" w:color="auto"/>
        <w:bottom w:val="none" w:sz="0" w:space="0" w:color="auto"/>
        <w:right w:val="none" w:sz="0" w:space="0" w:color="auto"/>
      </w:divBdr>
    </w:div>
    <w:div w:id="1795829133">
      <w:bodyDiv w:val="1"/>
      <w:marLeft w:val="0"/>
      <w:marRight w:val="0"/>
      <w:marTop w:val="0"/>
      <w:marBottom w:val="0"/>
      <w:divBdr>
        <w:top w:val="none" w:sz="0" w:space="0" w:color="auto"/>
        <w:left w:val="none" w:sz="0" w:space="0" w:color="auto"/>
        <w:bottom w:val="none" w:sz="0" w:space="0" w:color="auto"/>
        <w:right w:val="none" w:sz="0" w:space="0" w:color="auto"/>
      </w:divBdr>
      <w:divsChild>
        <w:div w:id="1307902406">
          <w:marLeft w:val="0"/>
          <w:marRight w:val="0"/>
          <w:marTop w:val="0"/>
          <w:marBottom w:val="0"/>
          <w:divBdr>
            <w:top w:val="none" w:sz="0" w:space="0" w:color="auto"/>
            <w:left w:val="none" w:sz="0" w:space="0" w:color="auto"/>
            <w:bottom w:val="none" w:sz="0" w:space="0" w:color="auto"/>
            <w:right w:val="none" w:sz="0" w:space="0" w:color="auto"/>
          </w:divBdr>
        </w:div>
        <w:div w:id="510215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cb.hbsp.harvard.edu/cb/access/14421170" TargetMode="External"/><Relationship Id="rId21" Type="http://schemas.openxmlformats.org/officeDocument/2006/relationships/hyperlink" Target="http://cb.hbsp.harvard.edu/cb/access/14421170" TargetMode="External"/><Relationship Id="rId42" Type="http://schemas.openxmlformats.org/officeDocument/2006/relationships/hyperlink" Target="https://buswisc.qualtrics.com/SE?SID=SV_cIUj6x0sQG4MvjK" TargetMode="External"/><Relationship Id="rId47" Type="http://schemas.openxmlformats.org/officeDocument/2006/relationships/hyperlink" Target="https://www.library.wisc.edu/course-pages/viewer/show/8118" TargetMode="External"/><Relationship Id="rId63" Type="http://schemas.openxmlformats.org/officeDocument/2006/relationships/hyperlink" Target="https://www.library.wisc.edu/course-pages/viewer/show/8118" TargetMode="External"/><Relationship Id="rId68" Type="http://schemas.openxmlformats.org/officeDocument/2006/relationships/hyperlink" Target="https://www.library.wisc.edu/course-pages/viewer/show/8118" TargetMode="External"/><Relationship Id="rId84" Type="http://schemas.openxmlformats.org/officeDocument/2006/relationships/hyperlink" Target="http://www.herogroup.com/honda.htm" TargetMode="External"/><Relationship Id="rId89" Type="http://schemas.openxmlformats.org/officeDocument/2006/relationships/hyperlink" Target="https://www.library.wisc.edu/course-pages/viewer/show/8118" TargetMode="External"/><Relationship Id="rId1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library.wisc.edu/course-pages/viewer/show/8118" TargetMode="External"/><Relationship Id="rId29" Type="http://schemas.openxmlformats.org/officeDocument/2006/relationships/hyperlink" Target="http://cb.hbsp.harvard.edu/cb/access/14421170" TargetMode="External"/><Relationship Id="rId107" Type="http://schemas.openxmlformats.org/officeDocument/2006/relationships/hyperlink" Target="https://buswisc.qualtrics.com/SE?SID=SV_7ZCclI7REZ3nOHW" TargetMode="External"/><Relationship Id="rId11" Type="http://schemas.openxmlformats.org/officeDocument/2006/relationships/hyperlink" Target="mailto:RCoff@bus.wisc.edu" TargetMode="External"/><Relationship Id="rId24" Type="http://schemas.openxmlformats.org/officeDocument/2006/relationships/hyperlink" Target="http://cb.hbsp.harvard.edu/cb/access/14421170" TargetMode="External"/><Relationship Id="rId32" Type="http://schemas.openxmlformats.org/officeDocument/2006/relationships/hyperlink" Target="https://www.library.wisc.edu/course-pages/viewer/show/8118" TargetMode="External"/><Relationship Id="rId37" Type="http://schemas.openxmlformats.org/officeDocument/2006/relationships/hyperlink" Target="http://www.palisade.com/decisiontools_suite/5/tips/" TargetMode="External"/><Relationship Id="rId40" Type="http://schemas.openxmlformats.org/officeDocument/2006/relationships/hyperlink" Target="https://www.library.wisc.edu/course-pages/viewer/show/8118" TargetMode="External"/><Relationship Id="rId45" Type="http://schemas.openxmlformats.org/officeDocument/2006/relationships/hyperlink" Target="http://prague.strategicmanagement.net/" TargetMode="External"/><Relationship Id="rId53" Type="http://schemas.openxmlformats.org/officeDocument/2006/relationships/hyperlink" Target="http://cb.hbsp.harvard.edu/cb/access/14421170" TargetMode="External"/><Relationship Id="rId58" Type="http://schemas.openxmlformats.org/officeDocument/2006/relationships/hyperlink" Target="http://bus.wisc.edu/about-us/leadership/advisory-boards" TargetMode="External"/><Relationship Id="rId66" Type="http://schemas.openxmlformats.org/officeDocument/2006/relationships/hyperlink" Target="https://www.library.wisc.edu/course-pages/viewer/show/8118" TargetMode="External"/><Relationship Id="rId74" Type="http://schemas.openxmlformats.org/officeDocument/2006/relationships/hyperlink" Target="http://cb.hbsp.harvard.edu/cb/access/14421170" TargetMode="External"/><Relationship Id="rId79" Type="http://schemas.openxmlformats.org/officeDocument/2006/relationships/hyperlink" Target="https://buswisc.qualtrics.com/SE?SID=SV_2ldnoLtJ91gepOk" TargetMode="External"/><Relationship Id="rId87" Type="http://schemas.openxmlformats.org/officeDocument/2006/relationships/hyperlink" Target="https://buswisc.qualtrics.com/SE?SID=SV_6GzpkWm4Uo7wIni" TargetMode="External"/><Relationship Id="rId102" Type="http://schemas.openxmlformats.org/officeDocument/2006/relationships/hyperlink" Target="http://www.airbus.com" TargetMode="External"/><Relationship Id="rId110"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hyperlink" Target="https://buswisc.qualtrics.com/SE/?SID=SV_026JgaVojxommWg" TargetMode="External"/><Relationship Id="rId82" Type="http://schemas.openxmlformats.org/officeDocument/2006/relationships/hyperlink" Target="https://www.library.wisc.edu/course-pages/viewer/show/8118" TargetMode="External"/><Relationship Id="rId90" Type="http://schemas.openxmlformats.org/officeDocument/2006/relationships/hyperlink" Target="https://www.library.wisc.edu/course-pages/viewer/show/8118" TargetMode="External"/><Relationship Id="rId95" Type="http://schemas.openxmlformats.org/officeDocument/2006/relationships/hyperlink" Target="http://www.sdg.com/" TargetMode="External"/><Relationship Id="rId19" Type="http://schemas.openxmlformats.org/officeDocument/2006/relationships/hyperlink" Target="http://cb.hbsp.harvard.edu/cb/access/14421170" TargetMode="External"/><Relationship Id="rId14" Type="http://schemas.openxmlformats.org/officeDocument/2006/relationships/hyperlink" Target="http://www.tangischools.org/schools/phs/techno/dayfour.htm" TargetMode="External"/><Relationship Id="rId22" Type="http://schemas.openxmlformats.org/officeDocument/2006/relationships/hyperlink" Target="http://cb.hbsp.harvard.edu/cb/access/14421170" TargetMode="External"/><Relationship Id="rId27" Type="http://schemas.openxmlformats.org/officeDocument/2006/relationships/hyperlink" Target="http://cb.hbsp.harvard.edu/cb/access/14421170" TargetMode="External"/><Relationship Id="rId30" Type="http://schemas.openxmlformats.org/officeDocument/2006/relationships/hyperlink" Target="https://www.library.wisc.edu/course-pages/viewer/show/8118" TargetMode="External"/><Relationship Id="rId35" Type="http://schemas.openxmlformats.org/officeDocument/2006/relationships/hyperlink" Target="https://www.library.wisc.edu/course-pages/viewer/show/8118" TargetMode="External"/><Relationship Id="rId43" Type="http://schemas.openxmlformats.org/officeDocument/2006/relationships/hyperlink" Target="http://cb.hbsp.harvard.edu/cb/access/14421170" TargetMode="External"/><Relationship Id="rId48" Type="http://schemas.openxmlformats.org/officeDocument/2006/relationships/hyperlink" Target="http://prague.strategicmanagement.net/" TargetMode="External"/><Relationship Id="rId56" Type="http://schemas.openxmlformats.org/officeDocument/2006/relationships/hyperlink" Target="http://www.onlinedatingmagazine.com/datinghumor/datingvideos.html" TargetMode="External"/><Relationship Id="rId64" Type="http://schemas.openxmlformats.org/officeDocument/2006/relationships/hyperlink" Target="https://www.library.wisc.edu/course-pages/viewer/show/8118" TargetMode="External"/><Relationship Id="rId69" Type="http://schemas.openxmlformats.org/officeDocument/2006/relationships/hyperlink" Target="https://www.library.wisc.edu/course-pages/viewer/show/8118" TargetMode="External"/><Relationship Id="rId77" Type="http://schemas.openxmlformats.org/officeDocument/2006/relationships/hyperlink" Target="https://www.library.wisc.edu/course-pages/viewer/show/8118" TargetMode="External"/><Relationship Id="rId100" Type="http://schemas.openxmlformats.org/officeDocument/2006/relationships/hyperlink" Target="http://web.ebscohost.com/ehost/viewarticle?data=dGJyMPPp44rp2%2fdV0%2bnjisfk5Ie42%2buNr6TreefkrH3m5fGMvqetT62orki3lrRSsaa4Sa6WzmWk6vB57Onfe%2fLf7Ybn2rtJtam3TK6stkywnOp57N27feyc4nq72PKApOrff7u3zD7f5LtJtayuSrGusj7k5fCF3%2bq7iOLcxI3q4tJ99uoA&amp;hid=116" TargetMode="External"/><Relationship Id="rId105" Type="http://schemas.openxmlformats.org/officeDocument/2006/relationships/hyperlink" Target="http://www.boeing.com/index.html" TargetMode="External"/><Relationship Id="rId113"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www.library.wisc.edu/course-pages/viewer/show/8118" TargetMode="External"/><Relationship Id="rId72" Type="http://schemas.openxmlformats.org/officeDocument/2006/relationships/hyperlink" Target="http://www.bus.emory.edu/RCoff/research/BiddingWars_AMJ03.pdf" TargetMode="External"/><Relationship Id="rId80" Type="http://schemas.openxmlformats.org/officeDocument/2006/relationships/hyperlink" Target="https://www.library.wisc.edu/course-pages/viewer/show/8118" TargetMode="External"/><Relationship Id="rId85" Type="http://schemas.openxmlformats.org/officeDocument/2006/relationships/hyperlink" Target="http://www.honda.com/" TargetMode="External"/><Relationship Id="rId93" Type="http://schemas.openxmlformats.org/officeDocument/2006/relationships/hyperlink" Target="http://www.epixanalytics.com/" TargetMode="External"/><Relationship Id="rId98" Type="http://schemas.openxmlformats.org/officeDocument/2006/relationships/hyperlink" Target="https://www.library.wisc.edu/course-pages/viewer/show/8118" TargetMode="External"/><Relationship Id="rId3" Type="http://schemas.openxmlformats.org/officeDocument/2006/relationships/styles" Target="styles.xml"/><Relationship Id="rId12" Type="http://schemas.openxmlformats.org/officeDocument/2006/relationships/hyperlink" Target="mailto:jleitzinger@wisc.edu" TargetMode="External"/><Relationship Id="rId17" Type="http://schemas.openxmlformats.org/officeDocument/2006/relationships/hyperlink" Target="https://www.library.wisc.edu/course-pages/viewer/show/8118" TargetMode="External"/><Relationship Id="rId25" Type="http://schemas.openxmlformats.org/officeDocument/2006/relationships/hyperlink" Target="http://cb.hbsp.harvard.edu/cb/access/14421170" TargetMode="External"/><Relationship Id="rId33" Type="http://schemas.openxmlformats.org/officeDocument/2006/relationships/hyperlink" Target="https://buswisc.qualtrics.com/SE/?SID=SV_8dWKspcjUm3lpdi" TargetMode="External"/><Relationship Id="rId38" Type="http://schemas.openxmlformats.org/officeDocument/2006/relationships/hyperlink" Target="http://www.palisade.com/PrecisionTree/5/tips/en/gs/2.asp" TargetMode="External"/><Relationship Id="rId46" Type="http://schemas.openxmlformats.org/officeDocument/2006/relationships/hyperlink" Target="https://www.library.wisc.edu/course-pages/viewer/show/8118" TargetMode="External"/><Relationship Id="rId59" Type="http://schemas.openxmlformats.org/officeDocument/2006/relationships/hyperlink" Target="https://www.library.wisc.edu/course-pages/viewer/show/8118" TargetMode="External"/><Relationship Id="rId67" Type="http://schemas.openxmlformats.org/officeDocument/2006/relationships/hyperlink" Target="https://www.library.wisc.edu/course-pages/viewer/show/8118" TargetMode="External"/><Relationship Id="rId103" Type="http://schemas.openxmlformats.org/officeDocument/2006/relationships/hyperlink" Target="http://www.airbus.com/A380/default1.aspx" TargetMode="External"/><Relationship Id="rId108" Type="http://schemas.openxmlformats.org/officeDocument/2006/relationships/hyperlink" Target="https://buswisc.qualtrics.com/SE?SID=SV_7UlSXAfpcRIxU1e" TargetMode="External"/><Relationship Id="rId20" Type="http://schemas.openxmlformats.org/officeDocument/2006/relationships/hyperlink" Target="http://cb.hbsp.harvard.edu/cb/access/14421170" TargetMode="External"/><Relationship Id="rId41" Type="http://schemas.openxmlformats.org/officeDocument/2006/relationships/hyperlink" Target="http://cb.hbsp.harvard.edu/cb/access/14421170" TargetMode="External"/><Relationship Id="rId54" Type="http://schemas.openxmlformats.org/officeDocument/2006/relationships/hyperlink" Target="http://www.chemistry.com/" TargetMode="External"/><Relationship Id="rId62" Type="http://schemas.openxmlformats.org/officeDocument/2006/relationships/hyperlink" Target="https://www.library.wisc.edu/course-pages/viewer/show/8118" TargetMode="External"/><Relationship Id="rId70" Type="http://schemas.openxmlformats.org/officeDocument/2006/relationships/hyperlink" Target="http://www.bus.emory.edu/rcoff/630readings/RBarneySFMtheory.pdf" TargetMode="External"/><Relationship Id="rId75" Type="http://schemas.openxmlformats.org/officeDocument/2006/relationships/hyperlink" Target="https://buswisc.qualtrics.com/SE?SID=SV_8GuAcan7y6FmNEM" TargetMode="External"/><Relationship Id="rId83" Type="http://schemas.openxmlformats.org/officeDocument/2006/relationships/hyperlink" Target="http://cb.hbsp.harvard.edu/cb/access/14421170" TargetMode="External"/><Relationship Id="rId88" Type="http://schemas.openxmlformats.org/officeDocument/2006/relationships/hyperlink" Target="https://www.library.wisc.edu/course-pages/viewer/show/8118" TargetMode="External"/><Relationship Id="rId91" Type="http://schemas.openxmlformats.org/officeDocument/2006/relationships/hyperlink" Target="http://www.rogroup.com/presidents_letter.html" TargetMode="External"/><Relationship Id="rId96" Type="http://schemas.openxmlformats.org/officeDocument/2006/relationships/hyperlink" Target="http://www.real-options.com" TargetMode="External"/><Relationship Id="rId11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bestwebbuys.com/Strategic-Analysis-and-Choice-ISBN-9781606491751?isrc=-rd" TargetMode="External"/><Relationship Id="rId23" Type="http://schemas.openxmlformats.org/officeDocument/2006/relationships/hyperlink" Target="http://www.cuna.org/" TargetMode="External"/><Relationship Id="rId28" Type="http://schemas.openxmlformats.org/officeDocument/2006/relationships/hyperlink" Target="http://cb.hbsp.harvard.edu/cb/access/14421170" TargetMode="External"/><Relationship Id="rId36" Type="http://schemas.openxmlformats.org/officeDocument/2006/relationships/hyperlink" Target="https://www.library.wisc.edu/course-pages/viewer/show/8118" TargetMode="External"/><Relationship Id="rId49" Type="http://schemas.openxmlformats.org/officeDocument/2006/relationships/hyperlink" Target="https://www.library.wisc.edu/course-pages/viewer/show/8118" TargetMode="External"/><Relationship Id="rId57" Type="http://schemas.openxmlformats.org/officeDocument/2006/relationships/hyperlink" Target="http://www.cuna.org/" TargetMode="External"/><Relationship Id="rId106" Type="http://schemas.openxmlformats.org/officeDocument/2006/relationships/hyperlink" Target="http://www.boeing.com/commercial/747family/747-8_background.html" TargetMode="External"/><Relationship Id="rId10" Type="http://schemas.openxmlformats.org/officeDocument/2006/relationships/hyperlink" Target="http://bus.wisc.edu/faculty/Russ-Coff" TargetMode="External"/><Relationship Id="rId31" Type="http://schemas.openxmlformats.org/officeDocument/2006/relationships/hyperlink" Target="https://www.library.wisc.edu/course-pages/viewer/show/8118" TargetMode="External"/><Relationship Id="rId44" Type="http://schemas.openxmlformats.org/officeDocument/2006/relationships/hyperlink" Target="https://buswisc.qualtrics.com/SE/?SID=SV_e4CQrshWZDpEEDy" TargetMode="External"/><Relationship Id="rId52" Type="http://schemas.openxmlformats.org/officeDocument/2006/relationships/hyperlink" Target="https://buswisc.qualtrics.com/SE?SID=SV_cGdDRN5jcRLTPog" TargetMode="External"/><Relationship Id="rId60" Type="http://schemas.openxmlformats.org/officeDocument/2006/relationships/hyperlink" Target="http://cb.hbsp.harvard.edu/cb/access/14421170" TargetMode="External"/><Relationship Id="rId65" Type="http://schemas.openxmlformats.org/officeDocument/2006/relationships/hyperlink" Target="http://www.bus.emory.edu/rcoff/630readings/RDiversificationMetaAnalysis.pdf" TargetMode="External"/><Relationship Id="rId73" Type="http://schemas.openxmlformats.org/officeDocument/2006/relationships/hyperlink" Target="https://www.library.wisc.edu/course-pages/viewer/show/8118" TargetMode="External"/><Relationship Id="rId78" Type="http://schemas.openxmlformats.org/officeDocument/2006/relationships/hyperlink" Target="http://www.bus.emory.edu/RCoff/research/KnowledgeM&amp;A_OrgSci99.pdf" TargetMode="External"/><Relationship Id="rId81" Type="http://schemas.openxmlformats.org/officeDocument/2006/relationships/hyperlink" Target="https://www.library.wisc.edu/course-pages/viewer/show/8118" TargetMode="External"/><Relationship Id="rId86" Type="http://schemas.openxmlformats.org/officeDocument/2006/relationships/hyperlink" Target="http://www.herogroup.com" TargetMode="External"/><Relationship Id="rId94" Type="http://schemas.openxmlformats.org/officeDocument/2006/relationships/hyperlink" Target="http://www.real-consulting.com/" TargetMode="External"/><Relationship Id="rId99" Type="http://schemas.openxmlformats.org/officeDocument/2006/relationships/hyperlink" Target="https://www.library.wisc.edu/course-pages/viewer/show/8118" TargetMode="External"/><Relationship Id="rId101" Type="http://schemas.openxmlformats.org/officeDocument/2006/relationships/hyperlink" Target="http://cb.hbsp.harvard.edu/cb/access/14421170" TargetMode="Externa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www.mtsu.edu/~studskl/hd/learn.html" TargetMode="External"/><Relationship Id="rId18" Type="http://schemas.openxmlformats.org/officeDocument/2006/relationships/hyperlink" Target="http://cb.hbsp.harvard.edu/cb/access/14421170" TargetMode="External"/><Relationship Id="rId39" Type="http://schemas.openxmlformats.org/officeDocument/2006/relationships/hyperlink" Target="file:///\\144.92.214.127\install$" TargetMode="External"/><Relationship Id="rId109" Type="http://schemas.openxmlformats.org/officeDocument/2006/relationships/hyperlink" Target="https://www.library.wisc.edu/course-pages/viewer/show/8118" TargetMode="External"/><Relationship Id="rId34" Type="http://schemas.openxmlformats.org/officeDocument/2006/relationships/hyperlink" Target="https://www.library.wisc.edu/course-pages/viewer/show/8118" TargetMode="External"/><Relationship Id="rId50" Type="http://schemas.openxmlformats.org/officeDocument/2006/relationships/hyperlink" Target="https://www.library.wisc.edu/course-pages/viewer/show/8118" TargetMode="External"/><Relationship Id="rId55" Type="http://schemas.openxmlformats.org/officeDocument/2006/relationships/hyperlink" Target="http://www.match.com/" TargetMode="External"/><Relationship Id="rId76" Type="http://schemas.openxmlformats.org/officeDocument/2006/relationships/hyperlink" Target="https://www.library.wisc.edu/course-pages/viewer/show/8118" TargetMode="External"/><Relationship Id="rId97" Type="http://schemas.openxmlformats.org/officeDocument/2006/relationships/hyperlink" Target="http://www.puc-rio.br/marco.ind/ro-links.html" TargetMode="External"/><Relationship Id="rId104" Type="http://schemas.openxmlformats.org/officeDocument/2006/relationships/hyperlink" Target="http://www.airbus.com/product/a380_backgrounder.asp" TargetMode="External"/><Relationship Id="rId7" Type="http://schemas.openxmlformats.org/officeDocument/2006/relationships/footnotes" Target="footnotes.xml"/><Relationship Id="rId71" Type="http://schemas.openxmlformats.org/officeDocument/2006/relationships/hyperlink" Target="https://www.library.wisc.edu/course-pages/viewer/show/8118" TargetMode="External"/><Relationship Id="rId92" Type="http://schemas.openxmlformats.org/officeDocument/2006/relationships/hyperlink" Target="http://www.realoptionsvaluation.com/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4CA7B8-5D3B-417B-8FA3-B81351470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553</TotalTime>
  <Pages>16</Pages>
  <Words>8532</Words>
  <Characters>54302</Characters>
  <Application>Microsoft Office Word</Application>
  <DocSecurity>0</DocSecurity>
  <Lines>452</Lines>
  <Paragraphs>125</Paragraphs>
  <ScaleCrop>false</ScaleCrop>
  <HeadingPairs>
    <vt:vector size="2" baseType="variant">
      <vt:variant>
        <vt:lpstr>Title</vt:lpstr>
      </vt:variant>
      <vt:variant>
        <vt:i4>1</vt:i4>
      </vt:variant>
    </vt:vector>
  </HeadingPairs>
  <TitlesOfParts>
    <vt:vector size="1" baseType="lpstr">
      <vt:lpstr>Industry &amp; Competitor Analysis</vt:lpstr>
    </vt:vector>
  </TitlesOfParts>
  <Company>Goizueta Business School</Company>
  <LinksUpToDate>false</LinksUpToDate>
  <CharactersWithSpaces>62709</CharactersWithSpaces>
  <SharedDoc>false</SharedDoc>
  <HLinks>
    <vt:vector size="162" baseType="variant">
      <vt:variant>
        <vt:i4>4259887</vt:i4>
      </vt:variant>
      <vt:variant>
        <vt:i4>197</vt:i4>
      </vt:variant>
      <vt:variant>
        <vt:i4>0</vt:i4>
      </vt:variant>
      <vt:variant>
        <vt:i4>5</vt:i4>
      </vt:variant>
      <vt:variant>
        <vt:lpwstr>http://www.boeing.com/commercial/747family/747-8_background.html</vt:lpwstr>
      </vt:variant>
      <vt:variant>
        <vt:lpwstr/>
      </vt:variant>
      <vt:variant>
        <vt:i4>1114191</vt:i4>
      </vt:variant>
      <vt:variant>
        <vt:i4>194</vt:i4>
      </vt:variant>
      <vt:variant>
        <vt:i4>0</vt:i4>
      </vt:variant>
      <vt:variant>
        <vt:i4>5</vt:i4>
      </vt:variant>
      <vt:variant>
        <vt:lpwstr>http://www.boeing.com/index.html</vt:lpwstr>
      </vt:variant>
      <vt:variant>
        <vt:lpwstr/>
      </vt:variant>
      <vt:variant>
        <vt:i4>2424900</vt:i4>
      </vt:variant>
      <vt:variant>
        <vt:i4>191</vt:i4>
      </vt:variant>
      <vt:variant>
        <vt:i4>0</vt:i4>
      </vt:variant>
      <vt:variant>
        <vt:i4>5</vt:i4>
      </vt:variant>
      <vt:variant>
        <vt:lpwstr>http://www.airbus.com/product/a380_backgrounder.asp</vt:lpwstr>
      </vt:variant>
      <vt:variant>
        <vt:lpwstr/>
      </vt:variant>
      <vt:variant>
        <vt:i4>393240</vt:i4>
      </vt:variant>
      <vt:variant>
        <vt:i4>188</vt:i4>
      </vt:variant>
      <vt:variant>
        <vt:i4>0</vt:i4>
      </vt:variant>
      <vt:variant>
        <vt:i4>5</vt:i4>
      </vt:variant>
      <vt:variant>
        <vt:lpwstr>http://www.airbus.com/A380/default1.aspx</vt:lpwstr>
      </vt:variant>
      <vt:variant>
        <vt:lpwstr/>
      </vt:variant>
      <vt:variant>
        <vt:i4>2293798</vt:i4>
      </vt:variant>
      <vt:variant>
        <vt:i4>185</vt:i4>
      </vt:variant>
      <vt:variant>
        <vt:i4>0</vt:i4>
      </vt:variant>
      <vt:variant>
        <vt:i4>5</vt:i4>
      </vt:variant>
      <vt:variant>
        <vt:lpwstr>http://www.airbus.com/</vt:lpwstr>
      </vt:variant>
      <vt:variant>
        <vt:lpwstr/>
      </vt:variant>
      <vt:variant>
        <vt:i4>8192055</vt:i4>
      </vt:variant>
      <vt:variant>
        <vt:i4>182</vt:i4>
      </vt:variant>
      <vt:variant>
        <vt:i4>0</vt:i4>
      </vt:variant>
      <vt:variant>
        <vt:i4>5</vt:i4>
      </vt:variant>
      <vt:variant>
        <vt:lpwstr>http://web.ebscohost.com/ehost/viewarticle?data=dGJyMPPp44rp2%2fdV0%2bnjisfk5Ie42%2buNr6TreefkrH3m5fGMvqetT62orki3lrRSsaa4Sa6WzmWk6vB57Onfe%2fLf7Ybn2rtJtam3TK6stkywnOp57N27feyc4nq72PKApOrff7u3zD7f5LtJtayuSrGusj7k5fCF3%2bq7iOLcxI3q4tJ99uoA&amp;hid=116</vt:lpwstr>
      </vt:variant>
      <vt:variant>
        <vt:lpwstr/>
      </vt:variant>
      <vt:variant>
        <vt:i4>786512</vt:i4>
      </vt:variant>
      <vt:variant>
        <vt:i4>169</vt:i4>
      </vt:variant>
      <vt:variant>
        <vt:i4>0</vt:i4>
      </vt:variant>
      <vt:variant>
        <vt:i4>5</vt:i4>
      </vt:variant>
      <vt:variant>
        <vt:lpwstr>http://www.real-options.com/</vt:lpwstr>
      </vt:variant>
      <vt:variant>
        <vt:lpwstr/>
      </vt:variant>
      <vt:variant>
        <vt:i4>6619258</vt:i4>
      </vt:variant>
      <vt:variant>
        <vt:i4>166</vt:i4>
      </vt:variant>
      <vt:variant>
        <vt:i4>0</vt:i4>
      </vt:variant>
      <vt:variant>
        <vt:i4>5</vt:i4>
      </vt:variant>
      <vt:variant>
        <vt:lpwstr>http://www.real-consulting.com/</vt:lpwstr>
      </vt:variant>
      <vt:variant>
        <vt:lpwstr/>
      </vt:variant>
      <vt:variant>
        <vt:i4>2228266</vt:i4>
      </vt:variant>
      <vt:variant>
        <vt:i4>163</vt:i4>
      </vt:variant>
      <vt:variant>
        <vt:i4>0</vt:i4>
      </vt:variant>
      <vt:variant>
        <vt:i4>5</vt:i4>
      </vt:variant>
      <vt:variant>
        <vt:lpwstr>http://www.voseconsulting.com/</vt:lpwstr>
      </vt:variant>
      <vt:variant>
        <vt:lpwstr/>
      </vt:variant>
      <vt:variant>
        <vt:i4>6488108</vt:i4>
      </vt:variant>
      <vt:variant>
        <vt:i4>160</vt:i4>
      </vt:variant>
      <vt:variant>
        <vt:i4>0</vt:i4>
      </vt:variant>
      <vt:variant>
        <vt:i4>5</vt:i4>
      </vt:variant>
      <vt:variant>
        <vt:lpwstr>http://www.realoptionsvaluation.com/index.html</vt:lpwstr>
      </vt:variant>
      <vt:variant>
        <vt:lpwstr/>
      </vt:variant>
      <vt:variant>
        <vt:i4>8060937</vt:i4>
      </vt:variant>
      <vt:variant>
        <vt:i4>157</vt:i4>
      </vt:variant>
      <vt:variant>
        <vt:i4>0</vt:i4>
      </vt:variant>
      <vt:variant>
        <vt:i4>5</vt:i4>
      </vt:variant>
      <vt:variant>
        <vt:lpwstr>http://www.rogroup.com/presidents_letter.html</vt:lpwstr>
      </vt:variant>
      <vt:variant>
        <vt:lpwstr/>
      </vt:variant>
      <vt:variant>
        <vt:i4>5963858</vt:i4>
      </vt:variant>
      <vt:variant>
        <vt:i4>154</vt:i4>
      </vt:variant>
      <vt:variant>
        <vt:i4>0</vt:i4>
      </vt:variant>
      <vt:variant>
        <vt:i4>5</vt:i4>
      </vt:variant>
      <vt:variant>
        <vt:lpwstr>http://www.smith.umd.edu/faculty/atriantis/RealOptionsportal.html</vt:lpwstr>
      </vt:variant>
      <vt:variant>
        <vt:lpwstr/>
      </vt:variant>
      <vt:variant>
        <vt:i4>4653084</vt:i4>
      </vt:variant>
      <vt:variant>
        <vt:i4>149</vt:i4>
      </vt:variant>
      <vt:variant>
        <vt:i4>0</vt:i4>
      </vt:variant>
      <vt:variant>
        <vt:i4>5</vt:i4>
      </vt:variant>
      <vt:variant>
        <vt:lpwstr>http://www.herogroup.com/</vt:lpwstr>
      </vt:variant>
      <vt:variant>
        <vt:lpwstr/>
      </vt:variant>
      <vt:variant>
        <vt:i4>4325402</vt:i4>
      </vt:variant>
      <vt:variant>
        <vt:i4>146</vt:i4>
      </vt:variant>
      <vt:variant>
        <vt:i4>0</vt:i4>
      </vt:variant>
      <vt:variant>
        <vt:i4>5</vt:i4>
      </vt:variant>
      <vt:variant>
        <vt:lpwstr>http://www.honda.com/</vt:lpwstr>
      </vt:variant>
      <vt:variant>
        <vt:lpwstr/>
      </vt:variant>
      <vt:variant>
        <vt:i4>2424930</vt:i4>
      </vt:variant>
      <vt:variant>
        <vt:i4>143</vt:i4>
      </vt:variant>
      <vt:variant>
        <vt:i4>0</vt:i4>
      </vt:variant>
      <vt:variant>
        <vt:i4>5</vt:i4>
      </vt:variant>
      <vt:variant>
        <vt:lpwstr>http://www.herogroup.com/honda.htm</vt:lpwstr>
      </vt:variant>
      <vt:variant>
        <vt:lpwstr/>
      </vt:variant>
      <vt:variant>
        <vt:i4>65648</vt:i4>
      </vt:variant>
      <vt:variant>
        <vt:i4>137</vt:i4>
      </vt:variant>
      <vt:variant>
        <vt:i4>0</vt:i4>
      </vt:variant>
      <vt:variant>
        <vt:i4>5</vt:i4>
      </vt:variant>
      <vt:variant>
        <vt:lpwstr>http://www.bus.emory.edu/RCoff/research/KnowledgeM&amp;A_OrgSci99.pdf</vt:lpwstr>
      </vt:variant>
      <vt:variant>
        <vt:lpwstr/>
      </vt:variant>
      <vt:variant>
        <vt:i4>2097171</vt:i4>
      </vt:variant>
      <vt:variant>
        <vt:i4>129</vt:i4>
      </vt:variant>
      <vt:variant>
        <vt:i4>0</vt:i4>
      </vt:variant>
      <vt:variant>
        <vt:i4>5</vt:i4>
      </vt:variant>
      <vt:variant>
        <vt:lpwstr>http://www.bus.emory.edu/RCoff/research/BiddingWars_AMJ03.pdf</vt:lpwstr>
      </vt:variant>
      <vt:variant>
        <vt:lpwstr/>
      </vt:variant>
      <vt:variant>
        <vt:i4>7536703</vt:i4>
      </vt:variant>
      <vt:variant>
        <vt:i4>126</vt:i4>
      </vt:variant>
      <vt:variant>
        <vt:i4>0</vt:i4>
      </vt:variant>
      <vt:variant>
        <vt:i4>5</vt:i4>
      </vt:variant>
      <vt:variant>
        <vt:lpwstr>http://www.bus.emory.edu/rcoff/630readings/RBarneySFMtheory.pdf</vt:lpwstr>
      </vt:variant>
      <vt:variant>
        <vt:lpwstr/>
      </vt:variant>
      <vt:variant>
        <vt:i4>6815786</vt:i4>
      </vt:variant>
      <vt:variant>
        <vt:i4>113</vt:i4>
      </vt:variant>
      <vt:variant>
        <vt:i4>0</vt:i4>
      </vt:variant>
      <vt:variant>
        <vt:i4>5</vt:i4>
      </vt:variant>
      <vt:variant>
        <vt:lpwstr>http://www.bus.emory.edu/rcoff/630readings/RDiversificationMetaAnalysis.pdf</vt:lpwstr>
      </vt:variant>
      <vt:variant>
        <vt:lpwstr/>
      </vt:variant>
      <vt:variant>
        <vt:i4>3604554</vt:i4>
      </vt:variant>
      <vt:variant>
        <vt:i4>110</vt:i4>
      </vt:variant>
      <vt:variant>
        <vt:i4>0</vt:i4>
      </vt:variant>
      <vt:variant>
        <vt:i4>5</vt:i4>
      </vt:variant>
      <vt:variant>
        <vt:lpwstr>http://emory.qualtrics.com/SE?SID=SV_6RItTysRmiaHMMY&amp;SVID=Prod</vt:lpwstr>
      </vt:variant>
      <vt:variant>
        <vt:lpwstr/>
      </vt:variant>
      <vt:variant>
        <vt:i4>5111819</vt:i4>
      </vt:variant>
      <vt:variant>
        <vt:i4>21</vt:i4>
      </vt:variant>
      <vt:variant>
        <vt:i4>0</vt:i4>
      </vt:variant>
      <vt:variant>
        <vt:i4>5</vt:i4>
      </vt:variant>
      <vt:variant>
        <vt:lpwstr>http://www.study.net/</vt:lpwstr>
      </vt:variant>
      <vt:variant>
        <vt:lpwstr/>
      </vt:variant>
      <vt:variant>
        <vt:i4>5111819</vt:i4>
      </vt:variant>
      <vt:variant>
        <vt:i4>18</vt:i4>
      </vt:variant>
      <vt:variant>
        <vt:i4>0</vt:i4>
      </vt:variant>
      <vt:variant>
        <vt:i4>5</vt:i4>
      </vt:variant>
      <vt:variant>
        <vt:lpwstr>http://www.study.net/</vt:lpwstr>
      </vt:variant>
      <vt:variant>
        <vt:lpwstr/>
      </vt:variant>
      <vt:variant>
        <vt:i4>1900550</vt:i4>
      </vt:variant>
      <vt:variant>
        <vt:i4>15</vt:i4>
      </vt:variant>
      <vt:variant>
        <vt:i4>0</vt:i4>
      </vt:variant>
      <vt:variant>
        <vt:i4>5</vt:i4>
      </vt:variant>
      <vt:variant>
        <vt:lpwstr>http://ereserves.library.emory.edu/business/</vt:lpwstr>
      </vt:variant>
      <vt:variant>
        <vt:lpwstr/>
      </vt:variant>
      <vt:variant>
        <vt:i4>2359331</vt:i4>
      </vt:variant>
      <vt:variant>
        <vt:i4>12</vt:i4>
      </vt:variant>
      <vt:variant>
        <vt:i4>0</vt:i4>
      </vt:variant>
      <vt:variant>
        <vt:i4>5</vt:i4>
      </vt:variant>
      <vt:variant>
        <vt:lpwstr>http://www.tangischools.org/schools/phs/techno/dayfour.htm</vt:lpwstr>
      </vt:variant>
      <vt:variant>
        <vt:lpwstr/>
      </vt:variant>
      <vt:variant>
        <vt:i4>3080297</vt:i4>
      </vt:variant>
      <vt:variant>
        <vt:i4>9</vt:i4>
      </vt:variant>
      <vt:variant>
        <vt:i4>0</vt:i4>
      </vt:variant>
      <vt:variant>
        <vt:i4>5</vt:i4>
      </vt:variant>
      <vt:variant>
        <vt:lpwstr>http://www.mtsu.edu/~studskl/hd/learn.html</vt:lpwstr>
      </vt:variant>
      <vt:variant>
        <vt:lpwstr/>
      </vt:variant>
      <vt:variant>
        <vt:i4>4653063</vt:i4>
      </vt:variant>
      <vt:variant>
        <vt:i4>3</vt:i4>
      </vt:variant>
      <vt:variant>
        <vt:i4>0</vt:i4>
      </vt:variant>
      <vt:variant>
        <vt:i4>5</vt:i4>
      </vt:variant>
      <vt:variant>
        <vt:lpwstr>mailto:Russ_Coff@bus.emory.edu</vt:lpwstr>
      </vt:variant>
      <vt:variant>
        <vt:lpwstr/>
      </vt:variant>
      <vt:variant>
        <vt:i4>2228340</vt:i4>
      </vt:variant>
      <vt:variant>
        <vt:i4>0</vt:i4>
      </vt:variant>
      <vt:variant>
        <vt:i4>0</vt:i4>
      </vt:variant>
      <vt:variant>
        <vt:i4>5</vt:i4>
      </vt:variant>
      <vt:variant>
        <vt:lpwstr>http://www.bus.emory.edu/rcoff/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Industry &amp; Competitor Analysis</dc:title>
  <dc:creator>Russ Coff</dc:creator>
  <cp:lastModifiedBy>Russ Coff</cp:lastModifiedBy>
  <cp:revision>34</cp:revision>
  <cp:lastPrinted>2012-09-05T21:59:00Z</cp:lastPrinted>
  <dcterms:created xsi:type="dcterms:W3CDTF">2012-07-26T16:48:00Z</dcterms:created>
  <dcterms:modified xsi:type="dcterms:W3CDTF">2012-10-23T20:07:00Z</dcterms:modified>
</cp:coreProperties>
</file>